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EBE1D" w14:textId="7AFA921D" w:rsidR="008A6024" w:rsidRPr="00341D7B" w:rsidRDefault="001550E3" w:rsidP="00341D7B">
      <w:pPr>
        <w:spacing w:after="0" w:line="240" w:lineRule="auto"/>
        <w:jc w:val="right"/>
        <w:rPr>
          <w:rFonts w:ascii="Tahoma" w:eastAsia="Calibri" w:hAnsi="Tahoma" w:cs="Tahoma"/>
          <w:color w:val="000000"/>
          <w:sz w:val="16"/>
          <w:szCs w:val="16"/>
          <w:lang w:eastAsia="pl-PL"/>
        </w:rPr>
      </w:pPr>
      <w:r w:rsidRPr="00341D7B">
        <w:rPr>
          <w:rFonts w:ascii="Tahoma" w:eastAsia="Calibri" w:hAnsi="Tahoma" w:cs="Tahoma"/>
          <w:color w:val="000000"/>
          <w:sz w:val="16"/>
          <w:szCs w:val="16"/>
          <w:lang w:eastAsia="pl-PL"/>
        </w:rPr>
        <w:t>Załącznik</w:t>
      </w:r>
    </w:p>
    <w:p w14:paraId="0DFA186F" w14:textId="37F00635" w:rsidR="001550E3" w:rsidRPr="00341D7B" w:rsidRDefault="002537B9" w:rsidP="00341D7B">
      <w:pPr>
        <w:spacing w:after="0" w:line="240" w:lineRule="auto"/>
        <w:jc w:val="right"/>
        <w:rPr>
          <w:rFonts w:ascii="Tahoma" w:eastAsia="Calibri" w:hAnsi="Tahoma" w:cs="Tahoma"/>
          <w:color w:val="000000"/>
          <w:sz w:val="16"/>
          <w:szCs w:val="16"/>
          <w:lang w:eastAsia="pl-PL"/>
        </w:rPr>
      </w:pPr>
      <w:r w:rsidRPr="00341D7B">
        <w:rPr>
          <w:rFonts w:ascii="Tahoma" w:eastAsia="Calibri" w:hAnsi="Tahoma" w:cs="Tahoma"/>
          <w:color w:val="000000"/>
          <w:sz w:val="16"/>
          <w:szCs w:val="16"/>
          <w:lang w:eastAsia="pl-PL"/>
        </w:rPr>
        <w:t xml:space="preserve">do Zarządzenia Nr </w:t>
      </w:r>
      <w:r w:rsidR="00AA1873">
        <w:rPr>
          <w:rFonts w:ascii="Tahoma" w:eastAsia="Calibri" w:hAnsi="Tahoma" w:cs="Tahoma"/>
          <w:color w:val="000000"/>
          <w:sz w:val="16"/>
          <w:szCs w:val="16"/>
          <w:lang w:eastAsia="pl-PL"/>
        </w:rPr>
        <w:t>65</w:t>
      </w:r>
      <w:r w:rsidR="001550E3" w:rsidRPr="00341D7B">
        <w:rPr>
          <w:rFonts w:ascii="Tahoma" w:eastAsia="Calibri" w:hAnsi="Tahoma" w:cs="Tahoma"/>
          <w:color w:val="000000"/>
          <w:sz w:val="16"/>
          <w:szCs w:val="16"/>
          <w:lang w:eastAsia="pl-PL"/>
        </w:rPr>
        <w:t>/2021 Rektora</w:t>
      </w:r>
      <w:r w:rsidRPr="00341D7B">
        <w:rPr>
          <w:rFonts w:ascii="Tahoma" w:eastAsia="Calibri" w:hAnsi="Tahoma" w:cs="Tahoma"/>
          <w:color w:val="000000"/>
          <w:sz w:val="16"/>
          <w:szCs w:val="16"/>
          <w:lang w:eastAsia="pl-PL"/>
        </w:rPr>
        <w:t xml:space="preserve"> Politechniki Łódzkiej z dnia </w:t>
      </w:r>
      <w:r w:rsidR="00AA1873">
        <w:rPr>
          <w:rFonts w:ascii="Tahoma" w:eastAsia="Calibri" w:hAnsi="Tahoma" w:cs="Tahoma"/>
          <w:color w:val="000000"/>
          <w:sz w:val="16"/>
          <w:szCs w:val="16"/>
          <w:lang w:eastAsia="pl-PL"/>
        </w:rPr>
        <w:t>28 października</w:t>
      </w:r>
      <w:r w:rsidR="001550E3" w:rsidRPr="00341D7B">
        <w:rPr>
          <w:rFonts w:ascii="Tahoma" w:eastAsia="Calibri" w:hAnsi="Tahoma" w:cs="Tahoma"/>
          <w:color w:val="000000"/>
          <w:sz w:val="16"/>
          <w:szCs w:val="16"/>
          <w:lang w:eastAsia="pl-PL"/>
        </w:rPr>
        <w:t xml:space="preserve"> 2021 r.</w:t>
      </w:r>
    </w:p>
    <w:p w14:paraId="18A7AC1E" w14:textId="78B34174" w:rsidR="001550E3" w:rsidRPr="00341D7B" w:rsidRDefault="001550E3" w:rsidP="00341D7B">
      <w:pPr>
        <w:spacing w:after="0" w:line="240" w:lineRule="auto"/>
        <w:jc w:val="right"/>
        <w:rPr>
          <w:rFonts w:ascii="Tahoma" w:eastAsia="Calibri" w:hAnsi="Tahoma" w:cs="Tahoma"/>
          <w:color w:val="000000"/>
          <w:sz w:val="16"/>
          <w:szCs w:val="16"/>
          <w:lang w:eastAsia="pl-PL"/>
        </w:rPr>
      </w:pPr>
      <w:r w:rsidRPr="00341D7B">
        <w:rPr>
          <w:rFonts w:ascii="Tahoma" w:eastAsia="Calibri" w:hAnsi="Tahoma" w:cs="Tahoma"/>
          <w:color w:val="000000"/>
          <w:sz w:val="16"/>
          <w:szCs w:val="16"/>
          <w:lang w:eastAsia="pl-PL"/>
        </w:rPr>
        <w:t>w sprawie Regulaminu udzielania zamówień publicznych przez Politechnikę Łódzką</w:t>
      </w:r>
    </w:p>
    <w:p w14:paraId="106E33E9" w14:textId="1CB8BDA5" w:rsidR="00AF00DD" w:rsidRPr="00654DC8" w:rsidRDefault="00AF00DD" w:rsidP="00953D9B">
      <w:pPr>
        <w:tabs>
          <w:tab w:val="left" w:pos="5700"/>
        </w:tabs>
        <w:spacing w:after="0" w:line="276" w:lineRule="auto"/>
        <w:jc w:val="right"/>
        <w:rPr>
          <w:rFonts w:ascii="Cambria" w:hAnsi="Cambria" w:cs="Calibri"/>
          <w:b/>
          <w:bCs/>
          <w:color w:val="000000" w:themeColor="text1"/>
        </w:rPr>
      </w:pPr>
    </w:p>
    <w:p w14:paraId="76502985" w14:textId="77777777" w:rsidR="00654DC8" w:rsidRPr="00A5610C" w:rsidRDefault="00654DC8" w:rsidP="00953D9B">
      <w:pPr>
        <w:tabs>
          <w:tab w:val="left" w:pos="5700"/>
        </w:tabs>
        <w:spacing w:after="0" w:line="276" w:lineRule="auto"/>
        <w:jc w:val="right"/>
        <w:rPr>
          <w:rFonts w:ascii="Cambria" w:hAnsi="Cambria" w:cs="Calibri"/>
        </w:rPr>
      </w:pPr>
    </w:p>
    <w:p w14:paraId="6290353A" w14:textId="77777777" w:rsidR="008A6024" w:rsidRPr="00A5610C" w:rsidRDefault="008A6024" w:rsidP="00953D9B">
      <w:pPr>
        <w:spacing w:after="0" w:line="276" w:lineRule="auto"/>
        <w:jc w:val="center"/>
        <w:rPr>
          <w:rFonts w:ascii="Cambria" w:hAnsi="Cambria" w:cs="Calibri"/>
          <w:b/>
        </w:rPr>
      </w:pPr>
      <w:r w:rsidRPr="00A5610C">
        <w:rPr>
          <w:rFonts w:ascii="Cambria" w:hAnsi="Cambria" w:cs="Calibri"/>
          <w:b/>
        </w:rPr>
        <w:t xml:space="preserve">REGULAMIN UDZIELANIA ZAMÓWIEŃ PUBLICZNYCH </w:t>
      </w:r>
    </w:p>
    <w:p w14:paraId="5156D1FA" w14:textId="77777777" w:rsidR="008A6024" w:rsidRPr="00A5610C" w:rsidRDefault="008A6024" w:rsidP="00953D9B">
      <w:pPr>
        <w:spacing w:after="0" w:line="276" w:lineRule="auto"/>
        <w:jc w:val="center"/>
        <w:rPr>
          <w:rFonts w:ascii="Cambria" w:hAnsi="Cambria" w:cs="Calibri"/>
          <w:b/>
        </w:rPr>
      </w:pPr>
      <w:r w:rsidRPr="00A5610C">
        <w:rPr>
          <w:rFonts w:ascii="Cambria" w:hAnsi="Cambria" w:cs="Calibri"/>
          <w:b/>
        </w:rPr>
        <w:t>PRZEZ POLITECHNIKĘ ŁÓDZKĄ</w:t>
      </w:r>
    </w:p>
    <w:p w14:paraId="445D9F93" w14:textId="77777777" w:rsidR="008A6024" w:rsidRPr="00A5610C" w:rsidRDefault="008A6024" w:rsidP="00953D9B">
      <w:pPr>
        <w:spacing w:after="0" w:line="276" w:lineRule="auto"/>
        <w:jc w:val="center"/>
        <w:rPr>
          <w:rFonts w:ascii="Cambria" w:hAnsi="Cambria" w:cs="Calibri"/>
          <w:b/>
        </w:rPr>
      </w:pPr>
    </w:p>
    <w:p w14:paraId="56BFABCF" w14:textId="77777777" w:rsidR="008A6024" w:rsidRPr="00A5610C" w:rsidRDefault="008A6024" w:rsidP="00953D9B">
      <w:pPr>
        <w:spacing w:after="60" w:line="276" w:lineRule="auto"/>
        <w:jc w:val="center"/>
        <w:rPr>
          <w:rFonts w:ascii="Cambria" w:hAnsi="Cambria" w:cs="Calibri"/>
          <w:b/>
        </w:rPr>
      </w:pPr>
      <w:r w:rsidRPr="00A5610C">
        <w:rPr>
          <w:rFonts w:ascii="Cambria" w:hAnsi="Cambria" w:cs="Calibri"/>
          <w:b/>
        </w:rPr>
        <w:t>PREAMBUŁA</w:t>
      </w:r>
    </w:p>
    <w:p w14:paraId="122F0323" w14:textId="77777777" w:rsidR="008A6024" w:rsidRPr="00A5610C" w:rsidRDefault="008A6024" w:rsidP="00953D9B">
      <w:pPr>
        <w:spacing w:after="60" w:line="276" w:lineRule="auto"/>
        <w:jc w:val="center"/>
        <w:rPr>
          <w:rFonts w:ascii="Cambria" w:hAnsi="Cambria" w:cs="Calibri"/>
          <w:b/>
        </w:rPr>
      </w:pPr>
    </w:p>
    <w:p w14:paraId="30980E83" w14:textId="08B12392" w:rsidR="008A6024" w:rsidRPr="00A5610C" w:rsidRDefault="008A6024" w:rsidP="00953D9B">
      <w:pPr>
        <w:spacing w:after="60" w:line="276" w:lineRule="auto"/>
        <w:jc w:val="both"/>
        <w:rPr>
          <w:rFonts w:ascii="Cambria" w:hAnsi="Cambria" w:cs="Calibri"/>
          <w:i/>
        </w:rPr>
      </w:pPr>
      <w:r w:rsidRPr="00A5610C">
        <w:rPr>
          <w:rFonts w:ascii="Cambria" w:hAnsi="Cambria" w:cs="Calibri"/>
          <w:i/>
        </w:rPr>
        <w:t xml:space="preserve">Politechnika Łódzka, jako </w:t>
      </w:r>
      <w:r w:rsidR="00D32AD3" w:rsidRPr="00A5610C">
        <w:rPr>
          <w:rFonts w:ascii="Cambria" w:hAnsi="Cambria" w:cs="Calibri"/>
          <w:i/>
        </w:rPr>
        <w:t>Z</w:t>
      </w:r>
      <w:r w:rsidRPr="00A5610C">
        <w:rPr>
          <w:rFonts w:ascii="Cambria" w:hAnsi="Cambria" w:cs="Calibri"/>
          <w:i/>
        </w:rPr>
        <w:t xml:space="preserve">amawiający publiczny będący jednostką </w:t>
      </w:r>
      <w:r w:rsidR="00A3423F" w:rsidRPr="00A5610C">
        <w:rPr>
          <w:rFonts w:ascii="Cambria" w:hAnsi="Cambria" w:cs="Calibri"/>
          <w:i/>
        </w:rPr>
        <w:t xml:space="preserve">sektora </w:t>
      </w:r>
      <w:r w:rsidR="009B02AA" w:rsidRPr="00A5610C">
        <w:rPr>
          <w:rFonts w:ascii="Cambria" w:hAnsi="Cambria" w:cs="Calibri"/>
          <w:i/>
        </w:rPr>
        <w:t xml:space="preserve">finansów publicznych </w:t>
      </w:r>
      <w:r w:rsidRPr="00A5610C">
        <w:rPr>
          <w:rFonts w:ascii="Cambria" w:hAnsi="Cambria" w:cs="Calibri"/>
          <w:i/>
        </w:rPr>
        <w:t>w</w:t>
      </w:r>
      <w:r w:rsidR="00C46CF9" w:rsidRPr="00A5610C">
        <w:rPr>
          <w:rFonts w:ascii="Cambria" w:hAnsi="Cambria" w:cs="Calibri"/>
          <w:i/>
        </w:rPr>
        <w:t> </w:t>
      </w:r>
      <w:r w:rsidRPr="00A5610C">
        <w:rPr>
          <w:rFonts w:ascii="Cambria" w:hAnsi="Cambria" w:cs="Calibri"/>
          <w:i/>
        </w:rPr>
        <w:t xml:space="preserve">rozumieniu art. 4 </w:t>
      </w:r>
      <w:r w:rsidR="00A3423F" w:rsidRPr="00A5610C">
        <w:rPr>
          <w:rFonts w:ascii="Cambria" w:hAnsi="Cambria" w:cs="Calibri"/>
          <w:i/>
        </w:rPr>
        <w:t xml:space="preserve">ust. 1 </w:t>
      </w:r>
      <w:r w:rsidRPr="00A5610C">
        <w:rPr>
          <w:rFonts w:ascii="Cambria" w:hAnsi="Cambria" w:cs="Calibri"/>
          <w:i/>
        </w:rPr>
        <w:t>pkt 1 ustawy z dnia 11 września 2019 r. Prawo zamówień publicznych (</w:t>
      </w:r>
      <w:proofErr w:type="spellStart"/>
      <w:r w:rsidR="009D7336" w:rsidRPr="00511DAD">
        <w:rPr>
          <w:rFonts w:ascii="Cambria" w:hAnsi="Cambria" w:cs="Calibri"/>
          <w:i/>
        </w:rPr>
        <w:t>t.j</w:t>
      </w:r>
      <w:proofErr w:type="spellEnd"/>
      <w:r w:rsidR="009D7336" w:rsidRPr="00511DAD">
        <w:rPr>
          <w:rFonts w:ascii="Cambria" w:hAnsi="Cambria" w:cs="Calibri"/>
          <w:i/>
        </w:rPr>
        <w:t>.</w:t>
      </w:r>
      <w:r w:rsidR="00214D11" w:rsidRPr="00511DAD">
        <w:rPr>
          <w:rFonts w:ascii="Cambria" w:hAnsi="Cambria" w:cs="Calibri"/>
          <w:i/>
        </w:rPr>
        <w:t> </w:t>
      </w:r>
      <w:r w:rsidRPr="00A5610C">
        <w:rPr>
          <w:rFonts w:ascii="Cambria" w:hAnsi="Cambria" w:cs="Calibri"/>
          <w:i/>
        </w:rPr>
        <w:t>Dz.U. z</w:t>
      </w:r>
      <w:r w:rsidR="007B3E16">
        <w:rPr>
          <w:rFonts w:ascii="Cambria" w:hAnsi="Cambria" w:cs="Calibri"/>
          <w:i/>
        </w:rPr>
        <w:t> </w:t>
      </w:r>
      <w:r w:rsidRPr="00A5610C">
        <w:rPr>
          <w:rFonts w:ascii="Cambria" w:hAnsi="Cambria" w:cs="Calibri"/>
          <w:i/>
        </w:rPr>
        <w:t>20</w:t>
      </w:r>
      <w:r w:rsidR="00C72B6B" w:rsidRPr="00A5610C">
        <w:rPr>
          <w:rFonts w:ascii="Cambria" w:hAnsi="Cambria" w:cs="Calibri"/>
          <w:i/>
        </w:rPr>
        <w:t>21</w:t>
      </w:r>
      <w:r w:rsidRPr="00A5610C">
        <w:rPr>
          <w:rFonts w:ascii="Cambria" w:hAnsi="Cambria" w:cs="Calibri"/>
          <w:i/>
        </w:rPr>
        <w:t xml:space="preserve"> r. poz. </w:t>
      </w:r>
      <w:r w:rsidR="00C72B6B" w:rsidRPr="00A5610C">
        <w:rPr>
          <w:rFonts w:ascii="Cambria" w:hAnsi="Cambria" w:cs="Calibri"/>
          <w:i/>
        </w:rPr>
        <w:t>1129</w:t>
      </w:r>
      <w:r w:rsidR="009D7336" w:rsidRPr="00A5610C">
        <w:rPr>
          <w:rFonts w:ascii="Cambria" w:hAnsi="Cambria" w:cs="Calibri"/>
          <w:i/>
          <w:color w:val="0000FF"/>
        </w:rPr>
        <w:t>,</w:t>
      </w:r>
      <w:r w:rsidR="00A3423F" w:rsidRPr="00A5610C">
        <w:rPr>
          <w:rFonts w:ascii="Cambria" w:hAnsi="Cambria" w:cs="Calibri"/>
          <w:i/>
        </w:rPr>
        <w:t xml:space="preserve"> </w:t>
      </w:r>
      <w:bookmarkStart w:id="0" w:name="_Hlk82418945"/>
      <w:r w:rsidR="00A3423F" w:rsidRPr="00A5610C">
        <w:rPr>
          <w:rFonts w:ascii="Cambria" w:hAnsi="Cambria" w:cs="Calibri"/>
          <w:i/>
        </w:rPr>
        <w:t xml:space="preserve">z </w:t>
      </w:r>
      <w:proofErr w:type="spellStart"/>
      <w:r w:rsidR="00A3423F" w:rsidRPr="00A5610C">
        <w:rPr>
          <w:rFonts w:ascii="Cambria" w:hAnsi="Cambria" w:cs="Calibri"/>
          <w:i/>
        </w:rPr>
        <w:t>późn</w:t>
      </w:r>
      <w:proofErr w:type="spellEnd"/>
      <w:r w:rsidR="00A3423F" w:rsidRPr="00A5610C">
        <w:rPr>
          <w:rFonts w:ascii="Cambria" w:hAnsi="Cambria" w:cs="Calibri"/>
          <w:i/>
        </w:rPr>
        <w:t>. zm.</w:t>
      </w:r>
      <w:r w:rsidRPr="00A5610C">
        <w:rPr>
          <w:rFonts w:ascii="Cambria" w:hAnsi="Cambria" w:cs="Calibri"/>
          <w:i/>
        </w:rPr>
        <w:t xml:space="preserve">) </w:t>
      </w:r>
      <w:bookmarkEnd w:id="0"/>
      <w:r w:rsidRPr="00A5610C">
        <w:rPr>
          <w:rFonts w:ascii="Cambria" w:hAnsi="Cambria" w:cs="Calibri"/>
          <w:i/>
        </w:rPr>
        <w:t>w zw. z art. 9 pkt 11 ustawy z</w:t>
      </w:r>
      <w:r w:rsidR="009D7336" w:rsidRPr="00A5610C">
        <w:rPr>
          <w:rFonts w:ascii="Cambria" w:hAnsi="Cambria" w:cs="Calibri"/>
          <w:i/>
        </w:rPr>
        <w:t xml:space="preserve"> </w:t>
      </w:r>
      <w:r w:rsidRPr="00A5610C">
        <w:rPr>
          <w:rFonts w:ascii="Cambria" w:hAnsi="Cambria" w:cs="Calibri"/>
          <w:i/>
        </w:rPr>
        <w:t>dnia 27</w:t>
      </w:r>
      <w:r w:rsidR="009D7336" w:rsidRPr="00A5610C">
        <w:rPr>
          <w:rFonts w:ascii="Cambria" w:hAnsi="Cambria" w:cs="Calibri"/>
          <w:i/>
        </w:rPr>
        <w:t> </w:t>
      </w:r>
      <w:r w:rsidRPr="00A5610C">
        <w:rPr>
          <w:rFonts w:ascii="Cambria" w:hAnsi="Cambria" w:cs="Calibri"/>
          <w:i/>
        </w:rPr>
        <w:t>sierpnia 2009 r. o</w:t>
      </w:r>
      <w:r w:rsidR="008A31A3" w:rsidRPr="00A5610C">
        <w:rPr>
          <w:rFonts w:ascii="Cambria" w:hAnsi="Cambria" w:cs="Calibri"/>
          <w:i/>
        </w:rPr>
        <w:t> </w:t>
      </w:r>
      <w:r w:rsidRPr="00A5610C">
        <w:rPr>
          <w:rFonts w:ascii="Cambria" w:hAnsi="Cambria" w:cs="Calibri"/>
          <w:i/>
        </w:rPr>
        <w:t>finansach publicznych (</w:t>
      </w:r>
      <w:proofErr w:type="spellStart"/>
      <w:r w:rsidRPr="00A5610C">
        <w:rPr>
          <w:rFonts w:ascii="Cambria" w:hAnsi="Cambria" w:cs="Calibri"/>
          <w:i/>
        </w:rPr>
        <w:t>t.j</w:t>
      </w:r>
      <w:proofErr w:type="spellEnd"/>
      <w:r w:rsidRPr="00A5610C">
        <w:rPr>
          <w:rFonts w:ascii="Cambria" w:hAnsi="Cambria" w:cs="Calibri"/>
          <w:i/>
        </w:rPr>
        <w:t>. Dz. U. z 20</w:t>
      </w:r>
      <w:r w:rsidR="00C72B6B" w:rsidRPr="00A5610C">
        <w:rPr>
          <w:rFonts w:ascii="Cambria" w:hAnsi="Cambria" w:cs="Calibri"/>
          <w:i/>
        </w:rPr>
        <w:t>21</w:t>
      </w:r>
      <w:r w:rsidRPr="00A5610C">
        <w:rPr>
          <w:rFonts w:ascii="Cambria" w:hAnsi="Cambria" w:cs="Calibri"/>
          <w:i/>
        </w:rPr>
        <w:t xml:space="preserve"> r. poz. </w:t>
      </w:r>
      <w:r w:rsidR="00C72B6B" w:rsidRPr="00A5610C">
        <w:rPr>
          <w:rFonts w:ascii="Cambria" w:hAnsi="Cambria" w:cs="Calibri"/>
          <w:i/>
        </w:rPr>
        <w:t>305</w:t>
      </w:r>
      <w:r w:rsidR="009D7336" w:rsidRPr="00A5610C">
        <w:rPr>
          <w:rFonts w:ascii="Cambria" w:hAnsi="Cambria" w:cs="Calibri"/>
          <w:i/>
          <w:color w:val="0000FF"/>
        </w:rPr>
        <w:t>,</w:t>
      </w:r>
      <w:r w:rsidR="00D91BED" w:rsidRPr="00A5610C">
        <w:rPr>
          <w:rFonts w:ascii="Cambria" w:hAnsi="Cambria" w:cs="Calibri"/>
          <w:i/>
        </w:rPr>
        <w:t xml:space="preserve"> z </w:t>
      </w:r>
      <w:proofErr w:type="spellStart"/>
      <w:r w:rsidR="00D91BED" w:rsidRPr="00A5610C">
        <w:rPr>
          <w:rFonts w:ascii="Cambria" w:hAnsi="Cambria" w:cs="Calibri"/>
          <w:i/>
        </w:rPr>
        <w:t>późn</w:t>
      </w:r>
      <w:proofErr w:type="spellEnd"/>
      <w:r w:rsidR="00D91BED" w:rsidRPr="00A5610C">
        <w:rPr>
          <w:rFonts w:ascii="Cambria" w:hAnsi="Cambria" w:cs="Calibri"/>
          <w:i/>
        </w:rPr>
        <w:t>. zm.)</w:t>
      </w:r>
      <w:r w:rsidRPr="00A5610C">
        <w:rPr>
          <w:rFonts w:ascii="Cambria" w:hAnsi="Cambria" w:cs="Calibri"/>
          <w:i/>
        </w:rPr>
        <w:t>, wydatkuje wszelkie pozostające w</w:t>
      </w:r>
      <w:r w:rsidR="009D7336" w:rsidRPr="00A5610C">
        <w:rPr>
          <w:rFonts w:ascii="Cambria" w:hAnsi="Cambria" w:cs="Calibri"/>
          <w:i/>
        </w:rPr>
        <w:t xml:space="preserve"> </w:t>
      </w:r>
      <w:r w:rsidRPr="00A5610C">
        <w:rPr>
          <w:rFonts w:ascii="Cambria" w:hAnsi="Cambria" w:cs="Calibri"/>
          <w:i/>
        </w:rPr>
        <w:t>jej dyspozycji środki finansowanie, bez względu na źródło ich pochodzenia, zgodnie z przepisami prawa, w szczególności z uwzględnieniem przepisów:</w:t>
      </w:r>
    </w:p>
    <w:p w14:paraId="5471854A" w14:textId="59D95803" w:rsidR="008A6024" w:rsidRPr="00A5610C" w:rsidRDefault="00E61CD7" w:rsidP="00E61CD7">
      <w:pPr>
        <w:spacing w:after="60"/>
        <w:ind w:left="426" w:hanging="426"/>
        <w:jc w:val="both"/>
        <w:rPr>
          <w:rFonts w:ascii="Cambria" w:hAnsi="Cambria" w:cs="Calibri"/>
          <w:i/>
        </w:rPr>
      </w:pPr>
      <w:bookmarkStart w:id="1" w:name="_Ref79151443"/>
      <w:r w:rsidRPr="00A5610C">
        <w:rPr>
          <w:rFonts w:ascii="Cambria" w:hAnsi="Cambria" w:cs="Calibri"/>
          <w:i/>
        </w:rPr>
        <w:t>1)</w:t>
      </w:r>
      <w:r w:rsidRPr="00A5610C">
        <w:rPr>
          <w:rFonts w:ascii="Cambria" w:hAnsi="Cambria" w:cs="Calibri"/>
          <w:i/>
        </w:rPr>
        <w:tab/>
      </w:r>
      <w:r w:rsidR="008A6024" w:rsidRPr="00A5610C">
        <w:rPr>
          <w:rFonts w:ascii="Cambria" w:hAnsi="Cambria" w:cs="Calibri"/>
          <w:i/>
        </w:rPr>
        <w:t>ustawy z dnia 11 września 2019 r. Prawo zamówień publicznych (</w:t>
      </w:r>
      <w:proofErr w:type="spellStart"/>
      <w:r w:rsidR="009D7336" w:rsidRPr="00511DAD">
        <w:rPr>
          <w:rFonts w:ascii="Cambria" w:hAnsi="Cambria" w:cs="Calibri"/>
          <w:i/>
        </w:rPr>
        <w:t>t.j</w:t>
      </w:r>
      <w:proofErr w:type="spellEnd"/>
      <w:r w:rsidR="009D7336" w:rsidRPr="00511DAD">
        <w:rPr>
          <w:rFonts w:ascii="Cambria" w:hAnsi="Cambria" w:cs="Calibri"/>
          <w:i/>
        </w:rPr>
        <w:t xml:space="preserve">. </w:t>
      </w:r>
      <w:r w:rsidR="008A6024" w:rsidRPr="00A5610C">
        <w:rPr>
          <w:rFonts w:ascii="Cambria" w:hAnsi="Cambria" w:cs="Calibri"/>
          <w:i/>
        </w:rPr>
        <w:t>Dz. U. z 20</w:t>
      </w:r>
      <w:r w:rsidR="00C72B6B" w:rsidRPr="00A5610C">
        <w:rPr>
          <w:rFonts w:ascii="Cambria" w:hAnsi="Cambria" w:cs="Calibri"/>
          <w:i/>
        </w:rPr>
        <w:t>21</w:t>
      </w:r>
      <w:r w:rsidR="008A6024" w:rsidRPr="00A5610C">
        <w:rPr>
          <w:rFonts w:ascii="Cambria" w:hAnsi="Cambria" w:cs="Calibri"/>
          <w:i/>
        </w:rPr>
        <w:t xml:space="preserve"> r. poz.</w:t>
      </w:r>
      <w:r w:rsidR="009D7336" w:rsidRPr="00A5610C">
        <w:rPr>
          <w:rFonts w:ascii="Cambria" w:hAnsi="Cambria" w:cs="Calibri"/>
          <w:i/>
        </w:rPr>
        <w:t> </w:t>
      </w:r>
      <w:r w:rsidR="00C72B6B" w:rsidRPr="00A5610C">
        <w:rPr>
          <w:rFonts w:ascii="Cambria" w:hAnsi="Cambria" w:cs="Calibri"/>
          <w:i/>
        </w:rPr>
        <w:t>1129</w:t>
      </w:r>
      <w:r w:rsidR="009D7336" w:rsidRPr="00A5610C">
        <w:rPr>
          <w:rFonts w:ascii="Cambria" w:hAnsi="Cambria" w:cs="Calibri"/>
          <w:i/>
          <w:color w:val="0000FF"/>
        </w:rPr>
        <w:t>,</w:t>
      </w:r>
      <w:r w:rsidR="00A3423F" w:rsidRPr="00A5610C">
        <w:rPr>
          <w:rFonts w:ascii="Cambria" w:hAnsi="Cambria" w:cs="Calibri"/>
          <w:i/>
        </w:rPr>
        <w:t xml:space="preserve"> z</w:t>
      </w:r>
      <w:r w:rsidR="008A31A3" w:rsidRPr="00A5610C">
        <w:rPr>
          <w:rFonts w:ascii="Cambria" w:hAnsi="Cambria" w:cs="Calibri"/>
          <w:i/>
        </w:rPr>
        <w:t> </w:t>
      </w:r>
      <w:proofErr w:type="spellStart"/>
      <w:r w:rsidR="00A3423F" w:rsidRPr="00A5610C">
        <w:rPr>
          <w:rFonts w:ascii="Cambria" w:hAnsi="Cambria" w:cs="Calibri"/>
          <w:i/>
        </w:rPr>
        <w:t>późn</w:t>
      </w:r>
      <w:proofErr w:type="spellEnd"/>
      <w:r w:rsidR="00A3423F" w:rsidRPr="00A5610C">
        <w:rPr>
          <w:rFonts w:ascii="Cambria" w:hAnsi="Cambria" w:cs="Calibri"/>
          <w:i/>
        </w:rPr>
        <w:t>. zm.</w:t>
      </w:r>
      <w:r w:rsidR="008A6024" w:rsidRPr="00A5610C">
        <w:rPr>
          <w:rFonts w:ascii="Cambria" w:hAnsi="Cambria" w:cs="Calibri"/>
          <w:i/>
        </w:rPr>
        <w:t>),</w:t>
      </w:r>
      <w:bookmarkEnd w:id="1"/>
    </w:p>
    <w:p w14:paraId="22134F96" w14:textId="1E78DEA6" w:rsidR="008A6024" w:rsidRPr="002878E6" w:rsidRDefault="00E61CD7" w:rsidP="00E61CD7">
      <w:pPr>
        <w:spacing w:after="60"/>
        <w:ind w:left="426" w:hanging="426"/>
        <w:jc w:val="both"/>
        <w:rPr>
          <w:rFonts w:ascii="Cambria" w:hAnsi="Cambria" w:cs="Calibri"/>
          <w:i/>
        </w:rPr>
      </w:pPr>
      <w:r w:rsidRPr="00A5610C">
        <w:rPr>
          <w:rFonts w:ascii="Cambria" w:hAnsi="Cambria" w:cs="Calibri"/>
          <w:i/>
        </w:rPr>
        <w:t>2)</w:t>
      </w:r>
      <w:r w:rsidRPr="00A5610C">
        <w:rPr>
          <w:rFonts w:ascii="Cambria" w:hAnsi="Cambria" w:cs="Calibri"/>
          <w:i/>
        </w:rPr>
        <w:tab/>
      </w:r>
      <w:r w:rsidR="008A6024" w:rsidRPr="00A5610C">
        <w:rPr>
          <w:rFonts w:ascii="Cambria" w:hAnsi="Cambria" w:cs="Calibri"/>
          <w:i/>
        </w:rPr>
        <w:t>ustawy z dnia 27 sierpnia 2009 r. o finansach publicznych (</w:t>
      </w:r>
      <w:proofErr w:type="spellStart"/>
      <w:r w:rsidR="008A6024" w:rsidRPr="00A5610C">
        <w:rPr>
          <w:rFonts w:ascii="Cambria" w:hAnsi="Cambria" w:cs="Calibri"/>
          <w:i/>
        </w:rPr>
        <w:t>t.j</w:t>
      </w:r>
      <w:proofErr w:type="spellEnd"/>
      <w:r w:rsidR="008A6024" w:rsidRPr="00A5610C">
        <w:rPr>
          <w:rFonts w:ascii="Cambria" w:hAnsi="Cambria" w:cs="Calibri"/>
          <w:i/>
        </w:rPr>
        <w:t>. Dz. U. z 20</w:t>
      </w:r>
      <w:r w:rsidR="00C72B6B" w:rsidRPr="00A5610C">
        <w:rPr>
          <w:rFonts w:ascii="Cambria" w:hAnsi="Cambria" w:cs="Calibri"/>
          <w:i/>
        </w:rPr>
        <w:t>21</w:t>
      </w:r>
      <w:r w:rsidR="008A6024" w:rsidRPr="00A5610C">
        <w:rPr>
          <w:rFonts w:ascii="Cambria" w:hAnsi="Cambria" w:cs="Calibri"/>
          <w:i/>
        </w:rPr>
        <w:t xml:space="preserve"> r. poz. </w:t>
      </w:r>
      <w:r w:rsidR="00C72B6B" w:rsidRPr="00A5610C">
        <w:rPr>
          <w:rFonts w:ascii="Cambria" w:hAnsi="Cambria" w:cs="Calibri"/>
          <w:i/>
        </w:rPr>
        <w:t>305</w:t>
      </w:r>
      <w:r w:rsidR="009D7336" w:rsidRPr="002878E6">
        <w:rPr>
          <w:rFonts w:ascii="Cambria" w:hAnsi="Cambria" w:cs="Calibri"/>
          <w:i/>
        </w:rPr>
        <w:t>,</w:t>
      </w:r>
      <w:r w:rsidR="00D91BED" w:rsidRPr="002878E6">
        <w:rPr>
          <w:rFonts w:ascii="Cambria" w:hAnsi="Cambria" w:cs="Calibri"/>
          <w:i/>
        </w:rPr>
        <w:t xml:space="preserve"> z</w:t>
      </w:r>
      <w:r w:rsidRPr="002878E6">
        <w:rPr>
          <w:rFonts w:ascii="Cambria" w:hAnsi="Cambria" w:cs="Calibri"/>
          <w:i/>
        </w:rPr>
        <w:t> </w:t>
      </w:r>
      <w:proofErr w:type="spellStart"/>
      <w:r w:rsidR="00D91BED" w:rsidRPr="002878E6">
        <w:rPr>
          <w:rFonts w:ascii="Cambria" w:hAnsi="Cambria" w:cs="Calibri"/>
          <w:i/>
        </w:rPr>
        <w:t>późn</w:t>
      </w:r>
      <w:proofErr w:type="spellEnd"/>
      <w:r w:rsidR="00D91BED" w:rsidRPr="002878E6">
        <w:rPr>
          <w:rFonts w:ascii="Cambria" w:hAnsi="Cambria" w:cs="Calibri"/>
          <w:i/>
        </w:rPr>
        <w:t>. zm.)</w:t>
      </w:r>
      <w:r w:rsidR="008A6024" w:rsidRPr="002878E6">
        <w:rPr>
          <w:rFonts w:ascii="Cambria" w:hAnsi="Cambria" w:cs="Calibri"/>
          <w:i/>
        </w:rPr>
        <w:t>,</w:t>
      </w:r>
    </w:p>
    <w:p w14:paraId="59E0EFF4" w14:textId="6786FBC2" w:rsidR="008A6024" w:rsidRPr="00A5610C" w:rsidRDefault="00E61CD7" w:rsidP="00E61CD7">
      <w:pPr>
        <w:spacing w:after="60"/>
        <w:ind w:left="426" w:hanging="426"/>
        <w:jc w:val="both"/>
        <w:rPr>
          <w:rFonts w:ascii="Cambria" w:hAnsi="Cambria" w:cs="Calibri"/>
          <w:i/>
        </w:rPr>
      </w:pPr>
      <w:r w:rsidRPr="002878E6">
        <w:rPr>
          <w:rFonts w:ascii="Cambria" w:hAnsi="Cambria" w:cs="Calibri"/>
          <w:i/>
        </w:rPr>
        <w:t>3)</w:t>
      </w:r>
      <w:r w:rsidRPr="002878E6">
        <w:rPr>
          <w:rFonts w:ascii="Cambria" w:hAnsi="Cambria" w:cs="Calibri"/>
          <w:i/>
        </w:rPr>
        <w:tab/>
      </w:r>
      <w:r w:rsidR="008A6024" w:rsidRPr="002878E6">
        <w:rPr>
          <w:rFonts w:ascii="Cambria" w:hAnsi="Cambria" w:cs="Calibri"/>
          <w:i/>
        </w:rPr>
        <w:t>ustawy z dnia 20 lipca 2018 r. Prawo o szkolnictwie wyższym i nauce (</w:t>
      </w:r>
      <w:proofErr w:type="spellStart"/>
      <w:r w:rsidR="009D7336" w:rsidRPr="002878E6">
        <w:rPr>
          <w:rFonts w:ascii="Cambria" w:hAnsi="Cambria" w:cs="Calibri"/>
          <w:i/>
        </w:rPr>
        <w:t>t.j</w:t>
      </w:r>
      <w:proofErr w:type="spellEnd"/>
      <w:r w:rsidR="009D7336" w:rsidRPr="002878E6">
        <w:rPr>
          <w:rFonts w:ascii="Cambria" w:hAnsi="Cambria" w:cs="Calibri"/>
          <w:i/>
        </w:rPr>
        <w:t xml:space="preserve">. </w:t>
      </w:r>
      <w:r w:rsidR="008A6024" w:rsidRPr="002878E6">
        <w:rPr>
          <w:rFonts w:ascii="Cambria" w:hAnsi="Cambria" w:cs="Calibri"/>
          <w:i/>
        </w:rPr>
        <w:t>Dz. U. z</w:t>
      </w:r>
      <w:r w:rsidR="009D7336" w:rsidRPr="002878E6">
        <w:rPr>
          <w:rFonts w:ascii="Cambria" w:hAnsi="Cambria" w:cs="Calibri"/>
          <w:i/>
        </w:rPr>
        <w:t xml:space="preserve"> </w:t>
      </w:r>
      <w:r w:rsidR="008A6024" w:rsidRPr="002878E6">
        <w:rPr>
          <w:rFonts w:ascii="Cambria" w:hAnsi="Cambria" w:cs="Calibri"/>
          <w:i/>
        </w:rPr>
        <w:t>202</w:t>
      </w:r>
      <w:r w:rsidR="00C72B6B" w:rsidRPr="002878E6">
        <w:rPr>
          <w:rFonts w:ascii="Cambria" w:hAnsi="Cambria" w:cs="Calibri"/>
          <w:i/>
        </w:rPr>
        <w:t>1</w:t>
      </w:r>
      <w:r w:rsidR="00103644" w:rsidRPr="002878E6">
        <w:rPr>
          <w:rFonts w:ascii="Cambria" w:hAnsi="Cambria" w:cs="Calibri"/>
          <w:i/>
        </w:rPr>
        <w:t> </w:t>
      </w:r>
      <w:r w:rsidR="008A6024" w:rsidRPr="002878E6">
        <w:rPr>
          <w:rFonts w:ascii="Cambria" w:hAnsi="Cambria" w:cs="Calibri"/>
          <w:i/>
        </w:rPr>
        <w:t>r. poz.</w:t>
      </w:r>
      <w:r w:rsidRPr="002878E6">
        <w:rPr>
          <w:rFonts w:ascii="Cambria" w:hAnsi="Cambria" w:cs="Calibri"/>
          <w:i/>
        </w:rPr>
        <w:t> </w:t>
      </w:r>
      <w:r w:rsidR="00C72B6B" w:rsidRPr="002878E6">
        <w:rPr>
          <w:rFonts w:ascii="Cambria" w:hAnsi="Cambria" w:cs="Calibri"/>
          <w:i/>
        </w:rPr>
        <w:t>478</w:t>
      </w:r>
      <w:r w:rsidR="009D7336" w:rsidRPr="002878E6">
        <w:rPr>
          <w:rFonts w:ascii="Cambria" w:hAnsi="Cambria" w:cs="Calibri"/>
          <w:i/>
        </w:rPr>
        <w:t>,</w:t>
      </w:r>
      <w:r w:rsidR="00A3423F" w:rsidRPr="002878E6">
        <w:rPr>
          <w:rFonts w:ascii="Cambria" w:hAnsi="Cambria" w:cs="Calibri"/>
          <w:i/>
        </w:rPr>
        <w:t xml:space="preserve"> z </w:t>
      </w:r>
      <w:proofErr w:type="spellStart"/>
      <w:r w:rsidR="00A3423F" w:rsidRPr="002878E6">
        <w:rPr>
          <w:rFonts w:ascii="Cambria" w:hAnsi="Cambria" w:cs="Calibri"/>
          <w:i/>
        </w:rPr>
        <w:t>późn</w:t>
      </w:r>
      <w:proofErr w:type="spellEnd"/>
      <w:r w:rsidR="00A3423F" w:rsidRPr="00A5610C">
        <w:rPr>
          <w:rFonts w:ascii="Cambria" w:hAnsi="Cambria" w:cs="Calibri"/>
          <w:i/>
        </w:rPr>
        <w:t>. zm.</w:t>
      </w:r>
      <w:r w:rsidR="008A6024" w:rsidRPr="00A5610C">
        <w:rPr>
          <w:rFonts w:ascii="Cambria" w:hAnsi="Cambria" w:cs="Calibri"/>
          <w:i/>
        </w:rPr>
        <w:t>),</w:t>
      </w:r>
    </w:p>
    <w:p w14:paraId="256241E7" w14:textId="40751CAA" w:rsidR="008A6024" w:rsidRPr="00A5610C" w:rsidRDefault="00E61CD7" w:rsidP="00E61CD7">
      <w:pPr>
        <w:spacing w:after="60"/>
        <w:ind w:left="426" w:hanging="426"/>
        <w:jc w:val="both"/>
        <w:rPr>
          <w:rFonts w:ascii="Cambria" w:hAnsi="Cambria" w:cs="Calibri"/>
          <w:i/>
        </w:rPr>
      </w:pPr>
      <w:r w:rsidRPr="00A5610C">
        <w:rPr>
          <w:rFonts w:ascii="Cambria" w:hAnsi="Cambria" w:cs="Calibri"/>
          <w:i/>
        </w:rPr>
        <w:t>4)</w:t>
      </w:r>
      <w:r w:rsidRPr="00A5610C">
        <w:rPr>
          <w:rFonts w:ascii="Cambria" w:hAnsi="Cambria" w:cs="Calibri"/>
          <w:i/>
        </w:rPr>
        <w:tab/>
      </w:r>
      <w:r w:rsidR="008A6024" w:rsidRPr="00A5610C">
        <w:rPr>
          <w:rFonts w:ascii="Cambria" w:hAnsi="Cambria" w:cs="Calibri"/>
          <w:i/>
        </w:rPr>
        <w:t>ustawy z dnia 23 kwietnia 1964 r. Kodeks cywilny (</w:t>
      </w:r>
      <w:proofErr w:type="spellStart"/>
      <w:r w:rsidR="009D7336" w:rsidRPr="00511DAD">
        <w:rPr>
          <w:rFonts w:ascii="Cambria" w:hAnsi="Cambria" w:cs="Calibri"/>
          <w:i/>
        </w:rPr>
        <w:t>t.j</w:t>
      </w:r>
      <w:proofErr w:type="spellEnd"/>
      <w:r w:rsidR="009D7336" w:rsidRPr="00511DAD">
        <w:rPr>
          <w:rFonts w:ascii="Cambria" w:hAnsi="Cambria" w:cs="Calibri"/>
          <w:i/>
        </w:rPr>
        <w:t xml:space="preserve">. </w:t>
      </w:r>
      <w:r w:rsidR="008A6024" w:rsidRPr="00A5610C">
        <w:rPr>
          <w:rFonts w:ascii="Cambria" w:hAnsi="Cambria" w:cs="Calibri"/>
          <w:i/>
        </w:rPr>
        <w:t>Dz. U. z 20</w:t>
      </w:r>
      <w:r w:rsidR="00EF3E44" w:rsidRPr="00A5610C">
        <w:rPr>
          <w:rFonts w:ascii="Cambria" w:hAnsi="Cambria" w:cs="Calibri"/>
          <w:i/>
        </w:rPr>
        <w:t>20</w:t>
      </w:r>
      <w:r w:rsidR="008A6024" w:rsidRPr="00A5610C">
        <w:rPr>
          <w:rFonts w:ascii="Cambria" w:hAnsi="Cambria" w:cs="Calibri"/>
          <w:i/>
        </w:rPr>
        <w:t xml:space="preserve"> r. poz. 1</w:t>
      </w:r>
      <w:r w:rsidR="00EF3E44" w:rsidRPr="00A5610C">
        <w:rPr>
          <w:rFonts w:ascii="Cambria" w:hAnsi="Cambria" w:cs="Calibri"/>
          <w:i/>
        </w:rPr>
        <w:t>740</w:t>
      </w:r>
      <w:r w:rsidR="009D7336" w:rsidRPr="00A5610C">
        <w:rPr>
          <w:rFonts w:ascii="Cambria" w:hAnsi="Cambria" w:cs="Calibri"/>
          <w:i/>
          <w:color w:val="0000FF"/>
        </w:rPr>
        <w:t>,</w:t>
      </w:r>
      <w:r w:rsidR="00A3423F" w:rsidRPr="00A5610C">
        <w:rPr>
          <w:rFonts w:ascii="Cambria" w:hAnsi="Cambria" w:cs="Calibri"/>
          <w:i/>
        </w:rPr>
        <w:t xml:space="preserve"> z </w:t>
      </w:r>
      <w:proofErr w:type="spellStart"/>
      <w:r w:rsidR="00A3423F" w:rsidRPr="00A5610C">
        <w:rPr>
          <w:rFonts w:ascii="Cambria" w:hAnsi="Cambria" w:cs="Calibri"/>
          <w:i/>
        </w:rPr>
        <w:t>późn</w:t>
      </w:r>
      <w:proofErr w:type="spellEnd"/>
      <w:r w:rsidR="00A3423F" w:rsidRPr="00A5610C">
        <w:rPr>
          <w:rFonts w:ascii="Cambria" w:hAnsi="Cambria" w:cs="Calibri"/>
          <w:i/>
        </w:rPr>
        <w:t>. zm.</w:t>
      </w:r>
      <w:r w:rsidR="008A6024" w:rsidRPr="00A5610C">
        <w:rPr>
          <w:rFonts w:ascii="Cambria" w:hAnsi="Cambria" w:cs="Calibri"/>
          <w:i/>
        </w:rPr>
        <w:t>),</w:t>
      </w:r>
    </w:p>
    <w:p w14:paraId="2C76E679" w14:textId="6CADAC63" w:rsidR="00293700" w:rsidRPr="00A5610C" w:rsidRDefault="008A6024" w:rsidP="00E61CD7">
      <w:pPr>
        <w:spacing w:after="60" w:line="276" w:lineRule="auto"/>
        <w:ind w:left="142" w:hanging="142"/>
        <w:jc w:val="both"/>
        <w:rPr>
          <w:rFonts w:ascii="Cambria" w:hAnsi="Cambria" w:cs="Calibri"/>
          <w:i/>
        </w:rPr>
      </w:pPr>
      <w:r w:rsidRPr="00A5610C">
        <w:rPr>
          <w:rFonts w:ascii="Cambria" w:hAnsi="Cambria" w:cs="Calibri"/>
          <w:i/>
        </w:rPr>
        <w:t>- w każdym przypadku, gdy przepisy te znajdować będą zastosowanie przy wydatkowaniu środków finansowych.</w:t>
      </w:r>
    </w:p>
    <w:p w14:paraId="4C55A676" w14:textId="426FFE73" w:rsidR="001550E3" w:rsidRPr="00A5610C" w:rsidRDefault="008A6024" w:rsidP="00E61CD7">
      <w:pPr>
        <w:spacing w:before="120" w:after="60" w:line="276" w:lineRule="auto"/>
        <w:jc w:val="both"/>
        <w:rPr>
          <w:rFonts w:ascii="Cambria" w:hAnsi="Cambria" w:cs="Calibri"/>
          <w:i/>
        </w:rPr>
      </w:pPr>
      <w:r w:rsidRPr="00A5610C">
        <w:rPr>
          <w:rFonts w:ascii="Cambria" w:hAnsi="Cambria" w:cs="Calibri"/>
          <w:i/>
        </w:rPr>
        <w:t>Politechnika Łódzka dysponuje mieniem zgodnie z zasadami gospodarności, efektywności</w:t>
      </w:r>
      <w:r w:rsidR="00467114" w:rsidRPr="00A5610C">
        <w:rPr>
          <w:rFonts w:ascii="Cambria" w:hAnsi="Cambria" w:cs="Calibri"/>
          <w:i/>
        </w:rPr>
        <w:t>,</w:t>
      </w:r>
      <w:r w:rsidRPr="00A5610C">
        <w:rPr>
          <w:rFonts w:ascii="Cambria" w:hAnsi="Cambria" w:cs="Calibri"/>
          <w:i/>
        </w:rPr>
        <w:t xml:space="preserve"> legalności i</w:t>
      </w:r>
      <w:r w:rsidR="007B3E16">
        <w:rPr>
          <w:rFonts w:ascii="Cambria" w:hAnsi="Cambria" w:cs="Calibri"/>
          <w:i/>
        </w:rPr>
        <w:t> </w:t>
      </w:r>
      <w:r w:rsidRPr="00A5610C">
        <w:rPr>
          <w:rFonts w:ascii="Cambria" w:hAnsi="Cambria" w:cs="Calibri"/>
          <w:i/>
        </w:rPr>
        <w:t>celowości. D</w:t>
      </w:r>
      <w:r w:rsidR="00C93DF1" w:rsidRPr="00A5610C">
        <w:rPr>
          <w:rFonts w:ascii="Cambria" w:hAnsi="Cambria" w:cs="Calibri"/>
          <w:i/>
        </w:rPr>
        <w:t>okonując wydatków publicznych Politechnika Łódzka</w:t>
      </w:r>
      <w:r w:rsidRPr="00A5610C">
        <w:rPr>
          <w:rFonts w:ascii="Cambria" w:hAnsi="Cambria" w:cs="Calibri"/>
          <w:i/>
        </w:rPr>
        <w:t xml:space="preserve"> kieruje się także zasadami celowości i</w:t>
      </w:r>
      <w:r w:rsidR="007B3E16">
        <w:rPr>
          <w:rFonts w:ascii="Cambria" w:hAnsi="Cambria" w:cs="Calibri"/>
          <w:i/>
        </w:rPr>
        <w:t> </w:t>
      </w:r>
      <w:r w:rsidRPr="00A5610C">
        <w:rPr>
          <w:rFonts w:ascii="Cambria" w:hAnsi="Cambria" w:cs="Calibri"/>
          <w:i/>
        </w:rPr>
        <w:t>oszczędności, z uwzględnieniem potrzeby uz</w:t>
      </w:r>
      <w:r w:rsidR="008B4BA2" w:rsidRPr="00A5610C">
        <w:rPr>
          <w:rFonts w:ascii="Cambria" w:hAnsi="Cambria" w:cs="Calibri"/>
          <w:i/>
        </w:rPr>
        <w:t>yskiwania najlepszych efektów z </w:t>
      </w:r>
      <w:r w:rsidRPr="00A5610C">
        <w:rPr>
          <w:rFonts w:ascii="Cambria" w:hAnsi="Cambria" w:cs="Calibri"/>
          <w:i/>
        </w:rPr>
        <w:t>danych nakładów, optymalnego doboru metod i środków służących osiągnięciu założonych celów, potrzeby terminowej realizacji zadań oraz zachowania wyso</w:t>
      </w:r>
      <w:r w:rsidR="008B4BA2" w:rsidRPr="00A5610C">
        <w:rPr>
          <w:rFonts w:ascii="Cambria" w:hAnsi="Cambria" w:cs="Calibri"/>
          <w:i/>
        </w:rPr>
        <w:t>kości i</w:t>
      </w:r>
      <w:r w:rsidR="000E71C3" w:rsidRPr="00A5610C">
        <w:rPr>
          <w:rFonts w:ascii="Cambria" w:hAnsi="Cambria" w:cs="Calibri"/>
          <w:i/>
        </w:rPr>
        <w:t> </w:t>
      </w:r>
      <w:r w:rsidR="008B4BA2" w:rsidRPr="00A5610C">
        <w:rPr>
          <w:rFonts w:ascii="Cambria" w:hAnsi="Cambria" w:cs="Calibri"/>
          <w:i/>
        </w:rPr>
        <w:t>terminów wynikających z </w:t>
      </w:r>
      <w:r w:rsidRPr="00A5610C">
        <w:rPr>
          <w:rFonts w:ascii="Cambria" w:hAnsi="Cambria" w:cs="Calibri"/>
          <w:i/>
        </w:rPr>
        <w:t>wcześniej zaciągniętych zobowiązań, co nie uchyla możliwości zmian tej wysokości lub terminów w</w:t>
      </w:r>
      <w:r w:rsidR="00C46CF9" w:rsidRPr="00A5610C">
        <w:rPr>
          <w:rFonts w:ascii="Cambria" w:hAnsi="Cambria" w:cs="Calibri"/>
          <w:i/>
        </w:rPr>
        <w:t> </w:t>
      </w:r>
      <w:r w:rsidRPr="00A5610C">
        <w:rPr>
          <w:rFonts w:ascii="Cambria" w:hAnsi="Cambria" w:cs="Calibri"/>
          <w:i/>
        </w:rPr>
        <w:t xml:space="preserve">przypadkach prawem dopuszczonych. </w:t>
      </w:r>
      <w:r w:rsidR="001550E3" w:rsidRPr="00A5610C">
        <w:rPr>
          <w:rFonts w:ascii="Cambria" w:hAnsi="Cambria" w:cs="Calibri"/>
          <w:b/>
        </w:rPr>
        <w:br w:type="page"/>
      </w:r>
    </w:p>
    <w:p w14:paraId="41C255A2" w14:textId="4ABBFD6D" w:rsidR="00CC0871" w:rsidRPr="00A5610C" w:rsidRDefault="00CC0871" w:rsidP="00CC0871">
      <w:pPr>
        <w:pStyle w:val="Spistreci1"/>
        <w:rPr>
          <w:rStyle w:val="Pogrubienie"/>
          <w:rFonts w:ascii="Cambria" w:hAnsi="Cambria"/>
          <w:b/>
          <w:bCs w:val="0"/>
          <w:sz w:val="22"/>
          <w:szCs w:val="22"/>
        </w:rPr>
      </w:pPr>
      <w:bookmarkStart w:id="2" w:name="_Toc79151887"/>
      <w:r w:rsidRPr="00A5610C">
        <w:rPr>
          <w:rStyle w:val="Pogrubienie"/>
          <w:rFonts w:ascii="Cambria" w:hAnsi="Cambria"/>
          <w:b/>
          <w:bCs w:val="0"/>
          <w:sz w:val="22"/>
          <w:szCs w:val="22"/>
        </w:rPr>
        <w:lastRenderedPageBreak/>
        <w:t>SPIS TREŚCI:</w:t>
      </w:r>
    </w:p>
    <w:p w14:paraId="1F457EEE" w14:textId="1C998846" w:rsidR="00425B89" w:rsidRPr="00A5610C" w:rsidRDefault="0037195D">
      <w:pPr>
        <w:pStyle w:val="Spistreci1"/>
        <w:rPr>
          <w:rFonts w:ascii="Cambria" w:eastAsiaTheme="minorEastAsia" w:hAnsi="Cambria" w:cstheme="minorBidi"/>
          <w:b w:val="0"/>
          <w:noProof/>
          <w:sz w:val="22"/>
          <w:szCs w:val="22"/>
          <w:lang w:eastAsia="pl-PL"/>
        </w:rPr>
      </w:pPr>
      <w:r w:rsidRPr="00A5610C">
        <w:rPr>
          <w:rStyle w:val="Pogrubienie"/>
          <w:rFonts w:ascii="Cambria" w:hAnsi="Cambria"/>
          <w:sz w:val="22"/>
          <w:szCs w:val="22"/>
        </w:rPr>
        <w:fldChar w:fldCharType="begin"/>
      </w:r>
      <w:r w:rsidRPr="00A5610C">
        <w:rPr>
          <w:rStyle w:val="Pogrubienie"/>
          <w:rFonts w:ascii="Cambria" w:hAnsi="Cambria"/>
          <w:sz w:val="22"/>
          <w:szCs w:val="22"/>
        </w:rPr>
        <w:instrText xml:space="preserve"> TOC \o "1-3" \h \z \u </w:instrText>
      </w:r>
      <w:r w:rsidRPr="00A5610C">
        <w:rPr>
          <w:rStyle w:val="Pogrubienie"/>
          <w:rFonts w:ascii="Cambria" w:hAnsi="Cambria"/>
          <w:sz w:val="22"/>
          <w:szCs w:val="22"/>
        </w:rPr>
        <w:fldChar w:fldCharType="separate"/>
      </w:r>
      <w:hyperlink w:anchor="_Toc79569186" w:history="1">
        <w:r w:rsidR="00425B89" w:rsidRPr="00A5610C">
          <w:rPr>
            <w:rStyle w:val="Hipercze"/>
            <w:rFonts w:ascii="Cambria" w:hAnsi="Cambria" w:cstheme="minorHAnsi"/>
            <w:bCs/>
            <w:noProof/>
            <w:sz w:val="22"/>
            <w:szCs w:val="22"/>
          </w:rPr>
          <w:t>DZIAŁ I</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_Toc79569186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w:t>
        </w:r>
        <w:r w:rsidR="00425B89" w:rsidRPr="00A5610C">
          <w:rPr>
            <w:rFonts w:ascii="Cambria" w:hAnsi="Cambria"/>
            <w:noProof/>
            <w:webHidden/>
            <w:sz w:val="22"/>
            <w:szCs w:val="22"/>
          </w:rPr>
          <w:fldChar w:fldCharType="end"/>
        </w:r>
      </w:hyperlink>
    </w:p>
    <w:p w14:paraId="48233099" w14:textId="5264A908" w:rsidR="00425B89" w:rsidRPr="00A5610C" w:rsidRDefault="007870BD">
      <w:pPr>
        <w:pStyle w:val="Spistreci1"/>
        <w:rPr>
          <w:rFonts w:ascii="Cambria" w:eastAsiaTheme="minorEastAsia" w:hAnsi="Cambria" w:cstheme="minorBidi"/>
          <w:b w:val="0"/>
          <w:noProof/>
          <w:sz w:val="22"/>
          <w:szCs w:val="22"/>
          <w:lang w:eastAsia="pl-PL"/>
        </w:rPr>
      </w:pPr>
      <w:hyperlink w:anchor="_Toc79569187" w:history="1">
        <w:r w:rsidR="00425B89" w:rsidRPr="00A5610C">
          <w:rPr>
            <w:rStyle w:val="Hipercze"/>
            <w:rFonts w:ascii="Cambria" w:hAnsi="Cambria" w:cstheme="minorHAnsi"/>
            <w:bCs/>
            <w:noProof/>
            <w:sz w:val="22"/>
            <w:szCs w:val="22"/>
          </w:rPr>
          <w:t>DEFINICJE</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_Toc79569187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w:t>
        </w:r>
        <w:r w:rsidR="00425B89" w:rsidRPr="00A5610C">
          <w:rPr>
            <w:rFonts w:ascii="Cambria" w:hAnsi="Cambria"/>
            <w:noProof/>
            <w:webHidden/>
            <w:sz w:val="22"/>
            <w:szCs w:val="22"/>
          </w:rPr>
          <w:fldChar w:fldCharType="end"/>
        </w:r>
      </w:hyperlink>
    </w:p>
    <w:p w14:paraId="090C4A02" w14:textId="1F748B91" w:rsidR="00425B89" w:rsidRPr="00A5610C" w:rsidRDefault="007870BD">
      <w:pPr>
        <w:pStyle w:val="Spistreci1"/>
        <w:rPr>
          <w:rFonts w:ascii="Cambria" w:eastAsiaTheme="minorEastAsia" w:hAnsi="Cambria" w:cstheme="minorBidi"/>
          <w:b w:val="0"/>
          <w:noProof/>
          <w:sz w:val="22"/>
          <w:szCs w:val="22"/>
          <w:lang w:eastAsia="pl-PL"/>
        </w:rPr>
      </w:pPr>
      <w:hyperlink w:anchor="_Toc79569188" w:history="1">
        <w:r w:rsidR="00425B89" w:rsidRPr="00A5610C">
          <w:rPr>
            <w:rStyle w:val="Hipercze"/>
            <w:rFonts w:ascii="Cambria" w:hAnsi="Cambria"/>
            <w:noProof/>
            <w:sz w:val="22"/>
            <w:szCs w:val="22"/>
          </w:rPr>
          <w:t>DZIAŁ II</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_Toc79569188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5</w:t>
        </w:r>
        <w:r w:rsidR="00425B89" w:rsidRPr="00A5610C">
          <w:rPr>
            <w:rFonts w:ascii="Cambria" w:hAnsi="Cambria"/>
            <w:noProof/>
            <w:webHidden/>
            <w:sz w:val="22"/>
            <w:szCs w:val="22"/>
          </w:rPr>
          <w:fldChar w:fldCharType="end"/>
        </w:r>
      </w:hyperlink>
    </w:p>
    <w:p w14:paraId="377FDBD6" w14:textId="08A65933" w:rsidR="00425B89" w:rsidRPr="00A5610C" w:rsidRDefault="007870BD">
      <w:pPr>
        <w:pStyle w:val="Spistreci1"/>
        <w:rPr>
          <w:rFonts w:ascii="Cambria" w:eastAsiaTheme="minorEastAsia" w:hAnsi="Cambria" w:cstheme="minorBidi"/>
          <w:b w:val="0"/>
          <w:noProof/>
          <w:sz w:val="22"/>
          <w:szCs w:val="22"/>
          <w:lang w:eastAsia="pl-PL"/>
        </w:rPr>
      </w:pPr>
      <w:hyperlink w:anchor="_Toc79569189" w:history="1">
        <w:r w:rsidR="00425B89" w:rsidRPr="00A5610C">
          <w:rPr>
            <w:rStyle w:val="Hipercze"/>
            <w:rFonts w:ascii="Cambria" w:hAnsi="Cambria"/>
            <w:noProof/>
            <w:sz w:val="22"/>
            <w:szCs w:val="22"/>
          </w:rPr>
          <w:t>POSTANOWIENIA OGÓLNE</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_Toc79569189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5</w:t>
        </w:r>
        <w:r w:rsidR="00425B89" w:rsidRPr="00A5610C">
          <w:rPr>
            <w:rFonts w:ascii="Cambria" w:hAnsi="Cambria"/>
            <w:noProof/>
            <w:webHidden/>
            <w:sz w:val="22"/>
            <w:szCs w:val="22"/>
          </w:rPr>
          <w:fldChar w:fldCharType="end"/>
        </w:r>
      </w:hyperlink>
    </w:p>
    <w:p w14:paraId="3F21618E" w14:textId="7A1C36A6" w:rsidR="00425B89" w:rsidRPr="00A5610C" w:rsidRDefault="007870BD">
      <w:pPr>
        <w:pStyle w:val="Spistreci1"/>
        <w:rPr>
          <w:rFonts w:ascii="Cambria" w:eastAsiaTheme="minorEastAsia" w:hAnsi="Cambria" w:cstheme="minorBidi"/>
          <w:b w:val="0"/>
          <w:noProof/>
          <w:sz w:val="22"/>
          <w:szCs w:val="22"/>
          <w:lang w:eastAsia="pl-PL"/>
        </w:rPr>
      </w:pPr>
      <w:hyperlink w:anchor="_Toc79569190" w:history="1">
        <w:r w:rsidR="00425B89" w:rsidRPr="00A5610C">
          <w:rPr>
            <w:rStyle w:val="Hipercze"/>
            <w:rFonts w:ascii="Cambria" w:eastAsia="Calibri" w:hAnsi="Cambria"/>
            <w:noProof/>
            <w:sz w:val="22"/>
            <w:szCs w:val="22"/>
          </w:rPr>
          <w:t>DZIAŁ III</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_Toc79569190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8</w:t>
        </w:r>
        <w:r w:rsidR="00425B89" w:rsidRPr="00A5610C">
          <w:rPr>
            <w:rFonts w:ascii="Cambria" w:hAnsi="Cambria"/>
            <w:noProof/>
            <w:webHidden/>
            <w:sz w:val="22"/>
            <w:szCs w:val="22"/>
          </w:rPr>
          <w:fldChar w:fldCharType="end"/>
        </w:r>
      </w:hyperlink>
    </w:p>
    <w:p w14:paraId="7EA862FE" w14:textId="159A0DCE" w:rsidR="00425B89" w:rsidRPr="00A5610C" w:rsidRDefault="007870BD">
      <w:pPr>
        <w:pStyle w:val="Spistreci1"/>
        <w:rPr>
          <w:rFonts w:ascii="Cambria" w:eastAsiaTheme="minorEastAsia" w:hAnsi="Cambria" w:cstheme="minorBidi"/>
          <w:b w:val="0"/>
          <w:noProof/>
          <w:sz w:val="22"/>
          <w:szCs w:val="22"/>
          <w:lang w:eastAsia="pl-PL"/>
        </w:rPr>
      </w:pPr>
      <w:hyperlink w:anchor="_Toc79569191" w:history="1">
        <w:r w:rsidR="00425B89" w:rsidRPr="00A5610C">
          <w:rPr>
            <w:rStyle w:val="Hipercze"/>
            <w:rFonts w:ascii="Cambria" w:eastAsia="Calibri" w:hAnsi="Cambria"/>
            <w:noProof/>
            <w:sz w:val="22"/>
            <w:szCs w:val="22"/>
          </w:rPr>
          <w:t>PLANOWANIE ZAMÓWIEŃ PUBLICZNYCH</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_Toc79569191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8</w:t>
        </w:r>
        <w:r w:rsidR="00425B89" w:rsidRPr="00A5610C">
          <w:rPr>
            <w:rFonts w:ascii="Cambria" w:hAnsi="Cambria"/>
            <w:noProof/>
            <w:webHidden/>
            <w:sz w:val="22"/>
            <w:szCs w:val="22"/>
          </w:rPr>
          <w:fldChar w:fldCharType="end"/>
        </w:r>
      </w:hyperlink>
    </w:p>
    <w:p w14:paraId="1CEAA562" w14:textId="556B3624" w:rsidR="00425B89" w:rsidRPr="00A5610C" w:rsidRDefault="007870BD">
      <w:pPr>
        <w:pStyle w:val="Spistreci1"/>
        <w:rPr>
          <w:rFonts w:ascii="Cambria" w:eastAsiaTheme="minorEastAsia" w:hAnsi="Cambria" w:cstheme="minorBidi"/>
          <w:b w:val="0"/>
          <w:noProof/>
          <w:sz w:val="22"/>
          <w:szCs w:val="22"/>
          <w:lang w:eastAsia="pl-PL"/>
        </w:rPr>
      </w:pPr>
      <w:hyperlink w:anchor="_Toc79569192" w:history="1">
        <w:r w:rsidR="00425B89" w:rsidRPr="00A5610C">
          <w:rPr>
            <w:rStyle w:val="Hipercze"/>
            <w:rFonts w:ascii="Cambria" w:hAnsi="Cambria"/>
            <w:noProof/>
            <w:sz w:val="22"/>
            <w:szCs w:val="22"/>
          </w:rPr>
          <w:t>DZIAŁ IV</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_Toc79569192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11</w:t>
        </w:r>
        <w:r w:rsidR="00425B89" w:rsidRPr="00A5610C">
          <w:rPr>
            <w:rFonts w:ascii="Cambria" w:hAnsi="Cambria"/>
            <w:noProof/>
            <w:webHidden/>
            <w:sz w:val="22"/>
            <w:szCs w:val="22"/>
          </w:rPr>
          <w:fldChar w:fldCharType="end"/>
        </w:r>
      </w:hyperlink>
    </w:p>
    <w:p w14:paraId="70D764DC" w14:textId="27E4D6FC" w:rsidR="00425B89" w:rsidRPr="00A5610C" w:rsidRDefault="007870BD">
      <w:pPr>
        <w:pStyle w:val="Spistreci1"/>
        <w:rPr>
          <w:rFonts w:ascii="Cambria" w:eastAsiaTheme="minorEastAsia" w:hAnsi="Cambria" w:cstheme="minorBidi"/>
          <w:b w:val="0"/>
          <w:noProof/>
          <w:sz w:val="22"/>
          <w:szCs w:val="22"/>
          <w:lang w:eastAsia="pl-PL"/>
        </w:rPr>
      </w:pPr>
      <w:hyperlink w:anchor="_Toc79569193" w:history="1">
        <w:r w:rsidR="00425B89" w:rsidRPr="00A5610C">
          <w:rPr>
            <w:rStyle w:val="Hipercze"/>
            <w:rFonts w:ascii="Cambria" w:hAnsi="Cambria"/>
            <w:noProof/>
            <w:sz w:val="22"/>
            <w:szCs w:val="22"/>
          </w:rPr>
          <w:t>POSTĘPOWANIA OBJĘTE OBOWIĄZKIEM STOSOWANIA USTAWY PZP</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_Toc79569193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11</w:t>
        </w:r>
        <w:r w:rsidR="00425B89" w:rsidRPr="00A5610C">
          <w:rPr>
            <w:rFonts w:ascii="Cambria" w:hAnsi="Cambria"/>
            <w:noProof/>
            <w:webHidden/>
            <w:sz w:val="22"/>
            <w:szCs w:val="22"/>
          </w:rPr>
          <w:fldChar w:fldCharType="end"/>
        </w:r>
      </w:hyperlink>
    </w:p>
    <w:p w14:paraId="124537F9" w14:textId="6C297125" w:rsidR="00425B89" w:rsidRPr="00A5610C" w:rsidRDefault="007870BD">
      <w:pPr>
        <w:pStyle w:val="Spistreci2"/>
        <w:tabs>
          <w:tab w:val="right" w:leader="dot" w:pos="9060"/>
        </w:tabs>
        <w:rPr>
          <w:rFonts w:ascii="Cambria" w:eastAsiaTheme="minorEastAsia" w:hAnsi="Cambria"/>
          <w:noProof/>
          <w:lang w:eastAsia="pl-PL"/>
        </w:rPr>
      </w:pPr>
      <w:hyperlink w:anchor="_Toc79569194" w:history="1">
        <w:r w:rsidR="00425B89" w:rsidRPr="00A5610C">
          <w:rPr>
            <w:rStyle w:val="Hipercze"/>
            <w:rFonts w:ascii="Cambria" w:hAnsi="Cambria" w:cs="Calibri"/>
            <w:b/>
            <w:noProof/>
          </w:rPr>
          <w:t>ROZDZIAŁ</w:t>
        </w:r>
        <w:r w:rsidR="00425B89" w:rsidRPr="00511DAD">
          <w:rPr>
            <w:rStyle w:val="Hipercze"/>
            <w:rFonts w:ascii="Cambria" w:hAnsi="Cambria" w:cs="Calibri"/>
            <w:b/>
            <w:noProof/>
            <w:color w:val="auto"/>
          </w:rPr>
          <w:t xml:space="preserve"> </w:t>
        </w:r>
        <w:r w:rsidR="002556B9" w:rsidRPr="00511DAD">
          <w:rPr>
            <w:rStyle w:val="Hipercze"/>
            <w:rFonts w:ascii="Cambria" w:hAnsi="Cambria" w:cs="Calibri"/>
            <w:b/>
            <w:noProof/>
            <w:color w:val="auto"/>
          </w:rPr>
          <w:t>1</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_Toc79569194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11</w:t>
        </w:r>
        <w:r w:rsidR="00425B89" w:rsidRPr="00A5610C">
          <w:rPr>
            <w:rFonts w:ascii="Cambria" w:hAnsi="Cambria"/>
            <w:noProof/>
            <w:webHidden/>
          </w:rPr>
          <w:fldChar w:fldCharType="end"/>
        </w:r>
      </w:hyperlink>
    </w:p>
    <w:p w14:paraId="0480FC3D" w14:textId="058922F8" w:rsidR="00425B89" w:rsidRPr="00A5610C" w:rsidRDefault="007870BD">
      <w:pPr>
        <w:pStyle w:val="Spistreci2"/>
        <w:tabs>
          <w:tab w:val="right" w:leader="dot" w:pos="9060"/>
        </w:tabs>
        <w:rPr>
          <w:rFonts w:ascii="Cambria" w:eastAsiaTheme="minorEastAsia" w:hAnsi="Cambria"/>
          <w:noProof/>
          <w:lang w:eastAsia="pl-PL"/>
        </w:rPr>
      </w:pPr>
      <w:hyperlink w:anchor="_Toc79569195" w:history="1">
        <w:r w:rsidR="00425B89" w:rsidRPr="00A5610C">
          <w:rPr>
            <w:rStyle w:val="Hipercze"/>
            <w:rFonts w:ascii="Cambria" w:hAnsi="Cambria" w:cs="Calibri"/>
            <w:b/>
            <w:noProof/>
          </w:rPr>
          <w:t>POSTANOWIENIA WSPÓLNE</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_Toc79569195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11</w:t>
        </w:r>
        <w:r w:rsidR="00425B89" w:rsidRPr="00A5610C">
          <w:rPr>
            <w:rFonts w:ascii="Cambria" w:hAnsi="Cambria"/>
            <w:noProof/>
            <w:webHidden/>
          </w:rPr>
          <w:fldChar w:fldCharType="end"/>
        </w:r>
      </w:hyperlink>
    </w:p>
    <w:p w14:paraId="63596D26" w14:textId="5A6BAFD6" w:rsidR="00425B89" w:rsidRPr="00A5610C" w:rsidRDefault="007870BD">
      <w:pPr>
        <w:pStyle w:val="Spistreci2"/>
        <w:tabs>
          <w:tab w:val="right" w:leader="dot" w:pos="9060"/>
        </w:tabs>
        <w:rPr>
          <w:rFonts w:ascii="Cambria" w:eastAsiaTheme="minorEastAsia" w:hAnsi="Cambria"/>
          <w:noProof/>
          <w:lang w:eastAsia="pl-PL"/>
        </w:rPr>
      </w:pPr>
      <w:hyperlink w:anchor="_Toc79569196" w:history="1">
        <w:r w:rsidR="00425B89" w:rsidRPr="00A5610C">
          <w:rPr>
            <w:rStyle w:val="Hipercze"/>
            <w:rFonts w:ascii="Cambria" w:hAnsi="Cambria" w:cs="Calibri"/>
            <w:b/>
            <w:noProof/>
          </w:rPr>
          <w:t xml:space="preserve">ROZDZIAŁ </w:t>
        </w:r>
        <w:r w:rsidR="002556B9" w:rsidRPr="00511DAD">
          <w:rPr>
            <w:rStyle w:val="Hipercze"/>
            <w:rFonts w:ascii="Cambria" w:hAnsi="Cambria" w:cs="Calibri"/>
            <w:b/>
            <w:noProof/>
            <w:color w:val="auto"/>
          </w:rPr>
          <w:t>2</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_Toc79569196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14</w:t>
        </w:r>
        <w:r w:rsidR="00425B89" w:rsidRPr="00A5610C">
          <w:rPr>
            <w:rFonts w:ascii="Cambria" w:hAnsi="Cambria"/>
            <w:noProof/>
            <w:webHidden/>
          </w:rPr>
          <w:fldChar w:fldCharType="end"/>
        </w:r>
      </w:hyperlink>
    </w:p>
    <w:p w14:paraId="78BD4576" w14:textId="3618A02A" w:rsidR="00425B89" w:rsidRPr="00A5610C" w:rsidRDefault="007870BD">
      <w:pPr>
        <w:pStyle w:val="Spistreci2"/>
        <w:tabs>
          <w:tab w:val="right" w:leader="dot" w:pos="9060"/>
        </w:tabs>
        <w:rPr>
          <w:rFonts w:ascii="Cambria" w:eastAsiaTheme="minorEastAsia" w:hAnsi="Cambria"/>
          <w:noProof/>
          <w:lang w:eastAsia="pl-PL"/>
        </w:rPr>
      </w:pPr>
      <w:hyperlink w:anchor="_Toc79569197" w:history="1">
        <w:r w:rsidR="00425B89" w:rsidRPr="00A5610C">
          <w:rPr>
            <w:rStyle w:val="Hipercze"/>
            <w:rFonts w:ascii="Cambria" w:hAnsi="Cambria" w:cs="Calibri"/>
            <w:b/>
            <w:noProof/>
          </w:rPr>
          <w:t>POSTĘPOWANIA O WARTOŚCI RÓWNEJ LUB PRZEKRACZAJĄCEJ PROGI UNIJNE</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_Toc79569197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14</w:t>
        </w:r>
        <w:r w:rsidR="00425B89" w:rsidRPr="00A5610C">
          <w:rPr>
            <w:rFonts w:ascii="Cambria" w:hAnsi="Cambria"/>
            <w:noProof/>
            <w:webHidden/>
          </w:rPr>
          <w:fldChar w:fldCharType="end"/>
        </w:r>
      </w:hyperlink>
    </w:p>
    <w:p w14:paraId="101EA6F9" w14:textId="4C104EC2" w:rsidR="00425B89" w:rsidRPr="00A5610C" w:rsidRDefault="007870BD">
      <w:pPr>
        <w:pStyle w:val="Spistreci2"/>
        <w:tabs>
          <w:tab w:val="right" w:leader="dot" w:pos="9060"/>
        </w:tabs>
        <w:rPr>
          <w:rFonts w:ascii="Cambria" w:eastAsiaTheme="minorEastAsia" w:hAnsi="Cambria"/>
          <w:noProof/>
          <w:lang w:eastAsia="pl-PL"/>
        </w:rPr>
      </w:pPr>
      <w:hyperlink w:anchor="_Toc79569198" w:history="1">
        <w:r w:rsidR="00425B89" w:rsidRPr="00A5610C">
          <w:rPr>
            <w:rStyle w:val="Hipercze"/>
            <w:rFonts w:ascii="Cambria" w:hAnsi="Cambria" w:cs="Calibri"/>
            <w:b/>
            <w:noProof/>
          </w:rPr>
          <w:t xml:space="preserve">ROZDZIAŁ </w:t>
        </w:r>
        <w:r w:rsidR="002556B9" w:rsidRPr="00511DAD">
          <w:rPr>
            <w:rStyle w:val="Hipercze"/>
            <w:rFonts w:ascii="Cambria" w:hAnsi="Cambria" w:cs="Calibri"/>
            <w:b/>
            <w:noProof/>
            <w:color w:val="auto"/>
          </w:rPr>
          <w:t>3</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_Toc79569198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21</w:t>
        </w:r>
        <w:r w:rsidR="00425B89" w:rsidRPr="00A5610C">
          <w:rPr>
            <w:rFonts w:ascii="Cambria" w:hAnsi="Cambria"/>
            <w:noProof/>
            <w:webHidden/>
          </w:rPr>
          <w:fldChar w:fldCharType="end"/>
        </w:r>
      </w:hyperlink>
    </w:p>
    <w:p w14:paraId="02F84F8A" w14:textId="28E11687" w:rsidR="00425B89" w:rsidRPr="00A5610C" w:rsidRDefault="007870BD">
      <w:pPr>
        <w:pStyle w:val="Spistreci2"/>
        <w:tabs>
          <w:tab w:val="right" w:leader="dot" w:pos="9060"/>
        </w:tabs>
        <w:rPr>
          <w:rFonts w:ascii="Cambria" w:eastAsiaTheme="minorEastAsia" w:hAnsi="Cambria"/>
          <w:noProof/>
          <w:lang w:eastAsia="pl-PL"/>
        </w:rPr>
      </w:pPr>
      <w:hyperlink w:anchor="_Toc79569199" w:history="1">
        <w:r w:rsidR="00425B89" w:rsidRPr="00A5610C">
          <w:rPr>
            <w:rStyle w:val="Hipercze"/>
            <w:rFonts w:ascii="Cambria" w:hAnsi="Cambria" w:cs="Calibri"/>
            <w:b/>
            <w:noProof/>
          </w:rPr>
          <w:t>POSTĘPOWANIA O WARTOŚCI PONIŻEJ PROGÓW UNIJNYCH</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_Toc79569199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21</w:t>
        </w:r>
        <w:r w:rsidR="00425B89" w:rsidRPr="00A5610C">
          <w:rPr>
            <w:rFonts w:ascii="Cambria" w:hAnsi="Cambria"/>
            <w:noProof/>
            <w:webHidden/>
          </w:rPr>
          <w:fldChar w:fldCharType="end"/>
        </w:r>
      </w:hyperlink>
    </w:p>
    <w:p w14:paraId="0B1013A3" w14:textId="0CB655B6" w:rsidR="00425B89" w:rsidRPr="00A5610C" w:rsidRDefault="007870BD">
      <w:pPr>
        <w:pStyle w:val="Spistreci2"/>
        <w:tabs>
          <w:tab w:val="right" w:leader="dot" w:pos="9060"/>
        </w:tabs>
        <w:rPr>
          <w:rFonts w:ascii="Cambria" w:eastAsiaTheme="minorEastAsia" w:hAnsi="Cambria"/>
          <w:noProof/>
          <w:lang w:eastAsia="pl-PL"/>
        </w:rPr>
      </w:pPr>
      <w:hyperlink w:anchor="_Toc79569200" w:history="1">
        <w:r w:rsidR="00425B89" w:rsidRPr="00A5610C">
          <w:rPr>
            <w:rStyle w:val="Hipercze"/>
            <w:rFonts w:ascii="Cambria" w:hAnsi="Cambria" w:cs="Calibri"/>
            <w:b/>
            <w:noProof/>
          </w:rPr>
          <w:t xml:space="preserve">ROZDZIAŁ </w:t>
        </w:r>
        <w:r w:rsidR="002556B9" w:rsidRPr="00511DAD">
          <w:rPr>
            <w:rStyle w:val="Hipercze"/>
            <w:rFonts w:ascii="Cambria" w:hAnsi="Cambria" w:cs="Calibri"/>
            <w:b/>
            <w:noProof/>
            <w:color w:val="auto"/>
          </w:rPr>
          <w:t>4</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_Toc79569200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23</w:t>
        </w:r>
        <w:r w:rsidR="00425B89" w:rsidRPr="00A5610C">
          <w:rPr>
            <w:rFonts w:ascii="Cambria" w:hAnsi="Cambria"/>
            <w:noProof/>
            <w:webHidden/>
          </w:rPr>
          <w:fldChar w:fldCharType="end"/>
        </w:r>
      </w:hyperlink>
    </w:p>
    <w:p w14:paraId="02CE1808" w14:textId="6BA27E37" w:rsidR="00425B89" w:rsidRPr="00A5610C" w:rsidRDefault="007870BD">
      <w:pPr>
        <w:pStyle w:val="Spistreci2"/>
        <w:tabs>
          <w:tab w:val="right" w:leader="dot" w:pos="9060"/>
        </w:tabs>
        <w:rPr>
          <w:rFonts w:ascii="Cambria" w:eastAsiaTheme="minorEastAsia" w:hAnsi="Cambria"/>
          <w:noProof/>
          <w:lang w:eastAsia="pl-PL"/>
        </w:rPr>
      </w:pPr>
      <w:hyperlink w:anchor="_Toc79569201" w:history="1">
        <w:r w:rsidR="00425B89" w:rsidRPr="00A5610C">
          <w:rPr>
            <w:rStyle w:val="Hipercze"/>
            <w:rFonts w:ascii="Cambria" w:hAnsi="Cambria" w:cs="Calibri"/>
            <w:b/>
            <w:noProof/>
          </w:rPr>
          <w:t>ZAMÓWIENIA NA USŁUGI SPOŁECZNE</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_Toc79569201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23</w:t>
        </w:r>
        <w:r w:rsidR="00425B89" w:rsidRPr="00A5610C">
          <w:rPr>
            <w:rFonts w:ascii="Cambria" w:hAnsi="Cambria"/>
            <w:noProof/>
            <w:webHidden/>
          </w:rPr>
          <w:fldChar w:fldCharType="end"/>
        </w:r>
      </w:hyperlink>
    </w:p>
    <w:p w14:paraId="377C9DC6" w14:textId="1180F485" w:rsidR="00425B89" w:rsidRPr="00A5610C" w:rsidRDefault="007870BD">
      <w:pPr>
        <w:pStyle w:val="Spistreci1"/>
        <w:rPr>
          <w:rFonts w:ascii="Cambria" w:eastAsiaTheme="minorEastAsia" w:hAnsi="Cambria" w:cstheme="minorBidi"/>
          <w:b w:val="0"/>
          <w:noProof/>
          <w:sz w:val="22"/>
          <w:szCs w:val="22"/>
          <w:lang w:eastAsia="pl-PL"/>
        </w:rPr>
      </w:pPr>
      <w:hyperlink w:anchor="_Toc79569202" w:history="1">
        <w:r w:rsidR="00425B89" w:rsidRPr="00A5610C">
          <w:rPr>
            <w:rStyle w:val="Hipercze"/>
            <w:rFonts w:ascii="Cambria" w:hAnsi="Cambria"/>
            <w:noProof/>
            <w:sz w:val="22"/>
            <w:szCs w:val="22"/>
          </w:rPr>
          <w:t>DZIAŁ V</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_Toc79569202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23</w:t>
        </w:r>
        <w:r w:rsidR="00425B89" w:rsidRPr="00A5610C">
          <w:rPr>
            <w:rFonts w:ascii="Cambria" w:hAnsi="Cambria"/>
            <w:noProof/>
            <w:webHidden/>
            <w:sz w:val="22"/>
            <w:szCs w:val="22"/>
          </w:rPr>
          <w:fldChar w:fldCharType="end"/>
        </w:r>
      </w:hyperlink>
    </w:p>
    <w:p w14:paraId="42BD8C54" w14:textId="4B43FA72" w:rsidR="00425B89" w:rsidRPr="00A5610C" w:rsidRDefault="007870BD">
      <w:pPr>
        <w:pStyle w:val="Spistreci1"/>
        <w:rPr>
          <w:rFonts w:ascii="Cambria" w:eastAsiaTheme="minorEastAsia" w:hAnsi="Cambria" w:cstheme="minorBidi"/>
          <w:b w:val="0"/>
          <w:noProof/>
          <w:sz w:val="22"/>
          <w:szCs w:val="22"/>
          <w:lang w:eastAsia="pl-PL"/>
        </w:rPr>
      </w:pPr>
      <w:hyperlink w:anchor="_Toc79569203" w:history="1">
        <w:r w:rsidR="00425B89" w:rsidRPr="00A5610C">
          <w:rPr>
            <w:rStyle w:val="Hipercze"/>
            <w:rFonts w:ascii="Cambria" w:hAnsi="Cambria"/>
            <w:noProof/>
            <w:sz w:val="22"/>
            <w:szCs w:val="22"/>
          </w:rPr>
          <w:t>PROCESY ZAKUPOWE</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_Toc79569203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23</w:t>
        </w:r>
        <w:r w:rsidR="00425B89" w:rsidRPr="00A5610C">
          <w:rPr>
            <w:rFonts w:ascii="Cambria" w:hAnsi="Cambria"/>
            <w:noProof/>
            <w:webHidden/>
            <w:sz w:val="22"/>
            <w:szCs w:val="22"/>
          </w:rPr>
          <w:fldChar w:fldCharType="end"/>
        </w:r>
      </w:hyperlink>
    </w:p>
    <w:p w14:paraId="7CBD3C77" w14:textId="34420DB5" w:rsidR="00425B89" w:rsidRPr="00A5610C" w:rsidRDefault="007870BD">
      <w:pPr>
        <w:pStyle w:val="Spistreci2"/>
        <w:tabs>
          <w:tab w:val="right" w:leader="dot" w:pos="9060"/>
        </w:tabs>
        <w:rPr>
          <w:rFonts w:ascii="Cambria" w:eastAsiaTheme="minorEastAsia" w:hAnsi="Cambria"/>
          <w:noProof/>
          <w:lang w:eastAsia="pl-PL"/>
        </w:rPr>
      </w:pPr>
      <w:hyperlink w:anchor="_Toc79569204" w:history="1">
        <w:r w:rsidR="00425B89" w:rsidRPr="00A5610C">
          <w:rPr>
            <w:rStyle w:val="Hipercze"/>
            <w:rFonts w:ascii="Cambria" w:hAnsi="Cambria" w:cs="Calibri"/>
            <w:b/>
            <w:noProof/>
          </w:rPr>
          <w:t>ROZDZIAŁ</w:t>
        </w:r>
        <w:r w:rsidR="00425B89" w:rsidRPr="00511DAD">
          <w:rPr>
            <w:rStyle w:val="Hipercze"/>
            <w:rFonts w:ascii="Cambria" w:hAnsi="Cambria" w:cs="Calibri"/>
            <w:b/>
            <w:noProof/>
            <w:color w:val="auto"/>
          </w:rPr>
          <w:t xml:space="preserve"> </w:t>
        </w:r>
        <w:r w:rsidR="002556B9" w:rsidRPr="00511DAD">
          <w:rPr>
            <w:rStyle w:val="Hipercze"/>
            <w:rFonts w:ascii="Cambria" w:hAnsi="Cambria" w:cs="Calibri"/>
            <w:b/>
            <w:noProof/>
            <w:color w:val="auto"/>
          </w:rPr>
          <w:t>1</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_Toc79569204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23</w:t>
        </w:r>
        <w:r w:rsidR="00425B89" w:rsidRPr="00A5610C">
          <w:rPr>
            <w:rFonts w:ascii="Cambria" w:hAnsi="Cambria"/>
            <w:noProof/>
            <w:webHidden/>
          </w:rPr>
          <w:fldChar w:fldCharType="end"/>
        </w:r>
      </w:hyperlink>
    </w:p>
    <w:p w14:paraId="02C5AC27" w14:textId="670E57A3" w:rsidR="00425B89" w:rsidRPr="00A5610C" w:rsidRDefault="007870BD">
      <w:pPr>
        <w:pStyle w:val="Spistreci2"/>
        <w:tabs>
          <w:tab w:val="right" w:leader="dot" w:pos="9060"/>
        </w:tabs>
        <w:rPr>
          <w:rFonts w:ascii="Cambria" w:eastAsiaTheme="minorEastAsia" w:hAnsi="Cambria"/>
          <w:noProof/>
          <w:lang w:eastAsia="pl-PL"/>
        </w:rPr>
      </w:pPr>
      <w:hyperlink w:anchor="_Toc79569205" w:history="1">
        <w:r w:rsidR="00425B89" w:rsidRPr="00A5610C">
          <w:rPr>
            <w:rStyle w:val="Hipercze"/>
            <w:rFonts w:ascii="Cambria" w:hAnsi="Cambria" w:cs="Calibri"/>
            <w:b/>
            <w:noProof/>
          </w:rPr>
          <w:t>POSTANOWIENIA WSPÓLNE</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_Toc79569205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23</w:t>
        </w:r>
        <w:r w:rsidR="00425B89" w:rsidRPr="00A5610C">
          <w:rPr>
            <w:rFonts w:ascii="Cambria" w:hAnsi="Cambria"/>
            <w:noProof/>
            <w:webHidden/>
          </w:rPr>
          <w:fldChar w:fldCharType="end"/>
        </w:r>
      </w:hyperlink>
    </w:p>
    <w:p w14:paraId="7469FEA6" w14:textId="6D52BA35" w:rsidR="00425B89" w:rsidRPr="00A5610C" w:rsidRDefault="007870BD">
      <w:pPr>
        <w:pStyle w:val="Spistreci2"/>
        <w:tabs>
          <w:tab w:val="right" w:leader="dot" w:pos="9060"/>
        </w:tabs>
        <w:rPr>
          <w:rFonts w:ascii="Cambria" w:eastAsiaTheme="minorEastAsia" w:hAnsi="Cambria"/>
          <w:noProof/>
          <w:lang w:eastAsia="pl-PL"/>
        </w:rPr>
      </w:pPr>
      <w:hyperlink w:anchor="_Toc79569206" w:history="1">
        <w:r w:rsidR="00425B89" w:rsidRPr="00A5610C">
          <w:rPr>
            <w:rStyle w:val="Hipercze"/>
            <w:rFonts w:ascii="Cambria" w:hAnsi="Cambria" w:cs="Calibri"/>
            <w:b/>
            <w:noProof/>
          </w:rPr>
          <w:t xml:space="preserve">ROZDZIAŁ </w:t>
        </w:r>
        <w:r w:rsidR="002556B9" w:rsidRPr="00511DAD">
          <w:rPr>
            <w:rStyle w:val="Hipercze"/>
            <w:rFonts w:ascii="Cambria" w:hAnsi="Cambria" w:cs="Calibri"/>
            <w:b/>
            <w:noProof/>
            <w:color w:val="auto"/>
          </w:rPr>
          <w:t>2</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_Toc79569206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25</w:t>
        </w:r>
        <w:r w:rsidR="00425B89" w:rsidRPr="00A5610C">
          <w:rPr>
            <w:rFonts w:ascii="Cambria" w:hAnsi="Cambria"/>
            <w:noProof/>
            <w:webHidden/>
          </w:rPr>
          <w:fldChar w:fldCharType="end"/>
        </w:r>
      </w:hyperlink>
    </w:p>
    <w:p w14:paraId="215B2623" w14:textId="3ABDA8BC" w:rsidR="00425B89" w:rsidRPr="00A5610C" w:rsidRDefault="007870BD">
      <w:pPr>
        <w:pStyle w:val="Spistreci2"/>
        <w:tabs>
          <w:tab w:val="right" w:leader="dot" w:pos="9060"/>
        </w:tabs>
        <w:rPr>
          <w:rFonts w:ascii="Cambria" w:eastAsiaTheme="minorEastAsia" w:hAnsi="Cambria"/>
          <w:noProof/>
          <w:lang w:eastAsia="pl-PL"/>
        </w:rPr>
      </w:pPr>
      <w:hyperlink w:anchor="_Toc79569207" w:history="1">
        <w:r w:rsidR="00425B89" w:rsidRPr="00A5610C">
          <w:rPr>
            <w:rStyle w:val="Hipercze"/>
            <w:rFonts w:ascii="Cambria" w:hAnsi="Cambria" w:cs="Calibri"/>
            <w:b/>
            <w:noProof/>
          </w:rPr>
          <w:t>ROZEZNANIE CENOWE</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_Toc79569207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25</w:t>
        </w:r>
        <w:r w:rsidR="00425B89" w:rsidRPr="00A5610C">
          <w:rPr>
            <w:rFonts w:ascii="Cambria" w:hAnsi="Cambria"/>
            <w:noProof/>
            <w:webHidden/>
          </w:rPr>
          <w:fldChar w:fldCharType="end"/>
        </w:r>
      </w:hyperlink>
    </w:p>
    <w:p w14:paraId="40D2D2A0" w14:textId="0AA053F8" w:rsidR="00425B89" w:rsidRPr="00A5610C" w:rsidRDefault="007870BD">
      <w:pPr>
        <w:pStyle w:val="Spistreci2"/>
        <w:tabs>
          <w:tab w:val="right" w:leader="dot" w:pos="9060"/>
        </w:tabs>
        <w:rPr>
          <w:rFonts w:ascii="Cambria" w:eastAsiaTheme="minorEastAsia" w:hAnsi="Cambria"/>
          <w:noProof/>
          <w:lang w:eastAsia="pl-PL"/>
        </w:rPr>
      </w:pPr>
      <w:hyperlink w:anchor="_Toc79569208" w:history="1">
        <w:r w:rsidR="00425B89" w:rsidRPr="00A5610C">
          <w:rPr>
            <w:rStyle w:val="Hipercze"/>
            <w:rFonts w:ascii="Cambria" w:hAnsi="Cambria" w:cs="Calibri"/>
            <w:b/>
            <w:noProof/>
          </w:rPr>
          <w:t>ROZDZIAŁ</w:t>
        </w:r>
        <w:r w:rsidR="00425B89" w:rsidRPr="00511DAD">
          <w:rPr>
            <w:rStyle w:val="Hipercze"/>
            <w:rFonts w:ascii="Cambria" w:hAnsi="Cambria" w:cs="Calibri"/>
            <w:b/>
            <w:noProof/>
            <w:color w:val="auto"/>
          </w:rPr>
          <w:t xml:space="preserve"> </w:t>
        </w:r>
        <w:r w:rsidR="002556B9" w:rsidRPr="00511DAD">
          <w:rPr>
            <w:rStyle w:val="Hipercze"/>
            <w:rFonts w:ascii="Cambria" w:hAnsi="Cambria" w:cs="Calibri"/>
            <w:b/>
            <w:noProof/>
            <w:color w:val="auto"/>
          </w:rPr>
          <w:t>3</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_Toc79569208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28</w:t>
        </w:r>
        <w:r w:rsidR="00425B89" w:rsidRPr="00A5610C">
          <w:rPr>
            <w:rFonts w:ascii="Cambria" w:hAnsi="Cambria"/>
            <w:noProof/>
            <w:webHidden/>
          </w:rPr>
          <w:fldChar w:fldCharType="end"/>
        </w:r>
      </w:hyperlink>
    </w:p>
    <w:p w14:paraId="72E709A8" w14:textId="06BFF4FF" w:rsidR="00425B89" w:rsidRPr="00A5610C" w:rsidRDefault="007870BD">
      <w:pPr>
        <w:pStyle w:val="Spistreci2"/>
        <w:tabs>
          <w:tab w:val="right" w:leader="dot" w:pos="9060"/>
        </w:tabs>
        <w:rPr>
          <w:rFonts w:ascii="Cambria" w:eastAsiaTheme="minorEastAsia" w:hAnsi="Cambria"/>
          <w:noProof/>
          <w:lang w:eastAsia="pl-PL"/>
        </w:rPr>
      </w:pPr>
      <w:hyperlink w:anchor="_Toc79569209" w:history="1">
        <w:r w:rsidR="00425B89" w:rsidRPr="00A5610C">
          <w:rPr>
            <w:rStyle w:val="Hipercze"/>
            <w:rFonts w:ascii="Cambria" w:hAnsi="Cambria" w:cs="Calibri"/>
            <w:b/>
            <w:noProof/>
          </w:rPr>
          <w:t>ZAKUPY W TRYBIE NIEKONKURENCYJNYM</w:t>
        </w:r>
        <w:r w:rsidR="00425B89" w:rsidRPr="00A5610C">
          <w:rPr>
            <w:rFonts w:ascii="Cambria" w:hAnsi="Cambria"/>
            <w:noProof/>
            <w:webHidden/>
          </w:rPr>
          <w:tab/>
        </w:r>
        <w:r w:rsidR="00425B89" w:rsidRPr="00A5610C">
          <w:rPr>
            <w:rFonts w:ascii="Cambria" w:hAnsi="Cambria"/>
            <w:noProof/>
            <w:webHidden/>
          </w:rPr>
          <w:fldChar w:fldCharType="begin"/>
        </w:r>
        <w:r w:rsidR="00425B89" w:rsidRPr="00A5610C">
          <w:rPr>
            <w:rFonts w:ascii="Cambria" w:hAnsi="Cambria"/>
            <w:noProof/>
            <w:webHidden/>
          </w:rPr>
          <w:instrText xml:space="preserve"> PAGEREF _Toc79569209 \h </w:instrText>
        </w:r>
        <w:r w:rsidR="00425B89" w:rsidRPr="00A5610C">
          <w:rPr>
            <w:rFonts w:ascii="Cambria" w:hAnsi="Cambria"/>
            <w:noProof/>
            <w:webHidden/>
          </w:rPr>
        </w:r>
        <w:r w:rsidR="00425B89" w:rsidRPr="00A5610C">
          <w:rPr>
            <w:rFonts w:ascii="Cambria" w:hAnsi="Cambria"/>
            <w:noProof/>
            <w:webHidden/>
          </w:rPr>
          <w:fldChar w:fldCharType="separate"/>
        </w:r>
        <w:r w:rsidR="0057638C">
          <w:rPr>
            <w:rFonts w:ascii="Cambria" w:hAnsi="Cambria"/>
            <w:noProof/>
            <w:webHidden/>
          </w:rPr>
          <w:t>28</w:t>
        </w:r>
        <w:r w:rsidR="00425B89" w:rsidRPr="00A5610C">
          <w:rPr>
            <w:rFonts w:ascii="Cambria" w:hAnsi="Cambria"/>
            <w:noProof/>
            <w:webHidden/>
          </w:rPr>
          <w:fldChar w:fldCharType="end"/>
        </w:r>
      </w:hyperlink>
    </w:p>
    <w:p w14:paraId="246A6174" w14:textId="1CB64E3C" w:rsidR="00425B89" w:rsidRPr="00A5610C" w:rsidRDefault="007870BD">
      <w:pPr>
        <w:pStyle w:val="Spistreci1"/>
        <w:rPr>
          <w:rFonts w:ascii="Cambria" w:eastAsiaTheme="minorEastAsia" w:hAnsi="Cambria" w:cstheme="minorBidi"/>
          <w:b w:val="0"/>
          <w:noProof/>
          <w:sz w:val="22"/>
          <w:szCs w:val="22"/>
          <w:lang w:eastAsia="pl-PL"/>
        </w:rPr>
      </w:pPr>
      <w:hyperlink w:anchor="_Toc79569210" w:history="1">
        <w:r w:rsidR="00425B89" w:rsidRPr="00A5610C">
          <w:rPr>
            <w:rStyle w:val="Hipercze"/>
            <w:rFonts w:ascii="Cambria" w:hAnsi="Cambria"/>
            <w:bCs/>
            <w:noProof/>
            <w:sz w:val="22"/>
            <w:szCs w:val="22"/>
          </w:rPr>
          <w:t>Dział VI</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_Toc79569210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30</w:t>
        </w:r>
        <w:r w:rsidR="00425B89" w:rsidRPr="00A5610C">
          <w:rPr>
            <w:rFonts w:ascii="Cambria" w:hAnsi="Cambria"/>
            <w:noProof/>
            <w:webHidden/>
            <w:sz w:val="22"/>
            <w:szCs w:val="22"/>
          </w:rPr>
          <w:fldChar w:fldCharType="end"/>
        </w:r>
      </w:hyperlink>
    </w:p>
    <w:p w14:paraId="20295684" w14:textId="7F4B3659" w:rsidR="00425B89" w:rsidRPr="00A5610C" w:rsidRDefault="007870BD">
      <w:pPr>
        <w:pStyle w:val="Spistreci1"/>
        <w:rPr>
          <w:rFonts w:ascii="Cambria" w:eastAsiaTheme="minorEastAsia" w:hAnsi="Cambria" w:cstheme="minorBidi"/>
          <w:b w:val="0"/>
          <w:noProof/>
          <w:sz w:val="22"/>
          <w:szCs w:val="22"/>
          <w:lang w:eastAsia="pl-PL"/>
        </w:rPr>
      </w:pPr>
      <w:hyperlink w:anchor="_Toc79569211" w:history="1">
        <w:r w:rsidR="00425B89" w:rsidRPr="00A5610C">
          <w:rPr>
            <w:rStyle w:val="Hipercze"/>
            <w:rFonts w:ascii="Cambria" w:hAnsi="Cambria"/>
            <w:noProof/>
            <w:sz w:val="22"/>
            <w:szCs w:val="22"/>
          </w:rPr>
          <w:t>ZAKUPY Z DZIEDZINY NAUKI LUB Z ZAKRESU DZIAŁALNOŚCI KULTURALNEJ</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_Toc79569211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30</w:t>
        </w:r>
        <w:r w:rsidR="00425B89" w:rsidRPr="00A5610C">
          <w:rPr>
            <w:rFonts w:ascii="Cambria" w:hAnsi="Cambria"/>
            <w:noProof/>
            <w:webHidden/>
            <w:sz w:val="22"/>
            <w:szCs w:val="22"/>
          </w:rPr>
          <w:fldChar w:fldCharType="end"/>
        </w:r>
      </w:hyperlink>
    </w:p>
    <w:p w14:paraId="6CE8C258" w14:textId="1EA72600" w:rsidR="00425B89" w:rsidRPr="00A5610C" w:rsidRDefault="007870BD">
      <w:pPr>
        <w:pStyle w:val="Spistreci1"/>
        <w:rPr>
          <w:rFonts w:ascii="Cambria" w:eastAsiaTheme="minorEastAsia" w:hAnsi="Cambria" w:cstheme="minorBidi"/>
          <w:b w:val="0"/>
          <w:noProof/>
          <w:sz w:val="22"/>
          <w:szCs w:val="22"/>
          <w:lang w:eastAsia="pl-PL"/>
        </w:rPr>
      </w:pPr>
      <w:hyperlink w:anchor="_Toc79569212" w:history="1">
        <w:r w:rsidR="00425B89" w:rsidRPr="00A5610C">
          <w:rPr>
            <w:rStyle w:val="Hipercze"/>
            <w:rFonts w:ascii="Cambria" w:hAnsi="Cambria"/>
            <w:noProof/>
            <w:sz w:val="22"/>
            <w:szCs w:val="22"/>
          </w:rPr>
          <w:t>DZIAŁ VII</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_Toc79569212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33</w:t>
        </w:r>
        <w:r w:rsidR="00425B89" w:rsidRPr="00A5610C">
          <w:rPr>
            <w:rFonts w:ascii="Cambria" w:hAnsi="Cambria"/>
            <w:noProof/>
            <w:webHidden/>
            <w:sz w:val="22"/>
            <w:szCs w:val="22"/>
          </w:rPr>
          <w:fldChar w:fldCharType="end"/>
        </w:r>
      </w:hyperlink>
    </w:p>
    <w:p w14:paraId="3874933E" w14:textId="258480E1" w:rsidR="00425B89" w:rsidRPr="00A5610C" w:rsidRDefault="007870BD">
      <w:pPr>
        <w:pStyle w:val="Spistreci1"/>
        <w:rPr>
          <w:rFonts w:ascii="Cambria" w:eastAsiaTheme="minorEastAsia" w:hAnsi="Cambria" w:cstheme="minorBidi"/>
          <w:b w:val="0"/>
          <w:noProof/>
          <w:sz w:val="22"/>
          <w:szCs w:val="22"/>
          <w:lang w:eastAsia="pl-PL"/>
        </w:rPr>
      </w:pPr>
      <w:hyperlink w:anchor="_Toc79569213" w:history="1">
        <w:r w:rsidR="00425B89" w:rsidRPr="00A5610C">
          <w:rPr>
            <w:rStyle w:val="Hipercze"/>
            <w:rFonts w:ascii="Cambria" w:hAnsi="Cambria"/>
            <w:noProof/>
            <w:sz w:val="22"/>
            <w:szCs w:val="22"/>
          </w:rPr>
          <w:t>WYŁĄCZENIA</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_Toc79569213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33</w:t>
        </w:r>
        <w:r w:rsidR="00425B89" w:rsidRPr="00A5610C">
          <w:rPr>
            <w:rFonts w:ascii="Cambria" w:hAnsi="Cambria"/>
            <w:noProof/>
            <w:webHidden/>
            <w:sz w:val="22"/>
            <w:szCs w:val="22"/>
          </w:rPr>
          <w:fldChar w:fldCharType="end"/>
        </w:r>
      </w:hyperlink>
    </w:p>
    <w:p w14:paraId="6B41934D" w14:textId="29EBA5A8" w:rsidR="00425B89" w:rsidRPr="00A5610C" w:rsidRDefault="007870BD">
      <w:pPr>
        <w:pStyle w:val="Spistreci1"/>
        <w:rPr>
          <w:rFonts w:ascii="Cambria" w:eastAsiaTheme="minorEastAsia" w:hAnsi="Cambria" w:cstheme="minorBidi"/>
          <w:b w:val="0"/>
          <w:noProof/>
          <w:sz w:val="22"/>
          <w:szCs w:val="22"/>
          <w:lang w:eastAsia="pl-PL"/>
        </w:rPr>
      </w:pPr>
      <w:hyperlink w:anchor="_Toc79569214" w:history="1">
        <w:r w:rsidR="00425B89" w:rsidRPr="00A5610C">
          <w:rPr>
            <w:rStyle w:val="Hipercze"/>
            <w:rFonts w:ascii="Cambria" w:hAnsi="Cambria"/>
            <w:noProof/>
            <w:sz w:val="22"/>
            <w:szCs w:val="22"/>
          </w:rPr>
          <w:t>DZIAŁ VIII</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_Toc79569214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34</w:t>
        </w:r>
        <w:r w:rsidR="00425B89" w:rsidRPr="00A5610C">
          <w:rPr>
            <w:rFonts w:ascii="Cambria" w:hAnsi="Cambria"/>
            <w:noProof/>
            <w:webHidden/>
            <w:sz w:val="22"/>
            <w:szCs w:val="22"/>
          </w:rPr>
          <w:fldChar w:fldCharType="end"/>
        </w:r>
      </w:hyperlink>
    </w:p>
    <w:p w14:paraId="4DBCF2BF" w14:textId="1A591BF4" w:rsidR="00425B89" w:rsidRPr="00A5610C" w:rsidRDefault="007870BD">
      <w:pPr>
        <w:pStyle w:val="Spistreci1"/>
        <w:rPr>
          <w:rFonts w:ascii="Cambria" w:eastAsiaTheme="minorEastAsia" w:hAnsi="Cambria" w:cstheme="minorBidi"/>
          <w:b w:val="0"/>
          <w:noProof/>
          <w:sz w:val="22"/>
          <w:szCs w:val="22"/>
          <w:lang w:eastAsia="pl-PL"/>
        </w:rPr>
      </w:pPr>
      <w:hyperlink w:anchor="_Toc79569215" w:history="1">
        <w:r w:rsidR="00425B89" w:rsidRPr="00A5610C">
          <w:rPr>
            <w:rStyle w:val="Hipercze"/>
            <w:rFonts w:ascii="Cambria" w:hAnsi="Cambria"/>
            <w:noProof/>
            <w:sz w:val="22"/>
            <w:szCs w:val="22"/>
          </w:rPr>
          <w:t>REJESTRY. PRZECHOWYWANIE DOKUMENTACJI. SPRAWOZDAWCZOŚĆ.</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_Toc79569215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34</w:t>
        </w:r>
        <w:r w:rsidR="00425B89" w:rsidRPr="00A5610C">
          <w:rPr>
            <w:rFonts w:ascii="Cambria" w:hAnsi="Cambria"/>
            <w:noProof/>
            <w:webHidden/>
            <w:sz w:val="22"/>
            <w:szCs w:val="22"/>
          </w:rPr>
          <w:fldChar w:fldCharType="end"/>
        </w:r>
      </w:hyperlink>
    </w:p>
    <w:p w14:paraId="64B97A4D" w14:textId="6D04F443" w:rsidR="00425B89" w:rsidRPr="00A5610C" w:rsidRDefault="007870BD">
      <w:pPr>
        <w:pStyle w:val="Spistreci1"/>
        <w:rPr>
          <w:rFonts w:ascii="Cambria" w:eastAsiaTheme="minorEastAsia" w:hAnsi="Cambria" w:cstheme="minorBidi"/>
          <w:b w:val="0"/>
          <w:noProof/>
          <w:sz w:val="22"/>
          <w:szCs w:val="22"/>
          <w:lang w:eastAsia="pl-PL"/>
        </w:rPr>
      </w:pPr>
      <w:hyperlink w:anchor="_Toc79569216" w:history="1">
        <w:r w:rsidR="00425B89" w:rsidRPr="00A5610C">
          <w:rPr>
            <w:rStyle w:val="Hipercze"/>
            <w:rFonts w:ascii="Cambria" w:hAnsi="Cambria"/>
            <w:noProof/>
            <w:sz w:val="22"/>
            <w:szCs w:val="22"/>
          </w:rPr>
          <w:t>DZIAŁ IX</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_Toc79569216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36</w:t>
        </w:r>
        <w:r w:rsidR="00425B89" w:rsidRPr="00A5610C">
          <w:rPr>
            <w:rFonts w:ascii="Cambria" w:hAnsi="Cambria"/>
            <w:noProof/>
            <w:webHidden/>
            <w:sz w:val="22"/>
            <w:szCs w:val="22"/>
          </w:rPr>
          <w:fldChar w:fldCharType="end"/>
        </w:r>
      </w:hyperlink>
    </w:p>
    <w:p w14:paraId="3A95D1E9" w14:textId="291292B1" w:rsidR="00425B89" w:rsidRDefault="007870BD">
      <w:pPr>
        <w:pStyle w:val="Spistreci1"/>
        <w:rPr>
          <w:rFonts w:ascii="Cambria" w:hAnsi="Cambria"/>
          <w:noProof/>
          <w:sz w:val="22"/>
          <w:szCs w:val="22"/>
        </w:rPr>
      </w:pPr>
      <w:hyperlink w:anchor="_Toc79569217" w:history="1">
        <w:r w:rsidR="00425B89" w:rsidRPr="00A5610C">
          <w:rPr>
            <w:rStyle w:val="Hipercze"/>
            <w:rFonts w:ascii="Cambria" w:hAnsi="Cambria"/>
            <w:noProof/>
            <w:sz w:val="22"/>
            <w:szCs w:val="22"/>
          </w:rPr>
          <w:t>POSTANOWIENIA PRZEJŚCIOWE I KOŃCOWE</w:t>
        </w:r>
        <w:r w:rsidR="00425B89" w:rsidRPr="00A5610C">
          <w:rPr>
            <w:rFonts w:ascii="Cambria" w:hAnsi="Cambria"/>
            <w:noProof/>
            <w:webHidden/>
            <w:sz w:val="22"/>
            <w:szCs w:val="22"/>
          </w:rPr>
          <w:tab/>
        </w:r>
        <w:r w:rsidR="00425B89" w:rsidRPr="00A5610C">
          <w:rPr>
            <w:rFonts w:ascii="Cambria" w:hAnsi="Cambria"/>
            <w:noProof/>
            <w:webHidden/>
            <w:sz w:val="22"/>
            <w:szCs w:val="22"/>
          </w:rPr>
          <w:fldChar w:fldCharType="begin"/>
        </w:r>
        <w:r w:rsidR="00425B89" w:rsidRPr="00A5610C">
          <w:rPr>
            <w:rFonts w:ascii="Cambria" w:hAnsi="Cambria"/>
            <w:noProof/>
            <w:webHidden/>
            <w:sz w:val="22"/>
            <w:szCs w:val="22"/>
          </w:rPr>
          <w:instrText xml:space="preserve"> PAGEREF _Toc79569217 \h </w:instrText>
        </w:r>
        <w:r w:rsidR="00425B89" w:rsidRPr="00A5610C">
          <w:rPr>
            <w:rFonts w:ascii="Cambria" w:hAnsi="Cambria"/>
            <w:noProof/>
            <w:webHidden/>
            <w:sz w:val="22"/>
            <w:szCs w:val="22"/>
          </w:rPr>
        </w:r>
        <w:r w:rsidR="00425B89" w:rsidRPr="00A5610C">
          <w:rPr>
            <w:rFonts w:ascii="Cambria" w:hAnsi="Cambria"/>
            <w:noProof/>
            <w:webHidden/>
            <w:sz w:val="22"/>
            <w:szCs w:val="22"/>
          </w:rPr>
          <w:fldChar w:fldCharType="separate"/>
        </w:r>
        <w:r w:rsidR="0057638C">
          <w:rPr>
            <w:rFonts w:ascii="Cambria" w:hAnsi="Cambria"/>
            <w:noProof/>
            <w:webHidden/>
            <w:sz w:val="22"/>
            <w:szCs w:val="22"/>
          </w:rPr>
          <w:t>36</w:t>
        </w:r>
        <w:r w:rsidR="00425B89" w:rsidRPr="00A5610C">
          <w:rPr>
            <w:rFonts w:ascii="Cambria" w:hAnsi="Cambria"/>
            <w:noProof/>
            <w:webHidden/>
            <w:sz w:val="22"/>
            <w:szCs w:val="22"/>
          </w:rPr>
          <w:fldChar w:fldCharType="end"/>
        </w:r>
      </w:hyperlink>
    </w:p>
    <w:p w14:paraId="4E12C1F1" w14:textId="40A70987" w:rsidR="002556B9" w:rsidRDefault="002556B9">
      <w:pPr>
        <w:rPr>
          <w:noProof/>
        </w:rPr>
      </w:pPr>
      <w:r>
        <w:rPr>
          <w:noProof/>
        </w:rPr>
        <w:br w:type="page"/>
      </w:r>
    </w:p>
    <w:p w14:paraId="68CC406E" w14:textId="08FB82C4" w:rsidR="008115DF" w:rsidRPr="00A5610C" w:rsidRDefault="0037195D" w:rsidP="000E71C3">
      <w:pPr>
        <w:pStyle w:val="Nagwek1"/>
        <w:jc w:val="center"/>
        <w:rPr>
          <w:rStyle w:val="Pogrubienie"/>
          <w:rFonts w:ascii="Cambria" w:hAnsi="Cambria" w:cstheme="minorHAnsi"/>
          <w:color w:val="auto"/>
          <w:sz w:val="22"/>
          <w:szCs w:val="22"/>
        </w:rPr>
      </w:pPr>
      <w:r w:rsidRPr="00A5610C">
        <w:rPr>
          <w:rStyle w:val="Pogrubienie"/>
          <w:rFonts w:ascii="Cambria" w:hAnsi="Cambria"/>
          <w:sz w:val="22"/>
          <w:szCs w:val="22"/>
        </w:rPr>
        <w:lastRenderedPageBreak/>
        <w:fldChar w:fldCharType="end"/>
      </w:r>
      <w:bookmarkStart w:id="3" w:name="_Toc79569186"/>
      <w:r w:rsidR="008115DF" w:rsidRPr="00A5610C">
        <w:rPr>
          <w:rStyle w:val="Pogrubienie"/>
          <w:rFonts w:ascii="Cambria" w:hAnsi="Cambria" w:cstheme="minorHAnsi"/>
          <w:color w:val="auto"/>
          <w:sz w:val="22"/>
          <w:szCs w:val="22"/>
        </w:rPr>
        <w:t>DZIAŁ I</w:t>
      </w:r>
      <w:bookmarkEnd w:id="2"/>
      <w:bookmarkEnd w:id="3"/>
    </w:p>
    <w:p w14:paraId="608AAF6A" w14:textId="77777777" w:rsidR="000E71C3" w:rsidRPr="00FC3938" w:rsidRDefault="000E71C3" w:rsidP="000E71C3">
      <w:pPr>
        <w:pStyle w:val="Nagwek1"/>
        <w:jc w:val="center"/>
        <w:rPr>
          <w:rStyle w:val="Pogrubienie"/>
          <w:rFonts w:ascii="Cambria" w:hAnsi="Cambria" w:cstheme="minorHAnsi"/>
          <w:color w:val="auto"/>
          <w:sz w:val="22"/>
          <w:szCs w:val="22"/>
        </w:rPr>
      </w:pPr>
      <w:bookmarkStart w:id="4" w:name="_Toc79569187"/>
      <w:r w:rsidRPr="00FC3938">
        <w:rPr>
          <w:rStyle w:val="Pogrubienie"/>
          <w:rFonts w:ascii="Cambria" w:hAnsi="Cambria" w:cstheme="minorHAnsi"/>
          <w:color w:val="auto"/>
          <w:sz w:val="22"/>
          <w:szCs w:val="22"/>
        </w:rPr>
        <w:t>DEFINICJE</w:t>
      </w:r>
      <w:bookmarkEnd w:id="4"/>
    </w:p>
    <w:p w14:paraId="0688D650" w14:textId="77777777" w:rsidR="000E71C3" w:rsidRPr="00A5610C" w:rsidRDefault="000E71C3" w:rsidP="000E71C3">
      <w:pPr>
        <w:rPr>
          <w:rFonts w:ascii="Cambria" w:hAnsi="Cambria"/>
        </w:rPr>
      </w:pPr>
    </w:p>
    <w:p w14:paraId="0107A49F" w14:textId="1E543E81" w:rsidR="008A6024" w:rsidRPr="00A5610C" w:rsidRDefault="00E7464C" w:rsidP="00953D9B">
      <w:pPr>
        <w:spacing w:after="0" w:line="276" w:lineRule="auto"/>
        <w:jc w:val="center"/>
        <w:rPr>
          <w:rFonts w:ascii="Cambria" w:hAnsi="Cambria" w:cs="Calibri"/>
          <w:b/>
        </w:rPr>
      </w:pPr>
      <w:r w:rsidRPr="00A5610C">
        <w:rPr>
          <w:rFonts w:ascii="Cambria" w:hAnsi="Cambria" w:cs="Calibri"/>
          <w:b/>
        </w:rPr>
        <w:t>§</w:t>
      </w:r>
      <w:r w:rsidR="009D7336" w:rsidRPr="00A5610C">
        <w:rPr>
          <w:rFonts w:ascii="Cambria" w:hAnsi="Cambria" w:cs="Calibri"/>
          <w:b/>
        </w:rPr>
        <w:t> </w:t>
      </w:r>
      <w:r w:rsidRPr="00A5610C">
        <w:rPr>
          <w:rFonts w:ascii="Cambria" w:hAnsi="Cambria" w:cs="Calibri"/>
          <w:b/>
        </w:rPr>
        <w:t>1</w:t>
      </w:r>
    </w:p>
    <w:p w14:paraId="498E7DB4" w14:textId="0B5A5776" w:rsidR="006C36DE" w:rsidRPr="00A5610C" w:rsidRDefault="006C36DE" w:rsidP="006E4A40">
      <w:pPr>
        <w:tabs>
          <w:tab w:val="left" w:pos="5700"/>
        </w:tabs>
        <w:spacing w:after="60" w:line="276" w:lineRule="auto"/>
        <w:jc w:val="both"/>
        <w:rPr>
          <w:rFonts w:ascii="Cambria" w:hAnsi="Cambria" w:cs="Calibri"/>
        </w:rPr>
      </w:pPr>
      <w:r w:rsidRPr="00A5610C">
        <w:rPr>
          <w:rFonts w:ascii="Cambria" w:hAnsi="Cambria" w:cs="Calibri"/>
          <w:b/>
        </w:rPr>
        <w:t>Administracja centralna</w:t>
      </w:r>
      <w:r w:rsidRPr="00A5610C">
        <w:rPr>
          <w:rFonts w:ascii="Cambria" w:hAnsi="Cambria" w:cs="Calibri"/>
          <w:bCs/>
        </w:rPr>
        <w:t xml:space="preserve"> – </w:t>
      </w:r>
      <w:r w:rsidRPr="00A5610C">
        <w:rPr>
          <w:rFonts w:ascii="Cambria" w:hAnsi="Cambria" w:cs="Calibri"/>
        </w:rPr>
        <w:t xml:space="preserve">administracja, w skład której wchodzi Dyrektor Finansowy, </w:t>
      </w:r>
      <w:r w:rsidR="00AA28E3" w:rsidRPr="00A5610C">
        <w:rPr>
          <w:rFonts w:ascii="Cambria" w:hAnsi="Cambria" w:cs="Calibri"/>
        </w:rPr>
        <w:t>A</w:t>
      </w:r>
      <w:r w:rsidRPr="00A5610C">
        <w:rPr>
          <w:rFonts w:ascii="Cambria" w:hAnsi="Cambria" w:cs="Calibri"/>
        </w:rPr>
        <w:t xml:space="preserve">dministracja rektorska, </w:t>
      </w:r>
      <w:r w:rsidR="00AA28E3" w:rsidRPr="00A5610C">
        <w:rPr>
          <w:rFonts w:ascii="Cambria" w:hAnsi="Cambria" w:cs="Calibri"/>
        </w:rPr>
        <w:t>A</w:t>
      </w:r>
      <w:r w:rsidRPr="00A5610C">
        <w:rPr>
          <w:rFonts w:ascii="Cambria" w:hAnsi="Cambria" w:cs="Calibri"/>
        </w:rPr>
        <w:t xml:space="preserve">dministracja kanclerska oraz </w:t>
      </w:r>
      <w:r w:rsidR="00AA28E3" w:rsidRPr="00A5610C">
        <w:rPr>
          <w:rFonts w:ascii="Cambria" w:hAnsi="Cambria" w:cs="Calibri"/>
        </w:rPr>
        <w:t>A</w:t>
      </w:r>
      <w:r w:rsidRPr="00A5610C">
        <w:rPr>
          <w:rFonts w:ascii="Cambria" w:hAnsi="Cambria" w:cs="Calibri"/>
        </w:rPr>
        <w:t>dministracja kwestorska.</w:t>
      </w:r>
    </w:p>
    <w:p w14:paraId="7F774C49" w14:textId="38AE88D1" w:rsidR="006C36DE" w:rsidRPr="00A5610C" w:rsidRDefault="006C36DE" w:rsidP="006E4A40">
      <w:pPr>
        <w:tabs>
          <w:tab w:val="left" w:pos="5700"/>
        </w:tabs>
        <w:spacing w:after="60" w:line="276" w:lineRule="auto"/>
        <w:jc w:val="both"/>
        <w:rPr>
          <w:rFonts w:ascii="Cambria" w:hAnsi="Cambria" w:cs="Calibri"/>
          <w:b/>
        </w:rPr>
      </w:pPr>
      <w:r w:rsidRPr="00A5610C">
        <w:rPr>
          <w:rFonts w:ascii="Cambria" w:hAnsi="Cambria" w:cs="Calibri"/>
          <w:b/>
        </w:rPr>
        <w:t>Administracja podstawowa</w:t>
      </w:r>
      <w:r w:rsidRPr="00A5610C">
        <w:rPr>
          <w:rFonts w:ascii="Cambria" w:hAnsi="Cambria" w:cs="Calibri"/>
        </w:rPr>
        <w:t xml:space="preserve"> – Administracja </w:t>
      </w:r>
      <w:r w:rsidR="00C27782" w:rsidRPr="00A5610C">
        <w:rPr>
          <w:rFonts w:ascii="Cambria" w:hAnsi="Cambria" w:cs="Calibri"/>
        </w:rPr>
        <w:t>samodzielnych jednostek</w:t>
      </w:r>
      <w:r w:rsidR="001550E3" w:rsidRPr="00A5610C">
        <w:rPr>
          <w:rFonts w:ascii="Cambria" w:hAnsi="Cambria" w:cs="Calibri"/>
        </w:rPr>
        <w:t xml:space="preserve"> organizacyjnych, w</w:t>
      </w:r>
      <w:r w:rsidR="00214D11" w:rsidRPr="00A5610C">
        <w:rPr>
          <w:rFonts w:ascii="Cambria" w:hAnsi="Cambria" w:cs="Calibri"/>
        </w:rPr>
        <w:t xml:space="preserve"> </w:t>
      </w:r>
      <w:r w:rsidR="00C27782" w:rsidRPr="00A5610C">
        <w:rPr>
          <w:rFonts w:ascii="Cambria" w:hAnsi="Cambria" w:cs="Calibri"/>
        </w:rPr>
        <w:t>skład której wchodzi administracja wydziałów i administracja jednostek ogólnouczelnianych.</w:t>
      </w:r>
    </w:p>
    <w:p w14:paraId="20C02027" w14:textId="5A1FEDDC" w:rsidR="008A6024" w:rsidRPr="00A5610C" w:rsidRDefault="008A6024" w:rsidP="00953D9B">
      <w:pPr>
        <w:tabs>
          <w:tab w:val="left" w:pos="5700"/>
        </w:tabs>
        <w:spacing w:after="60" w:line="276" w:lineRule="auto"/>
        <w:jc w:val="both"/>
        <w:rPr>
          <w:rFonts w:ascii="Cambria" w:hAnsi="Cambria" w:cs="Calibri"/>
        </w:rPr>
      </w:pPr>
      <w:r w:rsidRPr="00A5610C">
        <w:rPr>
          <w:rFonts w:ascii="Cambria" w:hAnsi="Cambria" w:cs="Calibri"/>
          <w:b/>
        </w:rPr>
        <w:t>Analiza potrzeb</w:t>
      </w:r>
      <w:r w:rsidR="000D0D58" w:rsidRPr="00A5610C">
        <w:rPr>
          <w:rFonts w:ascii="Cambria" w:hAnsi="Cambria" w:cs="Calibri"/>
          <w:b/>
        </w:rPr>
        <w:t xml:space="preserve"> i wymagań</w:t>
      </w:r>
      <w:r w:rsidRPr="00A5610C">
        <w:rPr>
          <w:rFonts w:ascii="Cambria" w:hAnsi="Cambria" w:cs="Calibri"/>
        </w:rPr>
        <w:t xml:space="preserve"> </w:t>
      </w:r>
      <w:r w:rsidR="004C0F6C" w:rsidRPr="00A5610C">
        <w:rPr>
          <w:rFonts w:ascii="Cambria" w:hAnsi="Cambria" w:cs="Calibri"/>
        </w:rPr>
        <w:t xml:space="preserve">– </w:t>
      </w:r>
      <w:r w:rsidRPr="00A5610C">
        <w:rPr>
          <w:rFonts w:ascii="Cambria" w:hAnsi="Cambria" w:cs="Calibri"/>
        </w:rPr>
        <w:t xml:space="preserve">analiza, o której mowa w art. 83 ustawy </w:t>
      </w:r>
      <w:proofErr w:type="spellStart"/>
      <w:r w:rsidRPr="00A5610C">
        <w:rPr>
          <w:rFonts w:ascii="Cambria" w:hAnsi="Cambria" w:cs="Calibri"/>
        </w:rPr>
        <w:t>Pzp</w:t>
      </w:r>
      <w:proofErr w:type="spellEnd"/>
      <w:r w:rsidRPr="00A5610C">
        <w:rPr>
          <w:rFonts w:ascii="Cambria" w:hAnsi="Cambria" w:cs="Calibri"/>
        </w:rPr>
        <w:t>, sporządzana na</w:t>
      </w:r>
      <w:r w:rsidR="00214D11" w:rsidRPr="00A5610C">
        <w:rPr>
          <w:rFonts w:ascii="Cambria" w:hAnsi="Cambria" w:cs="Calibri"/>
        </w:rPr>
        <w:t xml:space="preserve"> </w:t>
      </w:r>
      <w:r w:rsidRPr="00A5610C">
        <w:rPr>
          <w:rFonts w:ascii="Cambria" w:hAnsi="Cambria" w:cs="Calibri"/>
        </w:rPr>
        <w:t>etapie przygotowania postępowania o udzielenie zamówienia o wartości równej lu</w:t>
      </w:r>
      <w:r w:rsidR="001550E3" w:rsidRPr="00A5610C">
        <w:rPr>
          <w:rFonts w:ascii="Cambria" w:hAnsi="Cambria" w:cs="Calibri"/>
        </w:rPr>
        <w:t>b przekraczającej progi unijne.</w:t>
      </w:r>
    </w:p>
    <w:p w14:paraId="28E90F22" w14:textId="0141A168" w:rsidR="009B4B75" w:rsidRPr="00A5610C" w:rsidRDefault="009B4B75" w:rsidP="00953D9B">
      <w:pPr>
        <w:tabs>
          <w:tab w:val="left" w:pos="5700"/>
        </w:tabs>
        <w:spacing w:after="60" w:line="276" w:lineRule="auto"/>
        <w:jc w:val="both"/>
        <w:rPr>
          <w:rFonts w:ascii="Cambria" w:hAnsi="Cambria" w:cs="Calibri"/>
        </w:rPr>
      </w:pPr>
      <w:r w:rsidRPr="00A5610C">
        <w:rPr>
          <w:rFonts w:ascii="Cambria" w:hAnsi="Cambria" w:cs="Calibri"/>
          <w:b/>
        </w:rPr>
        <w:t>Informator Zamówień Publicznych Uczelni (IZP PŁ)</w:t>
      </w:r>
      <w:r w:rsidRPr="00A5610C">
        <w:rPr>
          <w:rFonts w:ascii="Cambria" w:hAnsi="Cambria" w:cs="Calibri"/>
        </w:rPr>
        <w:t xml:space="preserve"> – strona internetowa Zamawia</w:t>
      </w:r>
      <w:r w:rsidR="00D02124" w:rsidRPr="00A5610C">
        <w:rPr>
          <w:rFonts w:ascii="Cambria" w:hAnsi="Cambria" w:cs="Calibri"/>
        </w:rPr>
        <w:t xml:space="preserve">jącego służąca do udostępniania dokumentów wymaganych ustawą </w:t>
      </w:r>
      <w:proofErr w:type="spellStart"/>
      <w:r w:rsidR="00D02124" w:rsidRPr="00A5610C">
        <w:rPr>
          <w:rFonts w:ascii="Cambria" w:hAnsi="Cambria" w:cs="Calibri"/>
        </w:rPr>
        <w:t>Pzp</w:t>
      </w:r>
      <w:proofErr w:type="spellEnd"/>
      <w:r w:rsidR="00D02124" w:rsidRPr="00A5610C">
        <w:rPr>
          <w:rFonts w:ascii="Cambria" w:hAnsi="Cambria" w:cs="Calibri"/>
        </w:rPr>
        <w:t xml:space="preserve"> lub wymaganych </w:t>
      </w:r>
      <w:r w:rsidR="00CE7A56" w:rsidRPr="00A5610C">
        <w:rPr>
          <w:rFonts w:ascii="Cambria" w:hAnsi="Cambria" w:cs="Calibri"/>
        </w:rPr>
        <w:t xml:space="preserve">Regulaminem </w:t>
      </w:r>
      <w:r w:rsidR="00D02124" w:rsidRPr="00A5610C">
        <w:rPr>
          <w:rFonts w:ascii="Cambria" w:hAnsi="Cambria" w:cs="Calibri"/>
        </w:rPr>
        <w:t>dla przeprowadzenia Procesu zakupowego,</w:t>
      </w:r>
      <w:r w:rsidR="00CE7A56" w:rsidRPr="00A5610C">
        <w:rPr>
          <w:rFonts w:ascii="Cambria" w:hAnsi="Cambria" w:cs="Calibri"/>
        </w:rPr>
        <w:t xml:space="preserve"> stanowiąca także stronę </w:t>
      </w:r>
      <w:proofErr w:type="spellStart"/>
      <w:r w:rsidR="00CE7A56" w:rsidRPr="00A5610C">
        <w:rPr>
          <w:rFonts w:ascii="Cambria" w:hAnsi="Cambria" w:cs="Calibri"/>
        </w:rPr>
        <w:t>intenetową</w:t>
      </w:r>
      <w:proofErr w:type="spellEnd"/>
      <w:r w:rsidR="00CE7A56" w:rsidRPr="00A5610C">
        <w:rPr>
          <w:rFonts w:ascii="Cambria" w:hAnsi="Cambria" w:cs="Calibri"/>
        </w:rPr>
        <w:t xml:space="preserve"> prowadzonego postępowania o udzielenie zamówienia publicznego lub Procesu zakupowego, albo wskazująca stronę internetową postępowania o udzielenie zamówienia publicznego prowadzonego na odpowiedniej platformie elektronicznej lub portalu udostępnionym przez UZP. </w:t>
      </w:r>
      <w:r w:rsidR="00090F4E" w:rsidRPr="00A5610C">
        <w:rPr>
          <w:rFonts w:ascii="Cambria" w:hAnsi="Cambria" w:cs="Calibri"/>
        </w:rPr>
        <w:t>W</w:t>
      </w:r>
      <w:r w:rsidR="00214D11" w:rsidRPr="00A5610C">
        <w:rPr>
          <w:rFonts w:ascii="Cambria" w:hAnsi="Cambria" w:cs="Calibri"/>
        </w:rPr>
        <w:t> </w:t>
      </w:r>
      <w:r w:rsidR="00090F4E" w:rsidRPr="00A5610C">
        <w:rPr>
          <w:rFonts w:ascii="Cambria" w:hAnsi="Cambria" w:cs="Calibri"/>
        </w:rPr>
        <w:t>sytuacji</w:t>
      </w:r>
      <w:r w:rsidR="004A425A" w:rsidRPr="00A5610C">
        <w:rPr>
          <w:rFonts w:ascii="Cambria" w:hAnsi="Cambria" w:cs="Calibri"/>
        </w:rPr>
        <w:t>, gdy</w:t>
      </w:r>
      <w:r w:rsidR="00090F4E" w:rsidRPr="00A5610C">
        <w:rPr>
          <w:rFonts w:ascii="Cambria" w:hAnsi="Cambria" w:cs="Calibri"/>
        </w:rPr>
        <w:t xml:space="preserve"> postępowanie o</w:t>
      </w:r>
      <w:r w:rsidR="00214D11" w:rsidRPr="00A5610C">
        <w:rPr>
          <w:rFonts w:ascii="Cambria" w:hAnsi="Cambria" w:cs="Calibri"/>
        </w:rPr>
        <w:t xml:space="preserve"> </w:t>
      </w:r>
      <w:r w:rsidR="00090F4E" w:rsidRPr="00A5610C">
        <w:rPr>
          <w:rFonts w:ascii="Cambria" w:hAnsi="Cambria" w:cs="Calibri"/>
        </w:rPr>
        <w:t>udzielenie zamówienia publicznego przeprowadzane jest z</w:t>
      </w:r>
      <w:r w:rsidR="00214D11" w:rsidRPr="00A5610C">
        <w:rPr>
          <w:rFonts w:ascii="Cambria" w:hAnsi="Cambria" w:cs="Calibri"/>
        </w:rPr>
        <w:t> </w:t>
      </w:r>
      <w:r w:rsidR="00090F4E" w:rsidRPr="00A5610C">
        <w:rPr>
          <w:rFonts w:ascii="Cambria" w:hAnsi="Cambria" w:cs="Calibri"/>
        </w:rPr>
        <w:t>wykorzystaniem odpowiedniej platformy elektronicznej lub por</w:t>
      </w:r>
      <w:r w:rsidR="00A56B58" w:rsidRPr="00A5610C">
        <w:rPr>
          <w:rFonts w:ascii="Cambria" w:hAnsi="Cambria" w:cs="Calibri"/>
        </w:rPr>
        <w:t>talu udostępnionego</w:t>
      </w:r>
      <w:r w:rsidR="00090F4E" w:rsidRPr="00A5610C">
        <w:rPr>
          <w:rFonts w:ascii="Cambria" w:hAnsi="Cambria" w:cs="Calibri"/>
        </w:rPr>
        <w:t xml:space="preserve"> przez UZP, </w:t>
      </w:r>
      <w:r w:rsidR="004A425A" w:rsidRPr="00A5610C">
        <w:rPr>
          <w:rFonts w:ascii="Cambria" w:hAnsi="Cambria" w:cs="Calibri"/>
        </w:rPr>
        <w:t>poprzez sformułowanie IZP PŁ należy rozumieć umieszczenie dokumentu na odpowiedniej platformie elektronicznej lub portalu udostępnionym przez UZP</w:t>
      </w:r>
      <w:r w:rsidR="00090F4E" w:rsidRPr="00A5610C">
        <w:rPr>
          <w:rFonts w:ascii="Cambria" w:hAnsi="Cambria" w:cs="Calibri"/>
        </w:rPr>
        <w:t>.</w:t>
      </w:r>
    </w:p>
    <w:p w14:paraId="7BD7A082" w14:textId="3FA7BBAC" w:rsidR="000D7613" w:rsidRPr="00A5610C" w:rsidRDefault="000D7613" w:rsidP="00953D9B">
      <w:pPr>
        <w:tabs>
          <w:tab w:val="left" w:pos="5700"/>
        </w:tabs>
        <w:spacing w:after="60" w:line="276" w:lineRule="auto"/>
        <w:jc w:val="both"/>
        <w:rPr>
          <w:rFonts w:ascii="Cambria" w:hAnsi="Cambria" w:cs="Calibri"/>
        </w:rPr>
      </w:pPr>
      <w:r w:rsidRPr="00A5610C">
        <w:rPr>
          <w:rFonts w:ascii="Cambria" w:hAnsi="Cambria" w:cs="Calibri"/>
          <w:b/>
        </w:rPr>
        <w:t>Jednostka merytoryczna</w:t>
      </w:r>
      <w:r w:rsidRPr="00A5610C">
        <w:rPr>
          <w:rFonts w:ascii="Cambria" w:hAnsi="Cambria" w:cs="Calibri"/>
        </w:rPr>
        <w:t xml:space="preserve"> – jednos</w:t>
      </w:r>
      <w:r w:rsidR="00BE3918" w:rsidRPr="00A5610C">
        <w:rPr>
          <w:rFonts w:ascii="Cambria" w:hAnsi="Cambria" w:cs="Calibri"/>
        </w:rPr>
        <w:t>tka</w:t>
      </w:r>
      <w:r w:rsidR="00AA5D33" w:rsidRPr="00A5610C">
        <w:rPr>
          <w:rFonts w:ascii="Cambria" w:hAnsi="Cambria" w:cs="Calibri"/>
        </w:rPr>
        <w:t>/jednostki organizacyjne</w:t>
      </w:r>
      <w:r w:rsidR="00BE3918" w:rsidRPr="00A5610C">
        <w:rPr>
          <w:rFonts w:ascii="Cambria" w:hAnsi="Cambria" w:cs="Calibri"/>
        </w:rPr>
        <w:t xml:space="preserve"> Zamawiającego, które realizuj</w:t>
      </w:r>
      <w:r w:rsidR="004E6DD7" w:rsidRPr="00A5610C">
        <w:rPr>
          <w:rFonts w:ascii="Cambria" w:hAnsi="Cambria" w:cs="Calibri"/>
        </w:rPr>
        <w:t>ą</w:t>
      </w:r>
      <w:r w:rsidR="00BE3918" w:rsidRPr="00A5610C">
        <w:rPr>
          <w:rFonts w:ascii="Cambria" w:hAnsi="Cambria" w:cs="Calibri"/>
        </w:rPr>
        <w:t xml:space="preserve"> zamówieni</w:t>
      </w:r>
      <w:r w:rsidR="00AA5D33" w:rsidRPr="00A5610C">
        <w:rPr>
          <w:rFonts w:ascii="Cambria" w:hAnsi="Cambria" w:cs="Calibri"/>
        </w:rPr>
        <w:t>e lub Proces zakupowy.</w:t>
      </w:r>
    </w:p>
    <w:p w14:paraId="1A358ED8" w14:textId="722B058D" w:rsidR="000D7613" w:rsidRPr="00A5610C" w:rsidRDefault="00BE2FA3" w:rsidP="00953D9B">
      <w:pPr>
        <w:tabs>
          <w:tab w:val="left" w:pos="5700"/>
        </w:tabs>
        <w:spacing w:after="60" w:line="276" w:lineRule="auto"/>
        <w:jc w:val="both"/>
        <w:rPr>
          <w:rFonts w:ascii="Cambria" w:hAnsi="Cambria" w:cs="Calibri"/>
        </w:rPr>
      </w:pPr>
      <w:r w:rsidRPr="00A5610C">
        <w:rPr>
          <w:rFonts w:ascii="Cambria" w:hAnsi="Cambria" w:cs="Calibri"/>
          <w:b/>
        </w:rPr>
        <w:t>Jednostka zamówieniowa</w:t>
      </w:r>
      <w:r w:rsidRPr="00A5610C">
        <w:rPr>
          <w:rFonts w:ascii="Cambria" w:hAnsi="Cambria" w:cs="Calibri"/>
        </w:rPr>
        <w:t xml:space="preserve"> – </w:t>
      </w:r>
      <w:r w:rsidR="009C471B" w:rsidRPr="00A5610C">
        <w:rPr>
          <w:rFonts w:ascii="Cambria" w:hAnsi="Cambria" w:cs="Calibri"/>
        </w:rPr>
        <w:t>jednostka organizacyjna z Administracji centralnej lub Administracji podstawowej Zamawiającego, we właściwości której pozostaje prowadzenie postępowań o udzielenie zamówienia lub Procesów zakupowych</w:t>
      </w:r>
      <w:r w:rsidR="007C2337" w:rsidRPr="00A5610C">
        <w:rPr>
          <w:rFonts w:ascii="Cambria" w:hAnsi="Cambria" w:cs="Calibri"/>
        </w:rPr>
        <w:t xml:space="preserve">. </w:t>
      </w:r>
    </w:p>
    <w:p w14:paraId="7AFB6B71" w14:textId="6B4A9C54" w:rsidR="001A0378" w:rsidRPr="00A5610C" w:rsidRDefault="001A0378" w:rsidP="00953D9B">
      <w:pPr>
        <w:tabs>
          <w:tab w:val="left" w:pos="5700"/>
        </w:tabs>
        <w:spacing w:after="60" w:line="276" w:lineRule="auto"/>
        <w:jc w:val="both"/>
        <w:rPr>
          <w:rFonts w:ascii="Cambria" w:hAnsi="Cambria" w:cs="Calibri"/>
        </w:rPr>
      </w:pPr>
      <w:r w:rsidRPr="00A5610C">
        <w:rPr>
          <w:rFonts w:ascii="Cambria" w:hAnsi="Cambria" w:cs="Calibri"/>
          <w:b/>
        </w:rPr>
        <w:t>Kierownik projektu</w:t>
      </w:r>
      <w:r w:rsidRPr="00A5610C">
        <w:rPr>
          <w:rFonts w:ascii="Cambria" w:hAnsi="Cambria" w:cs="Calibri"/>
        </w:rPr>
        <w:t xml:space="preserve"> – kierownik projektu finansowanego lub współfinansowanego ze środków UE lub innych europejskich lub międzynarodowych funduszy bądź innych źródeł (np. fundusze, granty, projekty badawcze) wykonujący czynności zastrzeżon</w:t>
      </w:r>
      <w:r w:rsidR="001550E3" w:rsidRPr="00A5610C">
        <w:rPr>
          <w:rFonts w:ascii="Cambria" w:hAnsi="Cambria" w:cs="Calibri"/>
        </w:rPr>
        <w:t xml:space="preserve">e dla Kierownika Zamawiającego </w:t>
      </w:r>
      <w:r w:rsidRPr="00A5610C">
        <w:rPr>
          <w:rFonts w:ascii="Cambria" w:hAnsi="Cambria" w:cs="Calibri"/>
        </w:rPr>
        <w:t>w</w:t>
      </w:r>
      <w:r w:rsidR="00C46CF9" w:rsidRPr="00A5610C">
        <w:rPr>
          <w:rFonts w:ascii="Cambria" w:hAnsi="Cambria" w:cs="Calibri"/>
        </w:rPr>
        <w:t> </w:t>
      </w:r>
      <w:r w:rsidRPr="00A5610C">
        <w:rPr>
          <w:rFonts w:ascii="Cambria" w:hAnsi="Cambria" w:cs="Calibri"/>
        </w:rPr>
        <w:t>zakresie okreś</w:t>
      </w:r>
      <w:r w:rsidR="001550E3" w:rsidRPr="00A5610C">
        <w:rPr>
          <w:rFonts w:ascii="Cambria" w:hAnsi="Cambria" w:cs="Calibri"/>
        </w:rPr>
        <w:t>lonym w odrębnym upoważnieniu.</w:t>
      </w:r>
    </w:p>
    <w:p w14:paraId="75A6759A" w14:textId="36D6CE30" w:rsidR="009F4A6C" w:rsidRPr="00A5610C" w:rsidRDefault="003461E2" w:rsidP="00953D9B">
      <w:pPr>
        <w:tabs>
          <w:tab w:val="left" w:pos="5700"/>
        </w:tabs>
        <w:spacing w:after="60" w:line="276" w:lineRule="auto"/>
        <w:jc w:val="both"/>
        <w:rPr>
          <w:rFonts w:ascii="Cambria" w:hAnsi="Cambria" w:cs="Calibri"/>
        </w:rPr>
      </w:pPr>
      <w:r w:rsidRPr="00A5610C">
        <w:rPr>
          <w:rFonts w:ascii="Cambria" w:hAnsi="Cambria" w:cs="Calibri"/>
          <w:b/>
        </w:rPr>
        <w:t>Kierownik Zamawiającego</w:t>
      </w:r>
      <w:r w:rsidRPr="00A5610C">
        <w:rPr>
          <w:rFonts w:ascii="Cambria" w:hAnsi="Cambria" w:cs="Calibri"/>
        </w:rPr>
        <w:t xml:space="preserve"> – </w:t>
      </w:r>
      <w:r w:rsidR="00406FD0" w:rsidRPr="00A5610C">
        <w:rPr>
          <w:rFonts w:ascii="Cambria" w:hAnsi="Cambria" w:cs="Calibri"/>
        </w:rPr>
        <w:t>Rektor Politechniki Łódzkiej</w:t>
      </w:r>
      <w:r w:rsidR="00467114" w:rsidRPr="00A5610C">
        <w:rPr>
          <w:rFonts w:ascii="Cambria" w:hAnsi="Cambria" w:cs="Calibri"/>
        </w:rPr>
        <w:t>. Na potrzeby stosowania R</w:t>
      </w:r>
      <w:r w:rsidR="001B5D9F" w:rsidRPr="00A5610C">
        <w:rPr>
          <w:rFonts w:ascii="Cambria" w:hAnsi="Cambria" w:cs="Calibri"/>
        </w:rPr>
        <w:t>egulaminu wszędzie tam, gdzie jest mowa o Kierowniku Zamawiającego należy przez to</w:t>
      </w:r>
      <w:r w:rsidR="00A264DF">
        <w:rPr>
          <w:rFonts w:ascii="Cambria" w:hAnsi="Cambria" w:cs="Calibri"/>
        </w:rPr>
        <w:t xml:space="preserve"> </w:t>
      </w:r>
      <w:r w:rsidR="001B5D9F" w:rsidRPr="00A5610C">
        <w:rPr>
          <w:rFonts w:ascii="Cambria" w:hAnsi="Cambria" w:cs="Calibri"/>
        </w:rPr>
        <w:t xml:space="preserve">rozumieć </w:t>
      </w:r>
      <w:r w:rsidR="002A4199" w:rsidRPr="00A5610C">
        <w:rPr>
          <w:rFonts w:ascii="Cambria" w:hAnsi="Cambria" w:cs="Calibri"/>
        </w:rPr>
        <w:t xml:space="preserve">także </w:t>
      </w:r>
      <w:r w:rsidR="001B5D9F" w:rsidRPr="00A5610C">
        <w:rPr>
          <w:rFonts w:ascii="Cambria" w:hAnsi="Cambria" w:cs="Calibri"/>
        </w:rPr>
        <w:t xml:space="preserve">osobę upoważnioną – pracownika, któremu zgodnie z art. 52 ust. 2 ustawy </w:t>
      </w:r>
      <w:proofErr w:type="spellStart"/>
      <w:r w:rsidR="001B5D9F" w:rsidRPr="00A5610C">
        <w:rPr>
          <w:rFonts w:ascii="Cambria" w:hAnsi="Cambria" w:cs="Calibri"/>
        </w:rPr>
        <w:t>Pzp</w:t>
      </w:r>
      <w:proofErr w:type="spellEnd"/>
      <w:r w:rsidR="001B5D9F" w:rsidRPr="00A5610C">
        <w:rPr>
          <w:rFonts w:ascii="Cambria" w:hAnsi="Cambria" w:cs="Calibri"/>
        </w:rPr>
        <w:t>, Kierownik Zamawiającego powierzył, w formie pisemnej, czynności zastrzeżone dla Kierownika Zamawiającego dotyczące przygotowania i</w:t>
      </w:r>
      <w:r w:rsidR="00A264DF">
        <w:rPr>
          <w:rFonts w:ascii="Cambria" w:hAnsi="Cambria" w:cs="Calibri"/>
        </w:rPr>
        <w:t> </w:t>
      </w:r>
      <w:r w:rsidR="001B5D9F" w:rsidRPr="00A5610C">
        <w:rPr>
          <w:rFonts w:ascii="Cambria" w:hAnsi="Cambria" w:cs="Calibri"/>
        </w:rPr>
        <w:t>przeprowadzenia postępowania, w</w:t>
      </w:r>
      <w:r w:rsidR="00A264DF">
        <w:rPr>
          <w:rFonts w:ascii="Cambria" w:hAnsi="Cambria" w:cs="Calibri"/>
        </w:rPr>
        <w:t xml:space="preserve"> </w:t>
      </w:r>
      <w:r w:rsidR="001B5D9F" w:rsidRPr="00A5610C">
        <w:rPr>
          <w:rFonts w:ascii="Cambria" w:hAnsi="Cambria" w:cs="Calibri"/>
        </w:rPr>
        <w:t>szczeg</w:t>
      </w:r>
      <w:r w:rsidR="00A50CB3" w:rsidRPr="00A5610C">
        <w:rPr>
          <w:rFonts w:ascii="Cambria" w:hAnsi="Cambria" w:cs="Calibri"/>
        </w:rPr>
        <w:t>ólności Kanc</w:t>
      </w:r>
      <w:r w:rsidR="001B5D9F" w:rsidRPr="00A5610C">
        <w:rPr>
          <w:rFonts w:ascii="Cambria" w:hAnsi="Cambria" w:cs="Calibri"/>
        </w:rPr>
        <w:t>l</w:t>
      </w:r>
      <w:r w:rsidR="00A50CB3" w:rsidRPr="00A5610C">
        <w:rPr>
          <w:rFonts w:ascii="Cambria" w:hAnsi="Cambria" w:cs="Calibri"/>
        </w:rPr>
        <w:t>e</w:t>
      </w:r>
      <w:r w:rsidR="001B5D9F" w:rsidRPr="00A5610C">
        <w:rPr>
          <w:rFonts w:ascii="Cambria" w:hAnsi="Cambria" w:cs="Calibri"/>
        </w:rPr>
        <w:t>rza, Dziekana – w przypadku Wydziału lub Dyrektora – w przypadku jednostki ogólnouczelnianej lub Kierownika projektu</w:t>
      </w:r>
      <w:r w:rsidR="002A4199" w:rsidRPr="00A5610C">
        <w:rPr>
          <w:rFonts w:ascii="Cambria" w:hAnsi="Cambria" w:cs="Calibri"/>
        </w:rPr>
        <w:t xml:space="preserve"> </w:t>
      </w:r>
      <w:r w:rsidR="001B5D9F" w:rsidRPr="00A5610C">
        <w:rPr>
          <w:rFonts w:ascii="Cambria" w:hAnsi="Cambria" w:cs="Calibri"/>
        </w:rPr>
        <w:t>– w</w:t>
      </w:r>
      <w:r w:rsidR="00A264DF">
        <w:rPr>
          <w:rFonts w:ascii="Cambria" w:hAnsi="Cambria" w:cs="Calibri"/>
        </w:rPr>
        <w:t xml:space="preserve"> </w:t>
      </w:r>
      <w:r w:rsidR="001B5D9F" w:rsidRPr="00A5610C">
        <w:rPr>
          <w:rFonts w:ascii="Cambria" w:hAnsi="Cambria" w:cs="Calibri"/>
        </w:rPr>
        <w:t>przy</w:t>
      </w:r>
      <w:r w:rsidR="00ED3E77" w:rsidRPr="00A5610C">
        <w:rPr>
          <w:rFonts w:ascii="Cambria" w:hAnsi="Cambria" w:cs="Calibri"/>
        </w:rPr>
        <w:t>padku zamówienia finansowanego.</w:t>
      </w:r>
    </w:p>
    <w:p w14:paraId="7053FC18" w14:textId="059199BF" w:rsidR="00A04D97" w:rsidRPr="00511DAD" w:rsidRDefault="00A04D97" w:rsidP="00953D9B">
      <w:pPr>
        <w:tabs>
          <w:tab w:val="left" w:pos="5700"/>
        </w:tabs>
        <w:spacing w:after="60" w:line="276" w:lineRule="auto"/>
        <w:jc w:val="both"/>
        <w:rPr>
          <w:rFonts w:ascii="Cambria" w:hAnsi="Cambria" w:cs="Calibri"/>
        </w:rPr>
      </w:pPr>
      <w:proofErr w:type="spellStart"/>
      <w:r w:rsidRPr="00A5610C">
        <w:rPr>
          <w:rFonts w:ascii="Cambria" w:hAnsi="Cambria" w:cs="Calibri"/>
          <w:b/>
        </w:rPr>
        <w:t>Kc</w:t>
      </w:r>
      <w:proofErr w:type="spellEnd"/>
      <w:r w:rsidRPr="00A5610C">
        <w:rPr>
          <w:rFonts w:ascii="Cambria" w:hAnsi="Cambria" w:cs="Calibri"/>
        </w:rPr>
        <w:t xml:space="preserve"> – ustawa z dnia 23 kwietnia 1964 r. Kodeks cywilny (</w:t>
      </w:r>
      <w:proofErr w:type="spellStart"/>
      <w:r w:rsidRPr="00A5610C">
        <w:rPr>
          <w:rFonts w:ascii="Cambria" w:hAnsi="Cambria" w:cs="Calibri"/>
        </w:rPr>
        <w:t>t.j</w:t>
      </w:r>
      <w:proofErr w:type="spellEnd"/>
      <w:r w:rsidRPr="00A5610C">
        <w:rPr>
          <w:rFonts w:ascii="Cambria" w:hAnsi="Cambria" w:cs="Calibri"/>
        </w:rPr>
        <w:t>. Dz. U. z 20</w:t>
      </w:r>
      <w:r w:rsidR="00E668C9" w:rsidRPr="00A5610C">
        <w:rPr>
          <w:rFonts w:ascii="Cambria" w:hAnsi="Cambria" w:cs="Calibri"/>
        </w:rPr>
        <w:t>20</w:t>
      </w:r>
      <w:r w:rsidRPr="00A5610C">
        <w:rPr>
          <w:rFonts w:ascii="Cambria" w:hAnsi="Cambria" w:cs="Calibri"/>
        </w:rPr>
        <w:t xml:space="preserve"> r. poz. 1</w:t>
      </w:r>
      <w:r w:rsidR="00E668C9" w:rsidRPr="00A5610C">
        <w:rPr>
          <w:rFonts w:ascii="Cambria" w:hAnsi="Cambria" w:cs="Calibri"/>
        </w:rPr>
        <w:t>740</w:t>
      </w:r>
      <w:r w:rsidR="00ED55E2" w:rsidRPr="00A5610C">
        <w:rPr>
          <w:rFonts w:ascii="Cambria" w:hAnsi="Cambria" w:cs="Calibri"/>
        </w:rPr>
        <w:t>,</w:t>
      </w:r>
      <w:r w:rsidR="00D32AD3" w:rsidRPr="00A5610C">
        <w:rPr>
          <w:rFonts w:ascii="Cambria" w:hAnsi="Cambria" w:cs="Calibri"/>
        </w:rPr>
        <w:t xml:space="preserve"> z </w:t>
      </w:r>
      <w:proofErr w:type="spellStart"/>
      <w:r w:rsidR="00D32AD3" w:rsidRPr="00A5610C">
        <w:rPr>
          <w:rFonts w:ascii="Cambria" w:hAnsi="Cambria" w:cs="Calibri"/>
        </w:rPr>
        <w:t>późn</w:t>
      </w:r>
      <w:proofErr w:type="spellEnd"/>
      <w:r w:rsidR="00D32AD3" w:rsidRPr="00A5610C">
        <w:rPr>
          <w:rFonts w:ascii="Cambria" w:hAnsi="Cambria" w:cs="Calibri"/>
        </w:rPr>
        <w:t>. zm.</w:t>
      </w:r>
      <w:r w:rsidR="00ED55E2" w:rsidRPr="00511DAD">
        <w:rPr>
          <w:rFonts w:ascii="Cambria" w:hAnsi="Cambria" w:cs="Calibri"/>
        </w:rPr>
        <w:t>)</w:t>
      </w:r>
    </w:p>
    <w:p w14:paraId="7B2E615D" w14:textId="03738B8F" w:rsidR="00802569" w:rsidRPr="00A5610C" w:rsidRDefault="004F209A" w:rsidP="00953D9B">
      <w:pPr>
        <w:tabs>
          <w:tab w:val="left" w:pos="5700"/>
        </w:tabs>
        <w:spacing w:after="60" w:line="276" w:lineRule="auto"/>
        <w:jc w:val="both"/>
        <w:rPr>
          <w:rFonts w:ascii="Cambria" w:eastAsia="Calibri" w:hAnsi="Cambria" w:cs="Calibri"/>
          <w:lang w:bidi="he-IL"/>
        </w:rPr>
      </w:pPr>
      <w:r w:rsidRPr="00A5610C">
        <w:rPr>
          <w:rFonts w:ascii="Cambria" w:hAnsi="Cambria" w:cs="Calibri"/>
          <w:b/>
        </w:rPr>
        <w:t>Pełnomocnik Zamawiającego</w:t>
      </w:r>
      <w:r w:rsidRPr="00A5610C">
        <w:rPr>
          <w:rFonts w:ascii="Cambria" w:hAnsi="Cambria" w:cs="Calibri"/>
        </w:rPr>
        <w:t xml:space="preserve"> – </w:t>
      </w:r>
      <w:r w:rsidR="00802569" w:rsidRPr="00A5610C">
        <w:rPr>
          <w:rFonts w:ascii="Cambria" w:hAnsi="Cambria" w:cs="Calibri"/>
        </w:rPr>
        <w:t>osoba lub podmiot spoza struktury organizacyjnej Uczelni</w:t>
      </w:r>
      <w:r w:rsidR="00802569" w:rsidRPr="00A5610C">
        <w:rPr>
          <w:rFonts w:ascii="Cambria" w:eastAsia="Calibri" w:hAnsi="Cambria" w:cs="Calibri"/>
          <w:lang w:bidi="he-IL"/>
        </w:rPr>
        <w:t xml:space="preserve"> albo własna jednostka organizacyjna Uczelni, </w:t>
      </w:r>
      <w:r w:rsidR="00CE3FAE" w:rsidRPr="00A5610C">
        <w:rPr>
          <w:rFonts w:ascii="Cambria" w:eastAsia="Calibri" w:hAnsi="Cambria" w:cs="Calibri"/>
          <w:lang w:bidi="he-IL"/>
        </w:rPr>
        <w:t xml:space="preserve">posiadająca pełnomocnictwo Kierownika Zamawiającego, </w:t>
      </w:r>
      <w:r w:rsidR="00802569" w:rsidRPr="00A5610C">
        <w:rPr>
          <w:rFonts w:ascii="Cambria" w:eastAsia="Calibri" w:hAnsi="Cambria" w:cs="Calibri"/>
          <w:lang w:bidi="he-IL"/>
        </w:rPr>
        <w:t>której</w:t>
      </w:r>
      <w:r w:rsidR="00CE3FAE" w:rsidRPr="00A5610C">
        <w:rPr>
          <w:rFonts w:ascii="Cambria" w:eastAsia="Calibri" w:hAnsi="Cambria" w:cs="Calibri"/>
          <w:lang w:bidi="he-IL"/>
        </w:rPr>
        <w:t xml:space="preserve"> w</w:t>
      </w:r>
      <w:r w:rsidR="00214D11" w:rsidRPr="00A5610C">
        <w:rPr>
          <w:rFonts w:ascii="Cambria" w:eastAsia="Calibri" w:hAnsi="Cambria" w:cs="Calibri"/>
          <w:lang w:bidi="he-IL"/>
        </w:rPr>
        <w:t> </w:t>
      </w:r>
      <w:r w:rsidR="00CE3FAE" w:rsidRPr="00A5610C">
        <w:rPr>
          <w:rFonts w:ascii="Cambria" w:eastAsia="Calibri" w:hAnsi="Cambria" w:cs="Calibri"/>
          <w:lang w:bidi="he-IL"/>
        </w:rPr>
        <w:t>ramach tego pełnomocnictwa</w:t>
      </w:r>
      <w:r w:rsidR="00802569" w:rsidRPr="00A5610C">
        <w:rPr>
          <w:rFonts w:ascii="Cambria" w:eastAsia="Calibri" w:hAnsi="Cambria" w:cs="Calibri"/>
          <w:lang w:bidi="he-IL"/>
        </w:rPr>
        <w:t xml:space="preserve"> powierzono pomocnicze działania zakupowe, w szczególności przygotowanie i przeprowadzenie postępowania o udzielenie zamówienia</w:t>
      </w:r>
      <w:r w:rsidR="00CE3FAE" w:rsidRPr="00A5610C">
        <w:rPr>
          <w:rFonts w:ascii="Cambria" w:eastAsia="Calibri" w:hAnsi="Cambria" w:cs="Calibri"/>
          <w:lang w:bidi="he-IL"/>
        </w:rPr>
        <w:t>.</w:t>
      </w:r>
    </w:p>
    <w:p w14:paraId="662934F5" w14:textId="7E78A3A2" w:rsidR="00AC6541" w:rsidRPr="00A5610C" w:rsidRDefault="00AC6541" w:rsidP="00953D9B">
      <w:pPr>
        <w:spacing w:after="60" w:line="276" w:lineRule="auto"/>
        <w:jc w:val="both"/>
        <w:rPr>
          <w:rFonts w:ascii="Cambria" w:hAnsi="Cambria" w:cs="Calibri"/>
        </w:rPr>
      </w:pPr>
      <w:r w:rsidRPr="00A5610C">
        <w:rPr>
          <w:rFonts w:ascii="Cambria" w:hAnsi="Cambria" w:cs="Calibri"/>
          <w:b/>
        </w:rPr>
        <w:t>Plan postępowań</w:t>
      </w:r>
      <w:r w:rsidRPr="00A5610C">
        <w:rPr>
          <w:rFonts w:ascii="Cambria" w:hAnsi="Cambria" w:cs="Calibri"/>
        </w:rPr>
        <w:t xml:space="preserve"> </w:t>
      </w:r>
      <w:r w:rsidR="004C0F6C" w:rsidRPr="00A5610C">
        <w:rPr>
          <w:rFonts w:ascii="Cambria" w:hAnsi="Cambria" w:cs="Calibri"/>
        </w:rPr>
        <w:t xml:space="preserve">– </w:t>
      </w:r>
      <w:r w:rsidR="00A358DB" w:rsidRPr="00A5610C">
        <w:rPr>
          <w:rFonts w:ascii="Cambria" w:hAnsi="Cambria" w:cs="Calibri"/>
        </w:rPr>
        <w:t>scalon</w:t>
      </w:r>
      <w:r w:rsidR="00630EF5" w:rsidRPr="00A5610C">
        <w:rPr>
          <w:rFonts w:ascii="Cambria" w:hAnsi="Cambria" w:cs="Calibri"/>
        </w:rPr>
        <w:t>e</w:t>
      </w:r>
      <w:r w:rsidR="00A358DB" w:rsidRPr="00A5610C">
        <w:rPr>
          <w:rFonts w:ascii="Cambria" w:hAnsi="Cambria" w:cs="Calibri"/>
        </w:rPr>
        <w:t xml:space="preserve"> roczn</w:t>
      </w:r>
      <w:r w:rsidR="00630EF5" w:rsidRPr="00A5610C">
        <w:rPr>
          <w:rFonts w:ascii="Cambria" w:hAnsi="Cambria" w:cs="Calibri"/>
        </w:rPr>
        <w:t>e</w:t>
      </w:r>
      <w:r w:rsidR="00A358DB" w:rsidRPr="00A5610C">
        <w:rPr>
          <w:rFonts w:ascii="Cambria" w:hAnsi="Cambria" w:cs="Calibri"/>
          <w:b/>
        </w:rPr>
        <w:t xml:space="preserve"> </w:t>
      </w:r>
      <w:r w:rsidRPr="00A5610C">
        <w:rPr>
          <w:rFonts w:ascii="Cambria" w:hAnsi="Cambria" w:cs="Calibri"/>
        </w:rPr>
        <w:t>plan</w:t>
      </w:r>
      <w:r w:rsidR="00630EF5" w:rsidRPr="00A5610C">
        <w:rPr>
          <w:rFonts w:ascii="Cambria" w:hAnsi="Cambria" w:cs="Calibri"/>
        </w:rPr>
        <w:t>y</w:t>
      </w:r>
      <w:r w:rsidRPr="00A5610C">
        <w:rPr>
          <w:rFonts w:ascii="Cambria" w:hAnsi="Cambria" w:cs="Calibri"/>
        </w:rPr>
        <w:t xml:space="preserve"> </w:t>
      </w:r>
      <w:r w:rsidR="00630EF5" w:rsidRPr="00A5610C">
        <w:rPr>
          <w:rFonts w:ascii="Cambria" w:hAnsi="Cambria" w:cs="Calibri"/>
        </w:rPr>
        <w:t xml:space="preserve">postępowań przygotowane przez </w:t>
      </w:r>
      <w:r w:rsidR="00723D53" w:rsidRPr="00A5610C">
        <w:rPr>
          <w:rFonts w:ascii="Cambria" w:hAnsi="Cambria" w:cs="Calibri"/>
        </w:rPr>
        <w:t xml:space="preserve">Zamawiającego oraz odrębnie przez </w:t>
      </w:r>
      <w:r w:rsidR="00305415" w:rsidRPr="00A5610C">
        <w:rPr>
          <w:rFonts w:ascii="Cambria" w:hAnsi="Cambria" w:cs="Calibri"/>
        </w:rPr>
        <w:t>S</w:t>
      </w:r>
      <w:r w:rsidR="00630EF5" w:rsidRPr="00A5610C">
        <w:rPr>
          <w:rFonts w:ascii="Cambria" w:hAnsi="Cambria" w:cs="Calibri"/>
        </w:rPr>
        <w:t xml:space="preserve">amodzielne jednostki organizacyjne </w:t>
      </w:r>
      <w:r w:rsidR="00723D53" w:rsidRPr="00A5610C">
        <w:rPr>
          <w:rFonts w:ascii="Cambria" w:hAnsi="Cambria" w:cs="Calibri"/>
        </w:rPr>
        <w:t xml:space="preserve">w zakresie w jakim zamówienia dotyczą działalności tych jednostek </w:t>
      </w:r>
      <w:r w:rsidR="00CD3FCF" w:rsidRPr="00A5610C">
        <w:rPr>
          <w:rFonts w:ascii="Cambria" w:hAnsi="Cambria" w:cs="Calibri"/>
        </w:rPr>
        <w:t xml:space="preserve">– </w:t>
      </w:r>
      <w:r w:rsidRPr="00A5610C">
        <w:rPr>
          <w:rFonts w:ascii="Cambria" w:hAnsi="Cambria" w:cs="Calibri"/>
        </w:rPr>
        <w:t>na podstawie Planów zamówień</w:t>
      </w:r>
      <w:r w:rsidR="00A358DB" w:rsidRPr="00A5610C">
        <w:rPr>
          <w:rFonts w:ascii="Cambria" w:hAnsi="Cambria" w:cs="Calibri"/>
        </w:rPr>
        <w:t xml:space="preserve">, zawierający informację </w:t>
      </w:r>
      <w:r w:rsidR="001550E3" w:rsidRPr="00A5610C">
        <w:rPr>
          <w:rFonts w:ascii="Cambria" w:hAnsi="Cambria" w:cs="Calibri"/>
        </w:rPr>
        <w:t>o </w:t>
      </w:r>
      <w:r w:rsidR="00A358DB" w:rsidRPr="00A5610C">
        <w:rPr>
          <w:rFonts w:ascii="Cambria" w:hAnsi="Cambria" w:cs="Calibri"/>
        </w:rPr>
        <w:t>postępowaniach o udzielenie zamówienia, jakie Zamawiający przewiduje przeprowadzić w</w:t>
      </w:r>
      <w:r w:rsidR="00CD3FCF" w:rsidRPr="00A5610C">
        <w:rPr>
          <w:rFonts w:ascii="Cambria" w:hAnsi="Cambria" w:cs="Calibri"/>
        </w:rPr>
        <w:t> </w:t>
      </w:r>
      <w:r w:rsidR="00A358DB" w:rsidRPr="00A5610C">
        <w:rPr>
          <w:rFonts w:ascii="Cambria" w:hAnsi="Cambria" w:cs="Calibri"/>
        </w:rPr>
        <w:t xml:space="preserve">danym roku finansowym. </w:t>
      </w:r>
      <w:r w:rsidR="00375470" w:rsidRPr="00A5610C">
        <w:rPr>
          <w:rFonts w:ascii="Cambria" w:hAnsi="Cambria" w:cs="Calibri"/>
        </w:rPr>
        <w:t xml:space="preserve">Gdziekolwiek w Regulaminie mowa jest </w:t>
      </w:r>
      <w:r w:rsidR="001550E3" w:rsidRPr="00A5610C">
        <w:rPr>
          <w:rFonts w:ascii="Cambria" w:hAnsi="Cambria" w:cs="Calibri"/>
        </w:rPr>
        <w:t>o </w:t>
      </w:r>
      <w:r w:rsidR="0047712F" w:rsidRPr="00A5610C">
        <w:rPr>
          <w:rFonts w:ascii="Cambria" w:hAnsi="Cambria" w:cs="Calibri"/>
        </w:rPr>
        <w:t>obowiązkach/uprawnieniach</w:t>
      </w:r>
      <w:r w:rsidR="00375470" w:rsidRPr="00A5610C">
        <w:rPr>
          <w:rFonts w:ascii="Cambria" w:hAnsi="Cambria" w:cs="Calibri"/>
        </w:rPr>
        <w:t xml:space="preserve"> Zamawiającego dotyczących Planu postępowań </w:t>
      </w:r>
      <w:r w:rsidR="0047712F" w:rsidRPr="00A5610C">
        <w:rPr>
          <w:rFonts w:ascii="Cambria" w:hAnsi="Cambria" w:cs="Calibri"/>
        </w:rPr>
        <w:t>należy przez to</w:t>
      </w:r>
      <w:r w:rsidR="00766211" w:rsidRPr="00A5610C">
        <w:rPr>
          <w:rFonts w:ascii="Cambria" w:hAnsi="Cambria" w:cs="Calibri"/>
        </w:rPr>
        <w:t> </w:t>
      </w:r>
      <w:r w:rsidR="0047712F" w:rsidRPr="00A5610C">
        <w:rPr>
          <w:rFonts w:ascii="Cambria" w:hAnsi="Cambria" w:cs="Calibri"/>
        </w:rPr>
        <w:t xml:space="preserve">rozumieć obowiązki/uprawnienia kierowników </w:t>
      </w:r>
      <w:r w:rsidR="00305415" w:rsidRPr="00A5610C">
        <w:rPr>
          <w:rFonts w:ascii="Cambria" w:hAnsi="Cambria" w:cs="Calibri"/>
        </w:rPr>
        <w:t>S</w:t>
      </w:r>
      <w:r w:rsidR="0047712F" w:rsidRPr="00A5610C">
        <w:rPr>
          <w:rFonts w:ascii="Cambria" w:hAnsi="Cambria" w:cs="Calibri"/>
        </w:rPr>
        <w:t xml:space="preserve">amodzielnych jednostek </w:t>
      </w:r>
      <w:r w:rsidR="0047712F" w:rsidRPr="00A5610C">
        <w:rPr>
          <w:rFonts w:ascii="Cambria" w:hAnsi="Cambria" w:cs="Calibri"/>
        </w:rPr>
        <w:lastRenderedPageBreak/>
        <w:t>organizacyjnych</w:t>
      </w:r>
      <w:r w:rsidR="00482B81" w:rsidRPr="00A5610C">
        <w:rPr>
          <w:rFonts w:ascii="Cambria" w:hAnsi="Cambria" w:cs="Calibri"/>
        </w:rPr>
        <w:t>,</w:t>
      </w:r>
      <w:r w:rsidR="0047712F" w:rsidRPr="00A5610C">
        <w:rPr>
          <w:rFonts w:ascii="Cambria" w:hAnsi="Cambria" w:cs="Calibri"/>
        </w:rPr>
        <w:t xml:space="preserve"> co</w:t>
      </w:r>
      <w:r w:rsidR="00766211" w:rsidRPr="00A5610C">
        <w:rPr>
          <w:rFonts w:ascii="Cambria" w:hAnsi="Cambria" w:cs="Calibri"/>
        </w:rPr>
        <w:t> </w:t>
      </w:r>
      <w:r w:rsidR="0047712F" w:rsidRPr="00A5610C">
        <w:rPr>
          <w:rFonts w:ascii="Cambria" w:hAnsi="Cambria" w:cs="Calibri"/>
        </w:rPr>
        <w:t>do planu postępowań kierowanych przez nich jednostek oraz Kanc</w:t>
      </w:r>
      <w:r w:rsidR="00305415" w:rsidRPr="00A5610C">
        <w:rPr>
          <w:rFonts w:ascii="Cambria" w:hAnsi="Cambria" w:cs="Calibri"/>
        </w:rPr>
        <w:t>lerza – co do Planu postępowań A</w:t>
      </w:r>
      <w:r w:rsidR="0047712F" w:rsidRPr="00A5610C">
        <w:rPr>
          <w:rFonts w:ascii="Cambria" w:hAnsi="Cambria" w:cs="Calibri"/>
        </w:rPr>
        <w:t>dministracji centralnej.</w:t>
      </w:r>
    </w:p>
    <w:p w14:paraId="49DFA02A" w14:textId="66DB6D66" w:rsidR="00AC6541" w:rsidRPr="00A5610C" w:rsidRDefault="00AC6541" w:rsidP="00953D9B">
      <w:pPr>
        <w:spacing w:after="60" w:line="276" w:lineRule="auto"/>
        <w:jc w:val="both"/>
        <w:rPr>
          <w:rFonts w:ascii="Cambria" w:hAnsi="Cambria" w:cs="Calibri"/>
        </w:rPr>
      </w:pPr>
      <w:r w:rsidRPr="00A5610C">
        <w:rPr>
          <w:rFonts w:ascii="Cambria" w:hAnsi="Cambria" w:cs="Calibri"/>
          <w:b/>
        </w:rPr>
        <w:t>Plany zamówień</w:t>
      </w:r>
      <w:r w:rsidR="004C0F6C" w:rsidRPr="00A5610C">
        <w:rPr>
          <w:rFonts w:ascii="Cambria" w:hAnsi="Cambria" w:cs="Calibri"/>
          <w:bCs/>
        </w:rPr>
        <w:t xml:space="preserve"> </w:t>
      </w:r>
      <w:r w:rsidR="004C0F6C" w:rsidRPr="00A5610C">
        <w:rPr>
          <w:rFonts w:ascii="Cambria" w:hAnsi="Cambria" w:cs="Calibri"/>
        </w:rPr>
        <w:t xml:space="preserve">– </w:t>
      </w:r>
      <w:r w:rsidRPr="00A5610C">
        <w:rPr>
          <w:rFonts w:ascii="Cambria" w:hAnsi="Cambria" w:cs="Calibri"/>
        </w:rPr>
        <w:t>plany cząstkowe sporządzane przez jednostki wchodzące w skład struktury organizacyjnej danego dysponenta środków finansowych, służące do sporządzenia Planu postępowań o udzielenie zamówienia.</w:t>
      </w:r>
    </w:p>
    <w:p w14:paraId="4910467E" w14:textId="381DBBE1" w:rsidR="007109D3" w:rsidRPr="00A5610C" w:rsidRDefault="000D0D58" w:rsidP="00953D9B">
      <w:pPr>
        <w:spacing w:after="60" w:line="276" w:lineRule="auto"/>
        <w:jc w:val="both"/>
        <w:rPr>
          <w:rFonts w:ascii="Cambria" w:hAnsi="Cambria" w:cs="Calibri"/>
          <w:b/>
        </w:rPr>
      </w:pPr>
      <w:r w:rsidRPr="00A5610C">
        <w:rPr>
          <w:rFonts w:ascii="Cambria" w:hAnsi="Cambria" w:cs="Calibri"/>
          <w:b/>
        </w:rPr>
        <w:t>P</w:t>
      </w:r>
      <w:r w:rsidR="007109D3" w:rsidRPr="00A5610C">
        <w:rPr>
          <w:rFonts w:ascii="Cambria" w:hAnsi="Cambria" w:cs="Calibri"/>
          <w:b/>
        </w:rPr>
        <w:t>ostępowanie o udzielenie zamówienia</w:t>
      </w:r>
      <w:r w:rsidR="007109D3" w:rsidRPr="00A5610C">
        <w:rPr>
          <w:rFonts w:ascii="Cambria" w:hAnsi="Cambria" w:cs="Calibri"/>
        </w:rPr>
        <w:t xml:space="preserve"> </w:t>
      </w:r>
      <w:r w:rsidR="004C0F6C" w:rsidRPr="00A5610C">
        <w:rPr>
          <w:rFonts w:ascii="Cambria" w:hAnsi="Cambria" w:cs="Calibri"/>
        </w:rPr>
        <w:t xml:space="preserve">– </w:t>
      </w:r>
      <w:r w:rsidR="007109D3" w:rsidRPr="00A5610C">
        <w:rPr>
          <w:rFonts w:ascii="Cambria" w:hAnsi="Cambria" w:cs="Calibri"/>
        </w:rPr>
        <w:t xml:space="preserve">proces nabywania dostaw, usług lub robót budowlanych, do którego stosuje się przepisy ustawy </w:t>
      </w:r>
      <w:proofErr w:type="spellStart"/>
      <w:r w:rsidR="007109D3" w:rsidRPr="00A5610C">
        <w:rPr>
          <w:rFonts w:ascii="Cambria" w:hAnsi="Cambria" w:cs="Calibri"/>
        </w:rPr>
        <w:t>Pzp</w:t>
      </w:r>
      <w:proofErr w:type="spellEnd"/>
      <w:r w:rsidR="007109D3" w:rsidRPr="00A5610C">
        <w:rPr>
          <w:rFonts w:ascii="Cambria" w:hAnsi="Cambria" w:cs="Calibri"/>
        </w:rPr>
        <w:t>.</w:t>
      </w:r>
    </w:p>
    <w:p w14:paraId="7DB181EF" w14:textId="6E874DE4" w:rsidR="004F209A" w:rsidRPr="00A5610C" w:rsidRDefault="004F209A" w:rsidP="00953D9B">
      <w:pPr>
        <w:tabs>
          <w:tab w:val="left" w:pos="5700"/>
        </w:tabs>
        <w:spacing w:after="60" w:line="276" w:lineRule="auto"/>
        <w:jc w:val="both"/>
        <w:rPr>
          <w:rFonts w:ascii="Cambria" w:hAnsi="Cambria" w:cs="Calibri"/>
        </w:rPr>
      </w:pPr>
      <w:r w:rsidRPr="00A5610C">
        <w:rPr>
          <w:rFonts w:ascii="Cambria" w:hAnsi="Cambria" w:cs="Calibri"/>
          <w:b/>
        </w:rPr>
        <w:t>Proces zakupowy</w:t>
      </w:r>
      <w:r w:rsidRPr="00A5610C">
        <w:rPr>
          <w:rFonts w:ascii="Cambria" w:hAnsi="Cambria" w:cs="Calibri"/>
        </w:rPr>
        <w:t xml:space="preserve"> – proces nabywania dostaw, usług lub robót budowlanych, do którego, nie stosuje się przepisów ustawy </w:t>
      </w:r>
      <w:proofErr w:type="spellStart"/>
      <w:r w:rsidRPr="00A5610C">
        <w:rPr>
          <w:rFonts w:ascii="Cambria" w:hAnsi="Cambria" w:cs="Calibri"/>
        </w:rPr>
        <w:t>Pzp</w:t>
      </w:r>
      <w:proofErr w:type="spellEnd"/>
      <w:r w:rsidRPr="00A5610C">
        <w:rPr>
          <w:rFonts w:ascii="Cambria" w:hAnsi="Cambria" w:cs="Calibri"/>
        </w:rPr>
        <w:t>.</w:t>
      </w:r>
    </w:p>
    <w:p w14:paraId="2C4069C5" w14:textId="2FD57547" w:rsidR="004F209A" w:rsidRPr="00A5610C" w:rsidRDefault="004F209A" w:rsidP="00953D9B">
      <w:pPr>
        <w:tabs>
          <w:tab w:val="left" w:pos="5700"/>
        </w:tabs>
        <w:spacing w:after="60" w:line="276" w:lineRule="auto"/>
        <w:jc w:val="both"/>
        <w:rPr>
          <w:rFonts w:ascii="Cambria" w:hAnsi="Cambria" w:cs="Calibri"/>
        </w:rPr>
      </w:pPr>
      <w:r w:rsidRPr="00A5610C">
        <w:rPr>
          <w:rFonts w:ascii="Cambria" w:hAnsi="Cambria" w:cs="Calibri"/>
          <w:b/>
        </w:rPr>
        <w:t>Progi unijne</w:t>
      </w:r>
      <w:r w:rsidRPr="00A5610C">
        <w:rPr>
          <w:rFonts w:ascii="Cambria" w:hAnsi="Cambria" w:cs="Calibri"/>
        </w:rPr>
        <w:t xml:space="preserve"> – kwoty określone zgodnie z art. 3 ustawy </w:t>
      </w:r>
      <w:proofErr w:type="spellStart"/>
      <w:r w:rsidRPr="00A5610C">
        <w:rPr>
          <w:rFonts w:ascii="Cambria" w:hAnsi="Cambria" w:cs="Calibri"/>
        </w:rPr>
        <w:t>Pzp</w:t>
      </w:r>
      <w:proofErr w:type="spellEnd"/>
      <w:r w:rsidRPr="00A5610C">
        <w:rPr>
          <w:rFonts w:ascii="Cambria" w:hAnsi="Cambria" w:cs="Calibri"/>
        </w:rPr>
        <w:t>.</w:t>
      </w:r>
    </w:p>
    <w:p w14:paraId="6605E336" w14:textId="6AA84FD3" w:rsidR="004F209A" w:rsidRPr="00A5610C" w:rsidRDefault="004F209A" w:rsidP="00953D9B">
      <w:pPr>
        <w:tabs>
          <w:tab w:val="left" w:pos="5700"/>
        </w:tabs>
        <w:spacing w:after="60" w:line="276" w:lineRule="auto"/>
        <w:jc w:val="both"/>
        <w:rPr>
          <w:rFonts w:ascii="Cambria" w:hAnsi="Cambria" w:cs="Calibri"/>
        </w:rPr>
      </w:pPr>
      <w:r w:rsidRPr="00A5610C">
        <w:rPr>
          <w:rFonts w:ascii="Cambria" w:hAnsi="Cambria" w:cs="Calibri"/>
          <w:b/>
        </w:rPr>
        <w:t>Regulamin</w:t>
      </w:r>
      <w:r w:rsidRPr="00A5610C">
        <w:rPr>
          <w:rFonts w:ascii="Cambria" w:hAnsi="Cambria" w:cs="Calibri"/>
        </w:rPr>
        <w:t xml:space="preserve"> – niniejszy regulamin wraz z załącznikami.</w:t>
      </w:r>
    </w:p>
    <w:p w14:paraId="560B445E" w14:textId="13A19ECE" w:rsidR="004F209A" w:rsidRPr="00A5610C" w:rsidRDefault="004F209A" w:rsidP="00953D9B">
      <w:pPr>
        <w:tabs>
          <w:tab w:val="left" w:pos="5700"/>
        </w:tabs>
        <w:spacing w:after="60" w:line="276" w:lineRule="auto"/>
        <w:jc w:val="both"/>
        <w:rPr>
          <w:rFonts w:ascii="Cambria" w:hAnsi="Cambria" w:cs="Calibri"/>
        </w:rPr>
      </w:pPr>
      <w:r w:rsidRPr="00A5610C">
        <w:rPr>
          <w:rFonts w:ascii="Cambria" w:hAnsi="Cambria" w:cs="Calibri"/>
          <w:b/>
        </w:rPr>
        <w:t xml:space="preserve">Regulamin </w:t>
      </w:r>
      <w:r w:rsidR="00A04D97" w:rsidRPr="00A5610C">
        <w:rPr>
          <w:rFonts w:ascii="Cambria" w:hAnsi="Cambria" w:cs="Calibri"/>
          <w:b/>
        </w:rPr>
        <w:t>organizacyjny</w:t>
      </w:r>
      <w:r w:rsidR="00A04D97" w:rsidRPr="00A5610C">
        <w:rPr>
          <w:rFonts w:ascii="Cambria" w:hAnsi="Cambria" w:cs="Calibri"/>
        </w:rPr>
        <w:t xml:space="preserve"> – regulamin organizacyjny Politechniki Łódzkiej.</w:t>
      </w:r>
    </w:p>
    <w:p w14:paraId="1B44163C" w14:textId="3DC3D91B" w:rsidR="007109D3" w:rsidRPr="00A5610C" w:rsidRDefault="007109D3" w:rsidP="00953D9B">
      <w:pPr>
        <w:tabs>
          <w:tab w:val="left" w:pos="5700"/>
        </w:tabs>
        <w:spacing w:after="60" w:line="276" w:lineRule="auto"/>
        <w:jc w:val="both"/>
        <w:rPr>
          <w:rFonts w:ascii="Cambria" w:hAnsi="Cambria" w:cs="Calibri"/>
        </w:rPr>
      </w:pPr>
      <w:r w:rsidRPr="00A5610C">
        <w:rPr>
          <w:rFonts w:ascii="Cambria" w:hAnsi="Cambria" w:cs="Calibri"/>
          <w:b/>
        </w:rPr>
        <w:t>Samodzielna jednostka organizacyjna</w:t>
      </w:r>
      <w:r w:rsidRPr="00A5610C">
        <w:rPr>
          <w:rFonts w:ascii="Cambria" w:hAnsi="Cambria" w:cs="Calibri"/>
        </w:rPr>
        <w:t xml:space="preserve"> – jednostka organizacyjna wyodrębniona funkcjonalnie oraz organizacyjnie w strukturze Politechniki Łódzkiej (wydziały, jednostki ogólnouczelniane)</w:t>
      </w:r>
      <w:r w:rsidR="005D59AF" w:rsidRPr="00A5610C">
        <w:rPr>
          <w:rFonts w:ascii="Cambria" w:hAnsi="Cambria" w:cs="Calibri"/>
        </w:rPr>
        <w:t>,</w:t>
      </w:r>
      <w:r w:rsidRPr="00A5610C">
        <w:rPr>
          <w:rFonts w:ascii="Cambria" w:hAnsi="Cambria" w:cs="Calibri"/>
        </w:rPr>
        <w:t xml:space="preserve"> </w:t>
      </w:r>
      <w:r w:rsidR="00DF0787" w:rsidRPr="00A5610C">
        <w:rPr>
          <w:rFonts w:ascii="Cambria" w:hAnsi="Cambria" w:cs="Calibri"/>
        </w:rPr>
        <w:t xml:space="preserve">będąca dysponentem środków finansowych i </w:t>
      </w:r>
      <w:r w:rsidRPr="00A5610C">
        <w:rPr>
          <w:rFonts w:ascii="Cambria" w:hAnsi="Cambria" w:cs="Calibri"/>
        </w:rPr>
        <w:t xml:space="preserve">posiadająca </w:t>
      </w:r>
      <w:r w:rsidR="00DF0787" w:rsidRPr="00A5610C">
        <w:rPr>
          <w:rFonts w:ascii="Cambria" w:hAnsi="Cambria" w:cs="Calibri"/>
        </w:rPr>
        <w:t xml:space="preserve">w tym zakresie </w:t>
      </w:r>
      <w:r w:rsidRPr="00A5610C">
        <w:rPr>
          <w:rFonts w:ascii="Cambria" w:hAnsi="Cambria" w:cs="Calibri"/>
        </w:rPr>
        <w:t>samodzielność finansową</w:t>
      </w:r>
      <w:r w:rsidR="00DF0787" w:rsidRPr="00A5610C">
        <w:rPr>
          <w:rFonts w:ascii="Cambria" w:hAnsi="Cambria" w:cs="Calibri"/>
        </w:rPr>
        <w:t xml:space="preserve"> oraz udzielająca zamówienia publicznego </w:t>
      </w:r>
      <w:r w:rsidRPr="00A5610C">
        <w:rPr>
          <w:rFonts w:ascii="Cambria" w:hAnsi="Cambria" w:cs="Calibri"/>
        </w:rPr>
        <w:t>związanego z jej własną działalnością</w:t>
      </w:r>
      <w:r w:rsidR="00C40064" w:rsidRPr="00A5610C">
        <w:rPr>
          <w:rFonts w:ascii="Cambria" w:hAnsi="Cambria" w:cs="Calibri"/>
        </w:rPr>
        <w:t>,</w:t>
      </w:r>
      <w:r w:rsidR="00DF0787" w:rsidRPr="00A5610C">
        <w:rPr>
          <w:rFonts w:ascii="Cambria" w:hAnsi="Cambria" w:cs="Calibri"/>
        </w:rPr>
        <w:t xml:space="preserve"> przez co należy rozumieć</w:t>
      </w:r>
      <w:r w:rsidR="00166AB9" w:rsidRPr="00A5610C">
        <w:rPr>
          <w:rFonts w:ascii="Cambria" w:hAnsi="Cambria" w:cs="Calibri"/>
        </w:rPr>
        <w:t xml:space="preserve"> w</w:t>
      </w:r>
      <w:r w:rsidR="00214D11" w:rsidRPr="00A5610C">
        <w:rPr>
          <w:rFonts w:ascii="Cambria" w:hAnsi="Cambria" w:cs="Calibri"/>
        </w:rPr>
        <w:t> </w:t>
      </w:r>
      <w:r w:rsidR="00166AB9" w:rsidRPr="00A5610C">
        <w:rPr>
          <w:rFonts w:ascii="Cambria" w:hAnsi="Cambria" w:cs="Calibri"/>
        </w:rPr>
        <w:t>szczególności</w:t>
      </w:r>
      <w:r w:rsidR="00DF0787" w:rsidRPr="00A5610C">
        <w:rPr>
          <w:rFonts w:ascii="Cambria" w:hAnsi="Cambria" w:cs="Calibri"/>
        </w:rPr>
        <w:t xml:space="preserve"> możliwość decydowania o</w:t>
      </w:r>
      <w:r w:rsidR="00214D11" w:rsidRPr="00A5610C">
        <w:rPr>
          <w:rFonts w:ascii="Cambria" w:hAnsi="Cambria" w:cs="Calibri"/>
        </w:rPr>
        <w:t xml:space="preserve"> </w:t>
      </w:r>
      <w:r w:rsidR="00166AB9" w:rsidRPr="00A5610C">
        <w:rPr>
          <w:rFonts w:ascii="Cambria" w:hAnsi="Cambria" w:cs="Calibri"/>
        </w:rPr>
        <w:t xml:space="preserve">planowaniu, </w:t>
      </w:r>
      <w:r w:rsidR="00DF0787" w:rsidRPr="00A5610C">
        <w:rPr>
          <w:rFonts w:ascii="Cambria" w:hAnsi="Cambria" w:cs="Calibri"/>
        </w:rPr>
        <w:t xml:space="preserve">wszczęciu, przeprowadzeniu i zakończeniu postępowania o udzielenie zamówienia publicznego oraz </w:t>
      </w:r>
      <w:r w:rsidR="001550E3" w:rsidRPr="00A5610C">
        <w:rPr>
          <w:rFonts w:ascii="Cambria" w:hAnsi="Cambria" w:cs="Calibri"/>
        </w:rPr>
        <w:t>o</w:t>
      </w:r>
      <w:r w:rsidR="00214D11" w:rsidRPr="00A5610C">
        <w:rPr>
          <w:rFonts w:ascii="Cambria" w:hAnsi="Cambria" w:cs="Calibri"/>
        </w:rPr>
        <w:t xml:space="preserve"> </w:t>
      </w:r>
      <w:r w:rsidR="00DF0787" w:rsidRPr="00A5610C">
        <w:rPr>
          <w:rFonts w:ascii="Cambria" w:hAnsi="Cambria" w:cs="Calibri"/>
        </w:rPr>
        <w:t xml:space="preserve">udzieleniu zamówienia, </w:t>
      </w:r>
      <w:r w:rsidR="00166AB9" w:rsidRPr="00A5610C">
        <w:rPr>
          <w:rFonts w:ascii="Cambria" w:hAnsi="Cambria" w:cs="Calibri"/>
        </w:rPr>
        <w:t>przez co należy rozumieć</w:t>
      </w:r>
      <w:r w:rsidR="001550E3" w:rsidRPr="00A5610C">
        <w:rPr>
          <w:rFonts w:ascii="Cambria" w:hAnsi="Cambria" w:cs="Calibri"/>
        </w:rPr>
        <w:t xml:space="preserve"> decydowanie o zawarciu umowy z</w:t>
      </w:r>
      <w:r w:rsidR="00214D11" w:rsidRPr="00A5610C">
        <w:rPr>
          <w:rFonts w:ascii="Cambria" w:hAnsi="Cambria" w:cs="Calibri"/>
        </w:rPr>
        <w:t xml:space="preserve"> </w:t>
      </w:r>
      <w:r w:rsidR="00166AB9" w:rsidRPr="00A5610C">
        <w:rPr>
          <w:rFonts w:ascii="Cambria" w:hAnsi="Cambria" w:cs="Calibri"/>
        </w:rPr>
        <w:t xml:space="preserve">wybranym wykonawcą, przy czym </w:t>
      </w:r>
      <w:r w:rsidR="00DF0787" w:rsidRPr="00A5610C">
        <w:rPr>
          <w:rFonts w:ascii="Cambria" w:hAnsi="Cambria" w:cs="Calibri"/>
        </w:rPr>
        <w:t>umow</w:t>
      </w:r>
      <w:r w:rsidR="00166AB9" w:rsidRPr="00A5610C">
        <w:rPr>
          <w:rFonts w:ascii="Cambria" w:hAnsi="Cambria" w:cs="Calibri"/>
        </w:rPr>
        <w:t>ę na zamówienie publiczne związane z własną działalnością jednostki zawiera kierownik tej jednostki w</w:t>
      </w:r>
      <w:r w:rsidR="00214D11" w:rsidRPr="00A5610C">
        <w:rPr>
          <w:rFonts w:ascii="Cambria" w:hAnsi="Cambria" w:cs="Calibri"/>
        </w:rPr>
        <w:t xml:space="preserve"> </w:t>
      </w:r>
      <w:r w:rsidR="00166AB9" w:rsidRPr="00A5610C">
        <w:rPr>
          <w:rFonts w:ascii="Cambria" w:hAnsi="Cambria" w:cs="Calibri"/>
        </w:rPr>
        <w:t xml:space="preserve">imieniu Uczelni, na podstawie stosownego pełnomocnictwa udzielonego przez Rektora </w:t>
      </w:r>
      <w:r w:rsidR="001550E3" w:rsidRPr="00A5610C">
        <w:rPr>
          <w:rFonts w:ascii="Cambria" w:hAnsi="Cambria" w:cs="Calibri"/>
        </w:rPr>
        <w:t>upoważniającego do zawierania w </w:t>
      </w:r>
      <w:r w:rsidR="00166AB9" w:rsidRPr="00A5610C">
        <w:rPr>
          <w:rFonts w:ascii="Cambria" w:hAnsi="Cambria" w:cs="Calibri"/>
        </w:rPr>
        <w:t>imieniu Uczelni umów w sprawie zamówienia publicznego związanych z własną działalnością tej jednostki</w:t>
      </w:r>
      <w:r w:rsidRPr="00A5610C">
        <w:rPr>
          <w:rFonts w:ascii="Cambria" w:hAnsi="Cambria" w:cs="Calibri"/>
        </w:rPr>
        <w:t xml:space="preserve">. </w:t>
      </w:r>
      <w:r w:rsidR="0055301D" w:rsidRPr="00511DAD">
        <w:rPr>
          <w:rFonts w:ascii="Cambria" w:hAnsi="Cambria" w:cs="Calibri"/>
        </w:rPr>
        <w:t>Wykaz</w:t>
      </w:r>
      <w:r w:rsidR="0055301D">
        <w:rPr>
          <w:rFonts w:ascii="Cambria" w:hAnsi="Cambria" w:cs="Calibri"/>
        </w:rPr>
        <w:t xml:space="preserve"> </w:t>
      </w:r>
      <w:r w:rsidRPr="00A5610C">
        <w:rPr>
          <w:rFonts w:ascii="Cambria" w:hAnsi="Cambria" w:cs="Calibri"/>
        </w:rPr>
        <w:t xml:space="preserve">jednostek, o których mowa w zdaniu pierwszym, </w:t>
      </w:r>
      <w:r w:rsidRPr="00A91D85">
        <w:rPr>
          <w:rFonts w:ascii="Cambria" w:hAnsi="Cambria" w:cs="Calibri"/>
        </w:rPr>
        <w:t>zawiera</w:t>
      </w:r>
      <w:r w:rsidRPr="00A5610C">
        <w:rPr>
          <w:rFonts w:ascii="Cambria" w:hAnsi="Cambria" w:cs="Calibri"/>
        </w:rPr>
        <w:t xml:space="preserve"> </w:t>
      </w:r>
      <w:r w:rsidRPr="00A5610C">
        <w:rPr>
          <w:rFonts w:ascii="Cambria" w:hAnsi="Cambria" w:cs="Calibri"/>
          <w:b/>
          <w:bCs/>
        </w:rPr>
        <w:t>Załącznik nr 1</w:t>
      </w:r>
      <w:r w:rsidR="001550E3" w:rsidRPr="00A5610C">
        <w:rPr>
          <w:rFonts w:ascii="Cambria" w:hAnsi="Cambria" w:cs="Calibri"/>
        </w:rPr>
        <w:t xml:space="preserve"> do</w:t>
      </w:r>
      <w:r w:rsidR="00766211" w:rsidRPr="00A5610C">
        <w:rPr>
          <w:rFonts w:ascii="Cambria" w:hAnsi="Cambria" w:cs="Calibri"/>
        </w:rPr>
        <w:t> </w:t>
      </w:r>
      <w:r w:rsidR="001550E3" w:rsidRPr="00A5610C">
        <w:rPr>
          <w:rFonts w:ascii="Cambria" w:hAnsi="Cambria" w:cs="Calibri"/>
        </w:rPr>
        <w:t xml:space="preserve">niniejszego </w:t>
      </w:r>
      <w:r w:rsidR="0055301D">
        <w:rPr>
          <w:rFonts w:ascii="Cambria" w:hAnsi="Cambria" w:cs="Calibri"/>
        </w:rPr>
        <w:t>R</w:t>
      </w:r>
      <w:r w:rsidR="001550E3" w:rsidRPr="00A5610C">
        <w:rPr>
          <w:rFonts w:ascii="Cambria" w:hAnsi="Cambria" w:cs="Calibri"/>
        </w:rPr>
        <w:t>egulaminu.</w:t>
      </w:r>
    </w:p>
    <w:p w14:paraId="0F2F6638" w14:textId="532B15E4" w:rsidR="00A04D97" w:rsidRPr="00A5610C" w:rsidRDefault="00A04D97" w:rsidP="00953D9B">
      <w:pPr>
        <w:tabs>
          <w:tab w:val="left" w:pos="5700"/>
        </w:tabs>
        <w:spacing w:after="60" w:line="276" w:lineRule="auto"/>
        <w:jc w:val="both"/>
        <w:rPr>
          <w:rFonts w:ascii="Cambria" w:hAnsi="Cambria" w:cs="Calibri"/>
        </w:rPr>
      </w:pPr>
      <w:r w:rsidRPr="00A5610C">
        <w:rPr>
          <w:rFonts w:ascii="Cambria" w:hAnsi="Cambria" w:cs="Calibri"/>
          <w:b/>
        </w:rPr>
        <w:t>Statut</w:t>
      </w:r>
      <w:r w:rsidRPr="00A5610C">
        <w:rPr>
          <w:rFonts w:ascii="Cambria" w:hAnsi="Cambria" w:cs="Calibri"/>
          <w:bCs/>
        </w:rPr>
        <w:t xml:space="preserve"> </w:t>
      </w:r>
      <w:r w:rsidR="004C0F6C" w:rsidRPr="00A5610C">
        <w:rPr>
          <w:rFonts w:ascii="Cambria" w:hAnsi="Cambria" w:cs="Calibri"/>
        </w:rPr>
        <w:t xml:space="preserve">– </w:t>
      </w:r>
      <w:r w:rsidR="008B32FF" w:rsidRPr="00A5610C">
        <w:rPr>
          <w:rFonts w:ascii="Cambria" w:hAnsi="Cambria" w:cs="Calibri"/>
        </w:rPr>
        <w:t>Statut Politechniki Łódzkiej – U</w:t>
      </w:r>
      <w:r w:rsidRPr="00A5610C">
        <w:rPr>
          <w:rFonts w:ascii="Cambria" w:hAnsi="Cambria" w:cs="Calibri"/>
        </w:rPr>
        <w:t xml:space="preserve">chwała </w:t>
      </w:r>
      <w:r w:rsidR="009F1609" w:rsidRPr="00A5610C">
        <w:rPr>
          <w:rFonts w:ascii="Cambria" w:hAnsi="Cambria" w:cs="Calibri"/>
        </w:rPr>
        <w:t>N</w:t>
      </w:r>
      <w:r w:rsidRPr="00A5610C">
        <w:rPr>
          <w:rFonts w:ascii="Cambria" w:hAnsi="Cambria" w:cs="Calibri"/>
        </w:rPr>
        <w:t>r 88/2019 Senatu Politechniki Łódzkiej z</w:t>
      </w:r>
      <w:r w:rsidR="00A5610C">
        <w:rPr>
          <w:rFonts w:ascii="Cambria" w:hAnsi="Cambria" w:cs="Calibri"/>
        </w:rPr>
        <w:t xml:space="preserve"> </w:t>
      </w:r>
      <w:r w:rsidRPr="00A5610C">
        <w:rPr>
          <w:rFonts w:ascii="Cambria" w:hAnsi="Cambria" w:cs="Calibri"/>
        </w:rPr>
        <w:t>dnia 10 lipca 2019 r.</w:t>
      </w:r>
    </w:p>
    <w:p w14:paraId="51198355" w14:textId="3EA7F0B2" w:rsidR="00A04D97" w:rsidRPr="00A5610C" w:rsidRDefault="00A04D97" w:rsidP="00953D9B">
      <w:pPr>
        <w:tabs>
          <w:tab w:val="left" w:pos="5700"/>
        </w:tabs>
        <w:spacing w:after="60" w:line="276" w:lineRule="auto"/>
        <w:jc w:val="both"/>
        <w:rPr>
          <w:rFonts w:ascii="Cambria" w:hAnsi="Cambria" w:cs="Calibri"/>
        </w:rPr>
      </w:pPr>
      <w:r w:rsidRPr="00A5610C">
        <w:rPr>
          <w:rFonts w:ascii="Cambria" w:hAnsi="Cambria" w:cs="Calibri"/>
          <w:b/>
        </w:rPr>
        <w:t>SWZ</w:t>
      </w:r>
      <w:r w:rsidRPr="00A5610C">
        <w:rPr>
          <w:rFonts w:ascii="Cambria" w:hAnsi="Cambria" w:cs="Calibri"/>
        </w:rPr>
        <w:t xml:space="preserve"> – Specyfikacja Warunków Zamówienia.</w:t>
      </w:r>
    </w:p>
    <w:p w14:paraId="6DCF0E9A" w14:textId="4896D463" w:rsidR="009F0859" w:rsidRPr="00A5610C" w:rsidRDefault="00C45F7D" w:rsidP="00953D9B">
      <w:pPr>
        <w:tabs>
          <w:tab w:val="left" w:pos="5700"/>
        </w:tabs>
        <w:spacing w:after="60" w:line="276" w:lineRule="auto"/>
        <w:jc w:val="both"/>
        <w:rPr>
          <w:rFonts w:ascii="Cambria" w:hAnsi="Cambria" w:cs="Calibri"/>
        </w:rPr>
      </w:pPr>
      <w:r w:rsidRPr="00A5610C">
        <w:rPr>
          <w:rFonts w:ascii="Cambria" w:hAnsi="Cambria" w:cs="Calibri"/>
          <w:b/>
        </w:rPr>
        <w:t>Z</w:t>
      </w:r>
      <w:r w:rsidR="009A5FB3" w:rsidRPr="00A5610C">
        <w:rPr>
          <w:rFonts w:ascii="Cambria" w:hAnsi="Cambria" w:cs="Calibri"/>
          <w:b/>
        </w:rPr>
        <w:t>akup</w:t>
      </w:r>
      <w:r w:rsidR="009A5FB3" w:rsidRPr="00A5610C">
        <w:rPr>
          <w:rFonts w:ascii="Cambria" w:hAnsi="Cambria" w:cs="Calibri"/>
          <w:bCs/>
        </w:rPr>
        <w:t xml:space="preserve"> </w:t>
      </w:r>
      <w:r w:rsidR="004C0F6C" w:rsidRPr="00A5610C">
        <w:rPr>
          <w:rFonts w:ascii="Cambria" w:hAnsi="Cambria" w:cs="Calibri"/>
        </w:rPr>
        <w:t xml:space="preserve">– </w:t>
      </w:r>
      <w:r w:rsidR="009F0859" w:rsidRPr="00A5610C">
        <w:rPr>
          <w:rFonts w:ascii="Cambria" w:hAnsi="Cambria" w:cs="Calibri"/>
        </w:rPr>
        <w:t xml:space="preserve">dostawy, usługi lub roboty budowlane, do których nabywania, nie stosuje się przepisów ustawy </w:t>
      </w:r>
      <w:proofErr w:type="spellStart"/>
      <w:r w:rsidR="009F0859" w:rsidRPr="00A5610C">
        <w:rPr>
          <w:rFonts w:ascii="Cambria" w:hAnsi="Cambria" w:cs="Calibri"/>
        </w:rPr>
        <w:t>Pzp</w:t>
      </w:r>
      <w:proofErr w:type="spellEnd"/>
      <w:r w:rsidR="009F0859" w:rsidRPr="00A5610C">
        <w:rPr>
          <w:rFonts w:ascii="Cambria" w:hAnsi="Cambria" w:cs="Calibri"/>
        </w:rPr>
        <w:t>.</w:t>
      </w:r>
    </w:p>
    <w:p w14:paraId="4502BB16" w14:textId="52BD83B1" w:rsidR="009F0859" w:rsidRPr="00A5610C" w:rsidRDefault="00C45F7D" w:rsidP="00953D9B">
      <w:pPr>
        <w:tabs>
          <w:tab w:val="left" w:pos="5700"/>
        </w:tabs>
        <w:spacing w:after="60" w:line="276" w:lineRule="auto"/>
        <w:jc w:val="both"/>
        <w:rPr>
          <w:rFonts w:ascii="Cambria" w:hAnsi="Cambria" w:cs="Calibri"/>
          <w:b/>
        </w:rPr>
      </w:pPr>
      <w:r w:rsidRPr="00A5610C">
        <w:rPr>
          <w:rFonts w:ascii="Cambria" w:hAnsi="Cambria" w:cs="Calibri"/>
          <w:b/>
        </w:rPr>
        <w:t>Z</w:t>
      </w:r>
      <w:r w:rsidR="009A5FB3" w:rsidRPr="00A5610C">
        <w:rPr>
          <w:rFonts w:ascii="Cambria" w:hAnsi="Cambria" w:cs="Calibri"/>
          <w:b/>
        </w:rPr>
        <w:t>akup finansowany</w:t>
      </w:r>
      <w:r w:rsidR="004C0F6C" w:rsidRPr="00A5610C">
        <w:rPr>
          <w:rFonts w:ascii="Cambria" w:hAnsi="Cambria" w:cs="Calibri"/>
          <w:bCs/>
        </w:rPr>
        <w:t xml:space="preserve"> </w:t>
      </w:r>
      <w:r w:rsidR="004C0F6C" w:rsidRPr="00A5610C">
        <w:rPr>
          <w:rFonts w:ascii="Cambria" w:hAnsi="Cambria" w:cs="Calibri"/>
        </w:rPr>
        <w:t xml:space="preserve">– </w:t>
      </w:r>
      <w:r w:rsidR="009F0859" w:rsidRPr="00A5610C">
        <w:rPr>
          <w:rFonts w:ascii="Cambria" w:hAnsi="Cambria" w:cs="Calibri"/>
        </w:rPr>
        <w:t>zakup finansowany lub współfinansowany ze</w:t>
      </w:r>
      <w:r w:rsidR="009F0859" w:rsidRPr="00A5610C">
        <w:rPr>
          <w:rFonts w:ascii="Cambria" w:hAnsi="Cambria" w:cs="Calibri"/>
          <w:b/>
        </w:rPr>
        <w:t xml:space="preserve"> </w:t>
      </w:r>
      <w:r w:rsidR="009F0859" w:rsidRPr="00A5610C">
        <w:rPr>
          <w:rFonts w:ascii="Cambria" w:hAnsi="Cambria" w:cs="Calibri"/>
        </w:rPr>
        <w:t>środków Unii Europejskiej lub innych europejskich lub międzynarodowych funduszy bądź innych źródeł (np. fundusze, granty, projekty badawcze).</w:t>
      </w:r>
    </w:p>
    <w:p w14:paraId="3BC2B8FE" w14:textId="54EE8770" w:rsidR="007109D3" w:rsidRPr="00A5610C" w:rsidRDefault="00C45F7D" w:rsidP="00953D9B">
      <w:pPr>
        <w:tabs>
          <w:tab w:val="left" w:pos="5700"/>
        </w:tabs>
        <w:spacing w:after="60" w:line="276" w:lineRule="auto"/>
        <w:jc w:val="both"/>
        <w:rPr>
          <w:rFonts w:ascii="Cambria" w:hAnsi="Cambria" w:cs="Calibri"/>
        </w:rPr>
      </w:pPr>
      <w:r w:rsidRPr="00A5610C">
        <w:rPr>
          <w:rFonts w:ascii="Cambria" w:hAnsi="Cambria" w:cs="Calibri"/>
          <w:b/>
        </w:rPr>
        <w:t>Z</w:t>
      </w:r>
      <w:r w:rsidR="007109D3" w:rsidRPr="00A5610C">
        <w:rPr>
          <w:rFonts w:ascii="Cambria" w:hAnsi="Cambria" w:cs="Calibri"/>
          <w:b/>
        </w:rPr>
        <w:t>amówienie klasyczne</w:t>
      </w:r>
      <w:r w:rsidR="007109D3" w:rsidRPr="00A5610C">
        <w:rPr>
          <w:rFonts w:ascii="Cambria" w:hAnsi="Cambria" w:cs="Calibri"/>
          <w:bCs/>
        </w:rPr>
        <w:t xml:space="preserve"> </w:t>
      </w:r>
      <w:r w:rsidR="004C0F6C" w:rsidRPr="00A5610C">
        <w:rPr>
          <w:rFonts w:ascii="Cambria" w:hAnsi="Cambria" w:cs="Calibri"/>
        </w:rPr>
        <w:t xml:space="preserve">– </w:t>
      </w:r>
      <w:r w:rsidR="007109D3" w:rsidRPr="00A5610C">
        <w:rPr>
          <w:rFonts w:ascii="Cambria" w:hAnsi="Cambria" w:cs="Calibri"/>
        </w:rPr>
        <w:t>zamówienie publiczne inne</w:t>
      </w:r>
      <w:r w:rsidR="001550E3" w:rsidRPr="00A5610C">
        <w:rPr>
          <w:rFonts w:ascii="Cambria" w:hAnsi="Cambria" w:cs="Calibri"/>
        </w:rPr>
        <w:t xml:space="preserve"> niż zamówienie sektorowe lub w </w:t>
      </w:r>
      <w:r w:rsidR="007109D3" w:rsidRPr="00A5610C">
        <w:rPr>
          <w:rFonts w:ascii="Cambria" w:hAnsi="Cambria" w:cs="Calibri"/>
        </w:rPr>
        <w:t xml:space="preserve">dziedzinie obronności i bezpieczeństwa w rozumieniu ustawy </w:t>
      </w:r>
      <w:proofErr w:type="spellStart"/>
      <w:r w:rsidR="007109D3" w:rsidRPr="00A5610C">
        <w:rPr>
          <w:rFonts w:ascii="Cambria" w:hAnsi="Cambria" w:cs="Calibri"/>
        </w:rPr>
        <w:t>Pzp</w:t>
      </w:r>
      <w:proofErr w:type="spellEnd"/>
      <w:r w:rsidR="007109D3" w:rsidRPr="00A5610C">
        <w:rPr>
          <w:rFonts w:ascii="Cambria" w:hAnsi="Cambria" w:cs="Calibri"/>
        </w:rPr>
        <w:t>.</w:t>
      </w:r>
    </w:p>
    <w:p w14:paraId="7164D1FC" w14:textId="36F3B1E2" w:rsidR="006B7262" w:rsidRPr="00A5610C" w:rsidRDefault="00C45F7D" w:rsidP="00953D9B">
      <w:pPr>
        <w:tabs>
          <w:tab w:val="left" w:pos="5700"/>
        </w:tabs>
        <w:spacing w:after="60" w:line="276" w:lineRule="auto"/>
        <w:jc w:val="both"/>
        <w:rPr>
          <w:rFonts w:ascii="Cambria" w:hAnsi="Cambria" w:cs="Calibri"/>
        </w:rPr>
      </w:pPr>
      <w:r w:rsidRPr="00A5610C">
        <w:rPr>
          <w:rFonts w:ascii="Cambria" w:hAnsi="Cambria" w:cs="Calibri"/>
          <w:b/>
          <w:bCs/>
        </w:rPr>
        <w:t>Z</w:t>
      </w:r>
      <w:r w:rsidR="006B7262" w:rsidRPr="00A5610C">
        <w:rPr>
          <w:rFonts w:ascii="Cambria" w:hAnsi="Cambria" w:cs="Calibri"/>
          <w:b/>
          <w:bCs/>
        </w:rPr>
        <w:t>amówieni</w:t>
      </w:r>
      <w:r w:rsidR="00690B75" w:rsidRPr="00A5610C">
        <w:rPr>
          <w:rFonts w:ascii="Cambria" w:hAnsi="Cambria" w:cs="Calibri"/>
          <w:b/>
          <w:bCs/>
        </w:rPr>
        <w:t>e</w:t>
      </w:r>
      <w:r w:rsidR="006B7262" w:rsidRPr="00A5610C">
        <w:rPr>
          <w:rFonts w:ascii="Cambria" w:hAnsi="Cambria" w:cs="Calibri"/>
          <w:b/>
          <w:bCs/>
        </w:rPr>
        <w:t xml:space="preserve"> z dziedziny nauki</w:t>
      </w:r>
      <w:r w:rsidR="006B7262" w:rsidRPr="00A5610C">
        <w:rPr>
          <w:rFonts w:ascii="Cambria" w:hAnsi="Cambria" w:cs="Calibri"/>
        </w:rPr>
        <w:t xml:space="preserve"> –  zakup rozumiany zgodnie art. 11 ust. 5 pkt 1</w:t>
      </w:r>
      <w:r w:rsidR="00690B75" w:rsidRPr="00A5610C">
        <w:rPr>
          <w:rFonts w:ascii="Cambria" w:hAnsi="Cambria" w:cs="Calibri"/>
        </w:rPr>
        <w:t>)</w:t>
      </w:r>
      <w:r w:rsidR="006B7262" w:rsidRPr="00A5610C">
        <w:rPr>
          <w:rFonts w:ascii="Cambria" w:hAnsi="Cambria" w:cs="Calibri"/>
        </w:rPr>
        <w:t xml:space="preserve"> ustawy </w:t>
      </w:r>
      <w:proofErr w:type="spellStart"/>
      <w:r w:rsidR="006B7262" w:rsidRPr="00A5610C">
        <w:rPr>
          <w:rFonts w:ascii="Cambria" w:hAnsi="Cambria" w:cs="Calibri"/>
        </w:rPr>
        <w:t>Pzp</w:t>
      </w:r>
      <w:proofErr w:type="spellEnd"/>
      <w:r w:rsidR="00690B75" w:rsidRPr="00A5610C">
        <w:rPr>
          <w:rFonts w:ascii="Cambria" w:hAnsi="Cambria" w:cs="Calibri"/>
        </w:rPr>
        <w:t>.</w:t>
      </w:r>
      <w:r w:rsidR="006B7262" w:rsidRPr="00A5610C">
        <w:rPr>
          <w:rFonts w:ascii="Cambria" w:hAnsi="Cambria" w:cs="Calibri"/>
        </w:rPr>
        <w:t xml:space="preserve"> </w:t>
      </w:r>
    </w:p>
    <w:p w14:paraId="05D9865B" w14:textId="5756897E" w:rsidR="007109D3" w:rsidRPr="00A5610C" w:rsidRDefault="00C45F7D" w:rsidP="00953D9B">
      <w:pPr>
        <w:tabs>
          <w:tab w:val="left" w:pos="5700"/>
        </w:tabs>
        <w:spacing w:after="60" w:line="276" w:lineRule="auto"/>
        <w:jc w:val="both"/>
        <w:rPr>
          <w:rFonts w:ascii="Cambria" w:hAnsi="Cambria" w:cs="Calibri"/>
          <w:b/>
        </w:rPr>
      </w:pPr>
      <w:r w:rsidRPr="00A5610C">
        <w:rPr>
          <w:rFonts w:ascii="Cambria" w:hAnsi="Cambria" w:cs="Calibri"/>
          <w:b/>
        </w:rPr>
        <w:t>Z</w:t>
      </w:r>
      <w:r w:rsidR="007109D3" w:rsidRPr="00A5610C">
        <w:rPr>
          <w:rFonts w:ascii="Cambria" w:hAnsi="Cambria" w:cs="Calibri"/>
          <w:b/>
        </w:rPr>
        <w:t>amówienie na usługi społeczne i inne szczególne usługi</w:t>
      </w:r>
      <w:r w:rsidR="007109D3" w:rsidRPr="00A5610C">
        <w:rPr>
          <w:rFonts w:ascii="Cambria" w:hAnsi="Cambria" w:cs="Calibri"/>
          <w:bCs/>
        </w:rPr>
        <w:t xml:space="preserve"> </w:t>
      </w:r>
      <w:r w:rsidR="004C0F6C" w:rsidRPr="00A5610C">
        <w:rPr>
          <w:rFonts w:ascii="Cambria" w:hAnsi="Cambria" w:cs="Calibri"/>
        </w:rPr>
        <w:t xml:space="preserve">– </w:t>
      </w:r>
      <w:r w:rsidR="007109D3" w:rsidRPr="00A5610C">
        <w:rPr>
          <w:rFonts w:ascii="Cambria" w:hAnsi="Cambria" w:cs="Calibri"/>
        </w:rPr>
        <w:t>zamówienia klasyczne na usługi wymienione w załączniku nr XIV do dyrektywy 2014/24/UE.</w:t>
      </w:r>
    </w:p>
    <w:p w14:paraId="6ED6C0AB" w14:textId="4787A7EC" w:rsidR="007109D3" w:rsidRPr="00A5610C" w:rsidRDefault="00C45F7D" w:rsidP="00953D9B">
      <w:pPr>
        <w:tabs>
          <w:tab w:val="left" w:pos="5700"/>
        </w:tabs>
        <w:spacing w:after="60" w:line="276" w:lineRule="auto"/>
        <w:jc w:val="both"/>
        <w:rPr>
          <w:rFonts w:ascii="Cambria" w:hAnsi="Cambria" w:cs="Calibri"/>
        </w:rPr>
      </w:pPr>
      <w:r w:rsidRPr="00A5610C">
        <w:rPr>
          <w:rFonts w:ascii="Cambria" w:hAnsi="Cambria" w:cs="Calibri"/>
          <w:b/>
        </w:rPr>
        <w:t>Z</w:t>
      </w:r>
      <w:r w:rsidR="007109D3" w:rsidRPr="00A5610C">
        <w:rPr>
          <w:rFonts w:ascii="Cambria" w:hAnsi="Cambria" w:cs="Calibri"/>
          <w:b/>
        </w:rPr>
        <w:t>amówienia finansowane</w:t>
      </w:r>
      <w:r w:rsidR="007109D3" w:rsidRPr="00A5610C">
        <w:rPr>
          <w:rFonts w:ascii="Cambria" w:hAnsi="Cambria" w:cs="Calibri"/>
        </w:rPr>
        <w:t xml:space="preserve"> – zamówienia finansowane lub współfinansowane ze środków Unii Europejskiej lub innych europejskich lub międzynarodowych f</w:t>
      </w:r>
      <w:r w:rsidR="001550E3" w:rsidRPr="00A5610C">
        <w:rPr>
          <w:rFonts w:ascii="Cambria" w:hAnsi="Cambria" w:cs="Calibri"/>
        </w:rPr>
        <w:t>unduszy bądź innych źródeł (np.</w:t>
      </w:r>
      <w:r w:rsidR="00CD3FCF" w:rsidRPr="00A5610C">
        <w:rPr>
          <w:rFonts w:ascii="Cambria" w:hAnsi="Cambria" w:cs="Calibri"/>
        </w:rPr>
        <w:t> </w:t>
      </w:r>
      <w:r w:rsidR="007109D3" w:rsidRPr="00A5610C">
        <w:rPr>
          <w:rFonts w:ascii="Cambria" w:hAnsi="Cambria" w:cs="Calibri"/>
        </w:rPr>
        <w:t>fundusze, granty, projekty badawcze).</w:t>
      </w:r>
    </w:p>
    <w:p w14:paraId="383FB8F9" w14:textId="783365CA" w:rsidR="007109D3" w:rsidRPr="00A5610C" w:rsidRDefault="00C45F7D" w:rsidP="00953D9B">
      <w:pPr>
        <w:tabs>
          <w:tab w:val="left" w:pos="5700"/>
        </w:tabs>
        <w:spacing w:after="60" w:line="276" w:lineRule="auto"/>
        <w:jc w:val="both"/>
        <w:rPr>
          <w:rFonts w:ascii="Cambria" w:hAnsi="Cambria" w:cs="Calibri"/>
        </w:rPr>
      </w:pPr>
      <w:r w:rsidRPr="00A5610C">
        <w:rPr>
          <w:rFonts w:ascii="Cambria" w:hAnsi="Cambria" w:cs="Calibri"/>
          <w:b/>
        </w:rPr>
        <w:t>Z</w:t>
      </w:r>
      <w:r w:rsidR="007109D3" w:rsidRPr="00A5610C">
        <w:rPr>
          <w:rFonts w:ascii="Cambria" w:hAnsi="Cambria" w:cs="Calibri"/>
          <w:b/>
        </w:rPr>
        <w:t>amówienie publiczne</w:t>
      </w:r>
      <w:r w:rsidR="007109D3" w:rsidRPr="00A5610C">
        <w:rPr>
          <w:rFonts w:ascii="Cambria" w:hAnsi="Cambria" w:cs="Calibri"/>
          <w:bCs/>
        </w:rPr>
        <w:t xml:space="preserve"> – </w:t>
      </w:r>
      <w:r w:rsidR="007109D3" w:rsidRPr="00A5610C">
        <w:rPr>
          <w:rFonts w:ascii="Cambria" w:hAnsi="Cambria" w:cs="Calibri"/>
        </w:rPr>
        <w:t>odpłatna umowa</w:t>
      </w:r>
      <w:r w:rsidR="001550E3" w:rsidRPr="00A5610C">
        <w:rPr>
          <w:rFonts w:ascii="Cambria" w:hAnsi="Cambria" w:cs="Calibri"/>
        </w:rPr>
        <w:t xml:space="preserve"> zawierana między Zamawiającym </w:t>
      </w:r>
      <w:r w:rsidR="007109D3" w:rsidRPr="00A5610C">
        <w:rPr>
          <w:rFonts w:ascii="Cambria" w:hAnsi="Cambria" w:cs="Calibri"/>
        </w:rPr>
        <w:t>a wykonawcą, której przedmiotem jest nabycie przez Zamawiającego od wybranego wykonawcy robót budowlanych, dostaw lub usług.</w:t>
      </w:r>
    </w:p>
    <w:p w14:paraId="73375327" w14:textId="3429562A" w:rsidR="00225C9D" w:rsidRPr="00A5610C" w:rsidRDefault="00225C9D" w:rsidP="00953D9B">
      <w:pPr>
        <w:tabs>
          <w:tab w:val="left" w:pos="5700"/>
        </w:tabs>
        <w:spacing w:after="60" w:line="276" w:lineRule="auto"/>
        <w:jc w:val="both"/>
        <w:rPr>
          <w:rFonts w:ascii="Cambria" w:hAnsi="Cambria" w:cs="Calibri"/>
        </w:rPr>
      </w:pPr>
      <w:r w:rsidRPr="00A5610C">
        <w:rPr>
          <w:rFonts w:ascii="Cambria" w:hAnsi="Cambria" w:cs="Calibri"/>
          <w:b/>
        </w:rPr>
        <w:t>Uczelnia</w:t>
      </w:r>
      <w:r w:rsidRPr="00A5610C">
        <w:rPr>
          <w:rFonts w:ascii="Cambria" w:hAnsi="Cambria" w:cs="Calibri"/>
          <w:bCs/>
        </w:rPr>
        <w:t xml:space="preserve"> </w:t>
      </w:r>
      <w:r w:rsidRPr="00A5610C">
        <w:rPr>
          <w:rFonts w:ascii="Cambria" w:hAnsi="Cambria" w:cs="Calibri"/>
        </w:rPr>
        <w:t>– Politechnika Łódzka.</w:t>
      </w:r>
    </w:p>
    <w:p w14:paraId="02C76414" w14:textId="4506D06B" w:rsidR="008E3C13" w:rsidRPr="00A5610C" w:rsidRDefault="008E3C13" w:rsidP="00953D9B">
      <w:pPr>
        <w:tabs>
          <w:tab w:val="left" w:pos="5700"/>
        </w:tabs>
        <w:spacing w:after="60" w:line="276" w:lineRule="auto"/>
        <w:jc w:val="both"/>
        <w:rPr>
          <w:rFonts w:ascii="Cambria" w:hAnsi="Cambria" w:cs="Calibri"/>
        </w:rPr>
      </w:pPr>
      <w:r w:rsidRPr="00A5610C">
        <w:rPr>
          <w:rFonts w:ascii="Cambria" w:hAnsi="Cambria" w:cs="Calibri"/>
          <w:b/>
        </w:rPr>
        <w:t>UCI</w:t>
      </w:r>
      <w:r w:rsidRPr="00A5610C">
        <w:rPr>
          <w:rFonts w:ascii="Cambria" w:hAnsi="Cambria" w:cs="Calibri"/>
        </w:rPr>
        <w:t xml:space="preserve"> – Uczelniane Centrum Infor</w:t>
      </w:r>
      <w:r w:rsidR="001550E3" w:rsidRPr="00A5610C">
        <w:rPr>
          <w:rFonts w:ascii="Cambria" w:hAnsi="Cambria" w:cs="Calibri"/>
        </w:rPr>
        <w:t>matyczne Politechniki Łódzkiej.</w:t>
      </w:r>
    </w:p>
    <w:p w14:paraId="03BF5E8F" w14:textId="26A78DA0" w:rsidR="00A04D97" w:rsidRPr="00A5610C" w:rsidRDefault="00A04D97" w:rsidP="00953D9B">
      <w:pPr>
        <w:tabs>
          <w:tab w:val="left" w:pos="5700"/>
        </w:tabs>
        <w:spacing w:after="60" w:line="276" w:lineRule="auto"/>
        <w:jc w:val="both"/>
        <w:rPr>
          <w:rFonts w:ascii="Cambria" w:hAnsi="Cambria" w:cs="Calibri"/>
        </w:rPr>
      </w:pPr>
      <w:r w:rsidRPr="00A5610C">
        <w:rPr>
          <w:rFonts w:ascii="Cambria" w:hAnsi="Cambria" w:cs="Calibri"/>
          <w:b/>
        </w:rPr>
        <w:t xml:space="preserve">ustawa </w:t>
      </w:r>
      <w:proofErr w:type="spellStart"/>
      <w:r w:rsidRPr="00A5610C">
        <w:rPr>
          <w:rFonts w:ascii="Cambria" w:hAnsi="Cambria" w:cs="Calibri"/>
          <w:b/>
        </w:rPr>
        <w:t>Pzp</w:t>
      </w:r>
      <w:proofErr w:type="spellEnd"/>
      <w:r w:rsidRPr="00A5610C">
        <w:rPr>
          <w:rFonts w:ascii="Cambria" w:hAnsi="Cambria" w:cs="Calibri"/>
        </w:rPr>
        <w:t xml:space="preserve"> – ustawa z dnia 11 września 2019 r. Prawo zamówień publicznych </w:t>
      </w:r>
      <w:r w:rsidRPr="00511DAD">
        <w:rPr>
          <w:rFonts w:ascii="Cambria" w:hAnsi="Cambria" w:cs="Calibri"/>
        </w:rPr>
        <w:t>(</w:t>
      </w:r>
      <w:proofErr w:type="spellStart"/>
      <w:r w:rsidR="00ED55E2" w:rsidRPr="00511DAD">
        <w:rPr>
          <w:rFonts w:ascii="Cambria" w:hAnsi="Cambria" w:cs="Calibri"/>
        </w:rPr>
        <w:t>t.j</w:t>
      </w:r>
      <w:proofErr w:type="spellEnd"/>
      <w:r w:rsidR="00ED55E2" w:rsidRPr="00511DAD">
        <w:rPr>
          <w:rFonts w:ascii="Cambria" w:hAnsi="Cambria" w:cs="Calibri"/>
        </w:rPr>
        <w:t xml:space="preserve">. </w:t>
      </w:r>
      <w:r w:rsidRPr="00A5610C">
        <w:rPr>
          <w:rFonts w:ascii="Cambria" w:hAnsi="Cambria" w:cs="Calibri"/>
        </w:rPr>
        <w:t xml:space="preserve">Dz. U. </w:t>
      </w:r>
      <w:r w:rsidR="00ED55E2" w:rsidRPr="00511DAD">
        <w:rPr>
          <w:rFonts w:ascii="Cambria" w:hAnsi="Cambria" w:cs="Calibri"/>
        </w:rPr>
        <w:t>z</w:t>
      </w:r>
      <w:r w:rsidR="00CD3FCF" w:rsidRPr="00511DAD">
        <w:rPr>
          <w:rFonts w:ascii="Cambria" w:hAnsi="Cambria" w:cs="Calibri"/>
        </w:rPr>
        <w:t> </w:t>
      </w:r>
      <w:r w:rsidRPr="00A5610C">
        <w:rPr>
          <w:rFonts w:ascii="Cambria" w:hAnsi="Cambria" w:cs="Calibri"/>
        </w:rPr>
        <w:t>20</w:t>
      </w:r>
      <w:r w:rsidR="00D32AD3" w:rsidRPr="00A5610C">
        <w:rPr>
          <w:rFonts w:ascii="Cambria" w:hAnsi="Cambria" w:cs="Calibri"/>
        </w:rPr>
        <w:t>21</w:t>
      </w:r>
      <w:r w:rsidR="00CD3FCF" w:rsidRPr="00A5610C">
        <w:rPr>
          <w:rFonts w:ascii="Cambria" w:hAnsi="Cambria" w:cs="Calibri"/>
        </w:rPr>
        <w:t> </w:t>
      </w:r>
      <w:r w:rsidR="00ED55E2" w:rsidRPr="00A5610C">
        <w:rPr>
          <w:rFonts w:ascii="Cambria" w:hAnsi="Cambria" w:cs="Calibri"/>
        </w:rPr>
        <w:t xml:space="preserve">r. </w:t>
      </w:r>
      <w:r w:rsidRPr="00A5610C">
        <w:rPr>
          <w:rFonts w:ascii="Cambria" w:hAnsi="Cambria" w:cs="Calibri"/>
        </w:rPr>
        <w:t xml:space="preserve">poz. </w:t>
      </w:r>
      <w:r w:rsidR="00D32AD3" w:rsidRPr="00A5610C">
        <w:rPr>
          <w:rFonts w:ascii="Cambria" w:hAnsi="Cambria" w:cs="Calibri"/>
        </w:rPr>
        <w:t>1129</w:t>
      </w:r>
      <w:r w:rsidR="00CD3FCF" w:rsidRPr="00A5610C">
        <w:rPr>
          <w:rFonts w:ascii="Cambria" w:hAnsi="Cambria" w:cs="Calibri"/>
          <w:color w:val="0000FF"/>
        </w:rPr>
        <w:t>,</w:t>
      </w:r>
      <w:r w:rsidR="00AA583A" w:rsidRPr="00A5610C">
        <w:rPr>
          <w:rFonts w:ascii="Cambria" w:hAnsi="Cambria" w:cs="Calibri"/>
        </w:rPr>
        <w:t xml:space="preserve"> z</w:t>
      </w:r>
      <w:r w:rsidR="00766211" w:rsidRPr="00A5610C">
        <w:rPr>
          <w:rFonts w:ascii="Cambria" w:hAnsi="Cambria" w:cs="Calibri"/>
        </w:rPr>
        <w:t xml:space="preserve"> </w:t>
      </w:r>
      <w:proofErr w:type="spellStart"/>
      <w:r w:rsidR="00766211" w:rsidRPr="00A5610C">
        <w:rPr>
          <w:rFonts w:ascii="Cambria" w:hAnsi="Cambria" w:cs="Calibri"/>
        </w:rPr>
        <w:t>późn</w:t>
      </w:r>
      <w:proofErr w:type="spellEnd"/>
      <w:r w:rsidR="00766211" w:rsidRPr="00A5610C">
        <w:rPr>
          <w:rFonts w:ascii="Cambria" w:hAnsi="Cambria" w:cs="Calibri"/>
        </w:rPr>
        <w:t>.</w:t>
      </w:r>
      <w:r w:rsidR="00AA583A" w:rsidRPr="00A5610C">
        <w:rPr>
          <w:rFonts w:ascii="Cambria" w:hAnsi="Cambria" w:cs="Calibri"/>
        </w:rPr>
        <w:t xml:space="preserve"> zm.</w:t>
      </w:r>
      <w:r w:rsidRPr="00A5610C">
        <w:rPr>
          <w:rFonts w:ascii="Cambria" w:hAnsi="Cambria" w:cs="Calibri"/>
        </w:rPr>
        <w:t>) z wszelkimi prz</w:t>
      </w:r>
      <w:r w:rsidR="001550E3" w:rsidRPr="00A5610C">
        <w:rPr>
          <w:rFonts w:ascii="Cambria" w:hAnsi="Cambria" w:cs="Calibri"/>
        </w:rPr>
        <w:t>yszłymi zmianami.</w:t>
      </w:r>
    </w:p>
    <w:p w14:paraId="6E5B394E" w14:textId="424AC1A2" w:rsidR="004F209A" w:rsidRPr="00A5610C" w:rsidRDefault="004F209A" w:rsidP="00953D9B">
      <w:pPr>
        <w:tabs>
          <w:tab w:val="left" w:pos="5700"/>
        </w:tabs>
        <w:spacing w:after="60" w:line="276" w:lineRule="auto"/>
        <w:jc w:val="both"/>
        <w:rPr>
          <w:rFonts w:ascii="Cambria" w:hAnsi="Cambria" w:cs="Calibri"/>
        </w:rPr>
      </w:pPr>
      <w:r w:rsidRPr="00A5610C">
        <w:rPr>
          <w:rFonts w:ascii="Cambria" w:hAnsi="Cambria" w:cs="Calibri"/>
          <w:b/>
        </w:rPr>
        <w:lastRenderedPageBreak/>
        <w:t>UZP</w:t>
      </w:r>
      <w:r w:rsidRPr="00A5610C">
        <w:rPr>
          <w:rFonts w:ascii="Cambria" w:hAnsi="Cambria" w:cs="Calibri"/>
        </w:rPr>
        <w:t xml:space="preserve"> – Urząd Zamówień Publicznych.</w:t>
      </w:r>
    </w:p>
    <w:p w14:paraId="00DB09BD" w14:textId="189BB88E" w:rsidR="006C36DE" w:rsidRPr="00A5610C" w:rsidRDefault="006C36DE" w:rsidP="00953D9B">
      <w:pPr>
        <w:tabs>
          <w:tab w:val="left" w:pos="5700"/>
        </w:tabs>
        <w:spacing w:after="60" w:line="276" w:lineRule="auto"/>
        <w:jc w:val="both"/>
        <w:rPr>
          <w:rFonts w:ascii="Cambria" w:hAnsi="Cambria" w:cs="Calibri"/>
        </w:rPr>
      </w:pPr>
      <w:r w:rsidRPr="00A5610C">
        <w:rPr>
          <w:rFonts w:ascii="Cambria" w:hAnsi="Cambria" w:cs="Calibri"/>
          <w:b/>
        </w:rPr>
        <w:t>Zamawiający</w:t>
      </w:r>
      <w:r w:rsidRPr="00A5610C">
        <w:rPr>
          <w:rFonts w:ascii="Cambria" w:hAnsi="Cambria" w:cs="Calibri"/>
        </w:rPr>
        <w:t xml:space="preserve"> – Politechnika Łódzka</w:t>
      </w:r>
      <w:r w:rsidR="00225C9D" w:rsidRPr="00A5610C">
        <w:rPr>
          <w:rFonts w:ascii="Cambria" w:hAnsi="Cambria" w:cs="Calibri"/>
        </w:rPr>
        <w:t>.</w:t>
      </w:r>
      <w:r w:rsidR="00C27782" w:rsidRPr="00A5610C">
        <w:rPr>
          <w:rFonts w:ascii="Cambria" w:hAnsi="Cambria" w:cs="Calibri"/>
        </w:rPr>
        <w:t xml:space="preserve"> </w:t>
      </w:r>
      <w:r w:rsidR="00C265C2" w:rsidRPr="00A5610C">
        <w:rPr>
          <w:rFonts w:ascii="Cambria" w:hAnsi="Cambria" w:cs="Calibri"/>
        </w:rPr>
        <w:t>Na potrzeby stosowania Regulaminu, w przypadku zamówień publicznych związanych z własną działalnością Samodzielnej jednostki organizacyjnej, ilekroć Regulamin stanowi o obowiązkach lub uprawnieniac</w:t>
      </w:r>
      <w:r w:rsidR="001550E3" w:rsidRPr="00A5610C">
        <w:rPr>
          <w:rFonts w:ascii="Cambria" w:hAnsi="Cambria" w:cs="Calibri"/>
        </w:rPr>
        <w:t>h Zamawiającego w</w:t>
      </w:r>
      <w:r w:rsidR="000F7184">
        <w:rPr>
          <w:rFonts w:ascii="Cambria" w:hAnsi="Cambria" w:cs="Calibri"/>
        </w:rPr>
        <w:t xml:space="preserve"> </w:t>
      </w:r>
      <w:r w:rsidR="001550E3" w:rsidRPr="00A5610C">
        <w:rPr>
          <w:rFonts w:ascii="Cambria" w:hAnsi="Cambria" w:cs="Calibri"/>
        </w:rPr>
        <w:t xml:space="preserve">postępowaniu </w:t>
      </w:r>
      <w:r w:rsidR="00C265C2" w:rsidRPr="00A5610C">
        <w:rPr>
          <w:rFonts w:ascii="Cambria" w:hAnsi="Cambria" w:cs="Calibri"/>
        </w:rPr>
        <w:t>o</w:t>
      </w:r>
      <w:r w:rsidR="000F7184">
        <w:rPr>
          <w:rFonts w:ascii="Cambria" w:hAnsi="Cambria" w:cs="Calibri"/>
        </w:rPr>
        <w:t xml:space="preserve"> </w:t>
      </w:r>
      <w:r w:rsidR="00C265C2" w:rsidRPr="00A5610C">
        <w:rPr>
          <w:rFonts w:ascii="Cambria" w:hAnsi="Cambria" w:cs="Calibri"/>
        </w:rPr>
        <w:t>udzielenie zamówienia publicznego, należy przez to rozumieć także Samod</w:t>
      </w:r>
      <w:r w:rsidR="001550E3" w:rsidRPr="00A5610C">
        <w:rPr>
          <w:rFonts w:ascii="Cambria" w:hAnsi="Cambria" w:cs="Calibri"/>
        </w:rPr>
        <w:t>zielną jednostkę organizacyjną.</w:t>
      </w:r>
    </w:p>
    <w:p w14:paraId="069F7CD3" w14:textId="677A4C93" w:rsidR="00866222" w:rsidRDefault="00866222" w:rsidP="000F7184">
      <w:pPr>
        <w:spacing w:before="240" w:after="60" w:line="276" w:lineRule="auto"/>
        <w:jc w:val="both"/>
        <w:rPr>
          <w:rFonts w:ascii="Cambria" w:hAnsi="Cambria" w:cs="Calibri"/>
        </w:rPr>
      </w:pPr>
      <w:r w:rsidRPr="00A5610C">
        <w:rPr>
          <w:rFonts w:ascii="Cambria" w:hAnsi="Cambria" w:cs="Calibri"/>
        </w:rPr>
        <w:t>W przypadku innych pojęć użytych w Regulaminie, nie wymienionych powyżej, pojęcia te należy interpretować zgodnie z postanowieniami właściw</w:t>
      </w:r>
      <w:r w:rsidR="001550E3" w:rsidRPr="00A5610C">
        <w:rPr>
          <w:rFonts w:ascii="Cambria" w:hAnsi="Cambria" w:cs="Calibri"/>
        </w:rPr>
        <w:t>ych dla nich przepisów prawa, w </w:t>
      </w:r>
      <w:r w:rsidRPr="00A5610C">
        <w:rPr>
          <w:rFonts w:ascii="Cambria" w:hAnsi="Cambria" w:cs="Calibri"/>
        </w:rPr>
        <w:t xml:space="preserve">szczególności przepisów ustawy </w:t>
      </w:r>
      <w:proofErr w:type="spellStart"/>
      <w:r w:rsidR="001550E3" w:rsidRPr="00A5610C">
        <w:rPr>
          <w:rFonts w:ascii="Cambria" w:hAnsi="Cambria" w:cs="Calibri"/>
        </w:rPr>
        <w:t>Pzp</w:t>
      </w:r>
      <w:proofErr w:type="spellEnd"/>
      <w:r w:rsidR="001550E3" w:rsidRPr="00A5610C">
        <w:rPr>
          <w:rFonts w:ascii="Cambria" w:hAnsi="Cambria" w:cs="Calibri"/>
        </w:rPr>
        <w:t xml:space="preserve"> wraz z aktami wykonawczymi.</w:t>
      </w:r>
    </w:p>
    <w:p w14:paraId="59D88B54" w14:textId="77777777" w:rsidR="00ED5023" w:rsidRPr="00A5610C" w:rsidRDefault="00ED5023" w:rsidP="000F7184">
      <w:pPr>
        <w:spacing w:before="240" w:after="60" w:line="276" w:lineRule="auto"/>
        <w:jc w:val="both"/>
        <w:rPr>
          <w:rFonts w:ascii="Cambria" w:hAnsi="Cambria" w:cs="Calibri"/>
        </w:rPr>
      </w:pPr>
    </w:p>
    <w:p w14:paraId="485C31FA" w14:textId="4886973E" w:rsidR="00D7735F" w:rsidRPr="00A5610C" w:rsidRDefault="00D7735F" w:rsidP="00CC0871">
      <w:pPr>
        <w:pStyle w:val="Nagwek1"/>
        <w:spacing w:before="0"/>
        <w:jc w:val="center"/>
        <w:rPr>
          <w:rFonts w:ascii="Cambria" w:hAnsi="Cambria" w:cs="Calibri"/>
          <w:b/>
          <w:color w:val="auto"/>
          <w:sz w:val="22"/>
          <w:szCs w:val="22"/>
        </w:rPr>
      </w:pPr>
      <w:bookmarkStart w:id="5" w:name="_Toc79151888"/>
      <w:bookmarkStart w:id="6" w:name="_Toc79569188"/>
      <w:r w:rsidRPr="00A5610C">
        <w:rPr>
          <w:rFonts w:ascii="Cambria" w:hAnsi="Cambria" w:cs="Calibri"/>
          <w:b/>
          <w:color w:val="auto"/>
          <w:sz w:val="22"/>
          <w:szCs w:val="22"/>
        </w:rPr>
        <w:t>DZIAŁ II</w:t>
      </w:r>
      <w:bookmarkEnd w:id="5"/>
      <w:bookmarkEnd w:id="6"/>
    </w:p>
    <w:p w14:paraId="563CEF18" w14:textId="194D6460" w:rsidR="00D7735F" w:rsidRPr="00A5610C" w:rsidRDefault="00D7735F" w:rsidP="00CC0871">
      <w:pPr>
        <w:pStyle w:val="Nagwek1"/>
        <w:spacing w:before="0"/>
        <w:jc w:val="center"/>
        <w:rPr>
          <w:rFonts w:ascii="Cambria" w:hAnsi="Cambria" w:cs="Calibri"/>
          <w:b/>
          <w:color w:val="auto"/>
          <w:sz w:val="22"/>
          <w:szCs w:val="22"/>
        </w:rPr>
      </w:pPr>
      <w:bookmarkStart w:id="7" w:name="_Toc79151889"/>
      <w:bookmarkStart w:id="8" w:name="_Toc79569189"/>
      <w:r w:rsidRPr="00A5610C">
        <w:rPr>
          <w:rFonts w:ascii="Cambria" w:hAnsi="Cambria" w:cs="Calibri"/>
          <w:b/>
          <w:color w:val="auto"/>
          <w:sz w:val="22"/>
          <w:szCs w:val="22"/>
        </w:rPr>
        <w:t>POSTANOWIENIA OGÓLNE</w:t>
      </w:r>
      <w:bookmarkEnd w:id="7"/>
      <w:bookmarkEnd w:id="8"/>
    </w:p>
    <w:p w14:paraId="13BCA0A5" w14:textId="77777777" w:rsidR="00F233FB" w:rsidRPr="00A5610C" w:rsidRDefault="00F233FB" w:rsidP="00953D9B">
      <w:pPr>
        <w:spacing w:after="0" w:line="276" w:lineRule="auto"/>
        <w:jc w:val="center"/>
        <w:rPr>
          <w:rFonts w:ascii="Cambria" w:hAnsi="Cambria" w:cs="Calibri"/>
          <w:b/>
        </w:rPr>
      </w:pPr>
    </w:p>
    <w:p w14:paraId="101ABA15" w14:textId="2A668120" w:rsidR="00A04D97" w:rsidRPr="00A5610C" w:rsidRDefault="00A04D97" w:rsidP="00953D9B">
      <w:pPr>
        <w:spacing w:after="0" w:line="276" w:lineRule="auto"/>
        <w:jc w:val="center"/>
        <w:rPr>
          <w:rFonts w:ascii="Cambria" w:hAnsi="Cambria" w:cs="Calibri"/>
          <w:b/>
        </w:rPr>
      </w:pPr>
      <w:r w:rsidRPr="00A5610C">
        <w:rPr>
          <w:rFonts w:ascii="Cambria" w:hAnsi="Cambria" w:cs="Calibri"/>
          <w:b/>
        </w:rPr>
        <w:t>§</w:t>
      </w:r>
      <w:r w:rsidR="00CD3FCF" w:rsidRPr="00A5610C">
        <w:rPr>
          <w:rFonts w:ascii="Cambria" w:hAnsi="Cambria" w:cs="Calibri"/>
          <w:b/>
        </w:rPr>
        <w:t> </w:t>
      </w:r>
      <w:r w:rsidRPr="00A5610C">
        <w:rPr>
          <w:rFonts w:ascii="Cambria" w:hAnsi="Cambria" w:cs="Calibri"/>
          <w:b/>
        </w:rPr>
        <w:t>2</w:t>
      </w:r>
    </w:p>
    <w:p w14:paraId="6C616F13" w14:textId="57B3CC73" w:rsidR="00A04D97" w:rsidRDefault="00A04D97" w:rsidP="00953D9B">
      <w:pPr>
        <w:spacing w:after="0" w:line="276" w:lineRule="auto"/>
        <w:jc w:val="center"/>
        <w:rPr>
          <w:rFonts w:ascii="Cambria" w:hAnsi="Cambria" w:cs="Calibri"/>
          <w:b/>
        </w:rPr>
      </w:pPr>
      <w:r w:rsidRPr="00A5610C">
        <w:rPr>
          <w:rFonts w:ascii="Cambria" w:hAnsi="Cambria" w:cs="Calibri"/>
          <w:b/>
        </w:rPr>
        <w:t>ZAKRES REGULACJI</w:t>
      </w:r>
    </w:p>
    <w:p w14:paraId="27B737FD" w14:textId="77777777" w:rsidR="00D84DB1" w:rsidRPr="00A5610C" w:rsidRDefault="00D84DB1" w:rsidP="00953D9B">
      <w:pPr>
        <w:spacing w:after="0" w:line="276" w:lineRule="auto"/>
        <w:jc w:val="center"/>
        <w:rPr>
          <w:rFonts w:ascii="Cambria" w:hAnsi="Cambria" w:cs="Calibri"/>
          <w:b/>
        </w:rPr>
      </w:pPr>
    </w:p>
    <w:p w14:paraId="1F1D805B" w14:textId="604777B1" w:rsidR="00A04D97" w:rsidRPr="00A5610C" w:rsidRDefault="00CD3FCF" w:rsidP="00F409F8">
      <w:pPr>
        <w:spacing w:after="0" w:line="276" w:lineRule="auto"/>
        <w:ind w:left="425" w:hanging="425"/>
        <w:jc w:val="both"/>
        <w:rPr>
          <w:rFonts w:ascii="Cambria" w:hAnsi="Cambria" w:cs="Calibri"/>
        </w:rPr>
      </w:pPr>
      <w:r w:rsidRPr="00A5610C">
        <w:rPr>
          <w:rFonts w:ascii="Cambria" w:hAnsi="Cambria" w:cs="Calibri"/>
        </w:rPr>
        <w:t>1.</w:t>
      </w:r>
      <w:r w:rsidRPr="00A5610C">
        <w:rPr>
          <w:rFonts w:ascii="Cambria" w:hAnsi="Cambria" w:cs="Calibri"/>
        </w:rPr>
        <w:tab/>
      </w:r>
      <w:r w:rsidR="00A04D97" w:rsidRPr="00A5610C">
        <w:rPr>
          <w:rFonts w:ascii="Cambria" w:hAnsi="Cambria" w:cs="Calibri"/>
        </w:rPr>
        <w:t>Regulamin określa wewnętrzne zasady, tryb i procedurę udzielania zamówień klasycznych w ramach postępowa</w:t>
      </w:r>
      <w:r w:rsidR="00CE3FAE" w:rsidRPr="00A5610C">
        <w:rPr>
          <w:rFonts w:ascii="Cambria" w:hAnsi="Cambria" w:cs="Calibri"/>
        </w:rPr>
        <w:t>ń o udzielenie zamówienia oraz P</w:t>
      </w:r>
      <w:r w:rsidR="00A04D97" w:rsidRPr="00A5610C">
        <w:rPr>
          <w:rFonts w:ascii="Cambria" w:hAnsi="Cambria" w:cs="Calibri"/>
        </w:rPr>
        <w:t>rocesów zakupowych, w tym działania dotyczące przygotowania</w:t>
      </w:r>
      <w:r w:rsidR="00E7464C" w:rsidRPr="00A5610C">
        <w:rPr>
          <w:rFonts w:ascii="Cambria" w:hAnsi="Cambria" w:cs="Calibri"/>
        </w:rPr>
        <w:t>, przeprowadzenia, udzielenia i</w:t>
      </w:r>
      <w:r w:rsidR="00D84DB1">
        <w:rPr>
          <w:rFonts w:ascii="Cambria" w:hAnsi="Cambria" w:cs="Calibri"/>
        </w:rPr>
        <w:t xml:space="preserve"> </w:t>
      </w:r>
      <w:r w:rsidR="00A04D97" w:rsidRPr="00A5610C">
        <w:rPr>
          <w:rFonts w:ascii="Cambria" w:hAnsi="Cambria" w:cs="Calibri"/>
        </w:rPr>
        <w:t>dokumentowania zamówień klasycznych oraz Procesów zakupowych, z</w:t>
      </w:r>
      <w:r w:rsidR="00D84DB1">
        <w:rPr>
          <w:rFonts w:ascii="Cambria" w:hAnsi="Cambria" w:cs="Calibri"/>
        </w:rPr>
        <w:t xml:space="preserve"> </w:t>
      </w:r>
      <w:r w:rsidR="00A04D97" w:rsidRPr="00A5610C">
        <w:rPr>
          <w:rFonts w:ascii="Cambria" w:hAnsi="Cambria" w:cs="Calibri"/>
        </w:rPr>
        <w:t>uwzględnieniem konieczności zapewnienia indywidualizacji odpowiedzi</w:t>
      </w:r>
      <w:r w:rsidR="00E7464C" w:rsidRPr="00A5610C">
        <w:rPr>
          <w:rFonts w:ascii="Cambria" w:hAnsi="Cambria" w:cs="Calibri"/>
        </w:rPr>
        <w:t>alności osób biorących udział w</w:t>
      </w:r>
      <w:r w:rsidR="00D84DB1">
        <w:rPr>
          <w:rFonts w:ascii="Cambria" w:hAnsi="Cambria" w:cs="Calibri"/>
        </w:rPr>
        <w:t xml:space="preserve"> </w:t>
      </w:r>
      <w:r w:rsidR="00A04D97" w:rsidRPr="00A5610C">
        <w:rPr>
          <w:rFonts w:ascii="Cambria" w:hAnsi="Cambria" w:cs="Calibri"/>
        </w:rPr>
        <w:t>tych procesach, jak również transparentności przebiegu tych procesów oraz bezstronności i obiektywizmu osób wykonujących czynności w tym procesie.</w:t>
      </w:r>
    </w:p>
    <w:p w14:paraId="49D1E5D2" w14:textId="00558094" w:rsidR="00A04D97" w:rsidRPr="00A5610C" w:rsidRDefault="00CD3FCF" w:rsidP="00F409F8">
      <w:pPr>
        <w:spacing w:after="0" w:line="276" w:lineRule="auto"/>
        <w:ind w:left="425" w:hanging="425"/>
        <w:jc w:val="both"/>
        <w:rPr>
          <w:rFonts w:ascii="Cambria" w:hAnsi="Cambria" w:cs="Calibri"/>
        </w:rPr>
      </w:pPr>
      <w:r w:rsidRPr="00A5610C">
        <w:rPr>
          <w:rFonts w:ascii="Cambria" w:hAnsi="Cambria" w:cs="Calibri"/>
        </w:rPr>
        <w:t>2.</w:t>
      </w:r>
      <w:r w:rsidRPr="00A5610C">
        <w:rPr>
          <w:rFonts w:ascii="Cambria" w:hAnsi="Cambria" w:cs="Calibri"/>
        </w:rPr>
        <w:tab/>
      </w:r>
      <w:r w:rsidR="00A04D97" w:rsidRPr="00A5610C">
        <w:rPr>
          <w:rFonts w:ascii="Cambria" w:hAnsi="Cambria" w:cs="Calibri"/>
        </w:rPr>
        <w:t>Regulamin zawiera opis realizowania wszystkich zakupów realizowanych prze</w:t>
      </w:r>
      <w:r w:rsidR="00984F83" w:rsidRPr="00A5610C">
        <w:rPr>
          <w:rFonts w:ascii="Cambria" w:hAnsi="Cambria" w:cs="Calibri"/>
        </w:rPr>
        <w:t>z Uczelnię.</w:t>
      </w:r>
    </w:p>
    <w:p w14:paraId="19C77EC1" w14:textId="59000D60" w:rsidR="00A04D97" w:rsidRPr="00A5610C" w:rsidRDefault="00CD3FCF" w:rsidP="00F409F8">
      <w:pPr>
        <w:spacing w:after="0" w:line="276" w:lineRule="auto"/>
        <w:ind w:left="425" w:hanging="425"/>
        <w:jc w:val="both"/>
        <w:rPr>
          <w:rFonts w:ascii="Cambria" w:hAnsi="Cambria" w:cs="Calibri"/>
        </w:rPr>
      </w:pPr>
      <w:r w:rsidRPr="00A5610C">
        <w:rPr>
          <w:rFonts w:ascii="Cambria" w:hAnsi="Cambria" w:cs="Calibri"/>
        </w:rPr>
        <w:t>3.</w:t>
      </w:r>
      <w:r w:rsidRPr="00A5610C">
        <w:rPr>
          <w:rFonts w:ascii="Cambria" w:hAnsi="Cambria" w:cs="Calibri"/>
        </w:rPr>
        <w:tab/>
      </w:r>
      <w:r w:rsidR="00A04D97" w:rsidRPr="00A5610C">
        <w:rPr>
          <w:rFonts w:ascii="Cambria" w:hAnsi="Cambria" w:cs="Calibri"/>
        </w:rPr>
        <w:t>W zakresie nieuregulowanym w Regulaminie</w:t>
      </w:r>
      <w:r w:rsidR="00C524E5">
        <w:rPr>
          <w:rFonts w:ascii="Cambria" w:hAnsi="Cambria" w:cs="Calibri"/>
        </w:rPr>
        <w:t>,</w:t>
      </w:r>
      <w:r w:rsidR="00A04D97" w:rsidRPr="00A5610C">
        <w:rPr>
          <w:rFonts w:ascii="Cambria" w:hAnsi="Cambria" w:cs="Calibri"/>
        </w:rPr>
        <w:t xml:space="preserve"> zastosowanie znajdują właściwe przepisy prawa powszechnie obowiązującego, w szczególności przepisy ustawy </w:t>
      </w:r>
      <w:proofErr w:type="spellStart"/>
      <w:r w:rsidR="00A04D97" w:rsidRPr="00A5610C">
        <w:rPr>
          <w:rFonts w:ascii="Cambria" w:hAnsi="Cambria" w:cs="Calibri"/>
        </w:rPr>
        <w:t>Pzp</w:t>
      </w:r>
      <w:proofErr w:type="spellEnd"/>
      <w:r w:rsidR="00A04D97" w:rsidRPr="00A5610C">
        <w:rPr>
          <w:rFonts w:ascii="Cambria" w:hAnsi="Cambria" w:cs="Calibri"/>
        </w:rPr>
        <w:t xml:space="preserve"> oraz </w:t>
      </w:r>
      <w:proofErr w:type="spellStart"/>
      <w:r w:rsidR="00A04D97" w:rsidRPr="00A5610C">
        <w:rPr>
          <w:rFonts w:ascii="Cambria" w:hAnsi="Cambria" w:cs="Calibri"/>
        </w:rPr>
        <w:t>Kc</w:t>
      </w:r>
      <w:proofErr w:type="spellEnd"/>
      <w:r w:rsidR="00A04D97" w:rsidRPr="00A5610C">
        <w:rPr>
          <w:rFonts w:ascii="Cambria" w:hAnsi="Cambria" w:cs="Calibri"/>
        </w:rPr>
        <w:t>.</w:t>
      </w:r>
    </w:p>
    <w:p w14:paraId="15566B23" w14:textId="1C254454" w:rsidR="00A04D97" w:rsidRPr="00A5610C" w:rsidRDefault="00CD3FCF" w:rsidP="00F409F8">
      <w:pPr>
        <w:spacing w:after="0" w:line="276" w:lineRule="auto"/>
        <w:ind w:left="425" w:hanging="425"/>
        <w:jc w:val="both"/>
        <w:rPr>
          <w:rFonts w:ascii="Cambria" w:hAnsi="Cambria" w:cs="Calibri"/>
        </w:rPr>
      </w:pPr>
      <w:r w:rsidRPr="00A5610C">
        <w:rPr>
          <w:rFonts w:ascii="Cambria" w:hAnsi="Cambria" w:cs="Calibri"/>
        </w:rPr>
        <w:t>4.</w:t>
      </w:r>
      <w:r w:rsidRPr="00A5610C">
        <w:rPr>
          <w:rFonts w:ascii="Cambria" w:hAnsi="Cambria" w:cs="Calibri"/>
        </w:rPr>
        <w:tab/>
      </w:r>
      <w:r w:rsidR="00A04D97" w:rsidRPr="00A5610C">
        <w:rPr>
          <w:rFonts w:ascii="Cambria" w:hAnsi="Cambria" w:cs="Calibri"/>
        </w:rPr>
        <w:t>W przypadku, gdyby jakiekolwiek postanowienie Regulaminu pozostawało w</w:t>
      </w:r>
      <w:r w:rsidR="000F7184">
        <w:rPr>
          <w:rFonts w:ascii="Cambria" w:hAnsi="Cambria" w:cs="Calibri"/>
        </w:rPr>
        <w:t xml:space="preserve"> </w:t>
      </w:r>
      <w:r w:rsidR="00A04D97" w:rsidRPr="00A5610C">
        <w:rPr>
          <w:rFonts w:ascii="Cambria" w:hAnsi="Cambria" w:cs="Calibri"/>
        </w:rPr>
        <w:t>sprzeczności z</w:t>
      </w:r>
      <w:r w:rsidR="000F7184">
        <w:rPr>
          <w:rFonts w:ascii="Cambria" w:hAnsi="Cambria" w:cs="Calibri"/>
        </w:rPr>
        <w:t> </w:t>
      </w:r>
      <w:r w:rsidR="00A04D97" w:rsidRPr="00A5610C">
        <w:rPr>
          <w:rFonts w:ascii="Cambria" w:hAnsi="Cambria" w:cs="Calibri"/>
        </w:rPr>
        <w:t>przepisami, o których mowa w ust. 3, zastępuje się je właściwymi przepisami prawa powszechnie obowiązującego. Postanowienie zdania pierwszego stosuje się odpowiednio w przypadku sprzeczności z postanowieniami Statutu. W</w:t>
      </w:r>
      <w:r w:rsidR="00D84DB1">
        <w:rPr>
          <w:rFonts w:ascii="Cambria" w:hAnsi="Cambria" w:cs="Calibri"/>
        </w:rPr>
        <w:t xml:space="preserve"> </w:t>
      </w:r>
      <w:r w:rsidR="00A04D97" w:rsidRPr="00A5610C">
        <w:rPr>
          <w:rFonts w:ascii="Cambria" w:hAnsi="Cambria" w:cs="Calibri"/>
        </w:rPr>
        <w:t>przypadku sprzeczności z aktami wewnętrznymi równego rzędu</w:t>
      </w:r>
      <w:r w:rsidR="00C524E5">
        <w:rPr>
          <w:rFonts w:ascii="Cambria" w:hAnsi="Cambria" w:cs="Calibri"/>
        </w:rPr>
        <w:t>,</w:t>
      </w:r>
      <w:r w:rsidR="00A04D97" w:rsidRPr="00A5610C">
        <w:rPr>
          <w:rFonts w:ascii="Cambria" w:hAnsi="Cambria" w:cs="Calibri"/>
        </w:rPr>
        <w:t xml:space="preserve"> zastosowanie znajdują postanowienia Regulaminu, chyba</w:t>
      </w:r>
      <w:r w:rsidR="00C524E5">
        <w:rPr>
          <w:rFonts w:ascii="Cambria" w:hAnsi="Cambria" w:cs="Calibri"/>
        </w:rPr>
        <w:t>,</w:t>
      </w:r>
      <w:r w:rsidR="00A04D97" w:rsidRPr="00A5610C">
        <w:rPr>
          <w:rFonts w:ascii="Cambria" w:hAnsi="Cambria" w:cs="Calibri"/>
        </w:rPr>
        <w:t xml:space="preserve"> że zastosowanie postanowień innych aktów wewnętrznych</w:t>
      </w:r>
      <w:r w:rsidR="008B1D2D" w:rsidRPr="00A5610C">
        <w:rPr>
          <w:rFonts w:ascii="Cambria" w:hAnsi="Cambria" w:cs="Calibri"/>
        </w:rPr>
        <w:t>, w szczególności postanowień Regulaminu organizacyjnego</w:t>
      </w:r>
      <w:r w:rsidR="006653FA" w:rsidRPr="00A5610C">
        <w:rPr>
          <w:rFonts w:ascii="Cambria" w:hAnsi="Cambria" w:cs="Calibri"/>
        </w:rPr>
        <w:t xml:space="preserve"> Politechniki Łódzkiej</w:t>
      </w:r>
      <w:r w:rsidR="008B1D2D" w:rsidRPr="00A5610C">
        <w:rPr>
          <w:rFonts w:ascii="Cambria" w:hAnsi="Cambria" w:cs="Calibri"/>
        </w:rPr>
        <w:t>,</w:t>
      </w:r>
      <w:r w:rsidR="00A04D97" w:rsidRPr="00A5610C">
        <w:rPr>
          <w:rFonts w:ascii="Cambria" w:hAnsi="Cambria" w:cs="Calibri"/>
        </w:rPr>
        <w:t xml:space="preserve"> przyczyni się w większym stopniu do</w:t>
      </w:r>
      <w:r w:rsidR="00D84DB1">
        <w:rPr>
          <w:rFonts w:ascii="Cambria" w:hAnsi="Cambria" w:cs="Calibri"/>
        </w:rPr>
        <w:t xml:space="preserve"> </w:t>
      </w:r>
      <w:r w:rsidR="00A04D97" w:rsidRPr="00A5610C">
        <w:rPr>
          <w:rFonts w:ascii="Cambria" w:hAnsi="Cambria" w:cs="Calibri"/>
        </w:rPr>
        <w:t>sprawności przeprowadzenia postępowania o</w:t>
      </w:r>
      <w:r w:rsidR="000F7184">
        <w:rPr>
          <w:rFonts w:ascii="Cambria" w:hAnsi="Cambria" w:cs="Calibri"/>
        </w:rPr>
        <w:t> </w:t>
      </w:r>
      <w:r w:rsidR="00A04D97" w:rsidRPr="00A5610C">
        <w:rPr>
          <w:rFonts w:ascii="Cambria" w:hAnsi="Cambria" w:cs="Calibri"/>
        </w:rPr>
        <w:t>udzielenie zam</w:t>
      </w:r>
      <w:r w:rsidR="00E7464C" w:rsidRPr="00A5610C">
        <w:rPr>
          <w:rFonts w:ascii="Cambria" w:hAnsi="Cambria" w:cs="Calibri"/>
        </w:rPr>
        <w:t>ówienia lub Procesu zakupowego.</w:t>
      </w:r>
    </w:p>
    <w:p w14:paraId="7FE88B40" w14:textId="0E2AD1C3" w:rsidR="00A04D97" w:rsidRPr="00A5610C" w:rsidRDefault="00CD3FCF" w:rsidP="00F409F8">
      <w:pPr>
        <w:spacing w:after="0" w:line="276" w:lineRule="auto"/>
        <w:ind w:left="425" w:hanging="425"/>
        <w:jc w:val="both"/>
        <w:rPr>
          <w:rFonts w:ascii="Cambria" w:hAnsi="Cambria" w:cs="Calibri"/>
        </w:rPr>
      </w:pPr>
      <w:r w:rsidRPr="00A5610C">
        <w:rPr>
          <w:rFonts w:ascii="Cambria" w:hAnsi="Cambria" w:cs="Calibri"/>
        </w:rPr>
        <w:t>5.</w:t>
      </w:r>
      <w:r w:rsidRPr="00A5610C">
        <w:rPr>
          <w:rFonts w:ascii="Cambria" w:hAnsi="Cambria" w:cs="Calibri"/>
        </w:rPr>
        <w:tab/>
      </w:r>
      <w:r w:rsidR="00A04D97" w:rsidRPr="00A5610C">
        <w:rPr>
          <w:rFonts w:ascii="Cambria" w:hAnsi="Cambria" w:cs="Calibri"/>
        </w:rPr>
        <w:t xml:space="preserve">Do zamówień </w:t>
      </w:r>
      <w:r w:rsidR="008B1D2D" w:rsidRPr="00A5610C">
        <w:rPr>
          <w:rFonts w:ascii="Cambria" w:hAnsi="Cambria" w:cs="Calibri"/>
        </w:rPr>
        <w:t xml:space="preserve">finansowanych </w:t>
      </w:r>
      <w:r w:rsidR="00025982" w:rsidRPr="00A5610C">
        <w:rPr>
          <w:rFonts w:ascii="Cambria" w:hAnsi="Cambria" w:cs="Calibri"/>
        </w:rPr>
        <w:t>oraz zakupów finansowanych</w:t>
      </w:r>
      <w:r w:rsidR="00D84DB1">
        <w:rPr>
          <w:rFonts w:ascii="Cambria" w:hAnsi="Cambria" w:cs="Calibri"/>
        </w:rPr>
        <w:t>,</w:t>
      </w:r>
      <w:r w:rsidR="00025982" w:rsidRPr="00A5610C">
        <w:rPr>
          <w:rFonts w:ascii="Cambria" w:hAnsi="Cambria" w:cs="Calibri"/>
        </w:rPr>
        <w:t xml:space="preserve"> </w:t>
      </w:r>
      <w:r w:rsidR="00A04D97" w:rsidRPr="00A5610C">
        <w:rPr>
          <w:rFonts w:ascii="Cambria" w:hAnsi="Cambria" w:cs="Calibri"/>
        </w:rPr>
        <w:t>przepisy Regulaminu stosuje się odpowiednio, o ile warunki przyznania pomocy określonej w umowie lub innej decyzji będącej podstawą finansowania oraz określone w wytycznych wydanych przez instytucję zarządzającą lub finansującą nie stanowią inaczej</w:t>
      </w:r>
      <w:r w:rsidR="00E7464C" w:rsidRPr="00A5610C">
        <w:rPr>
          <w:rFonts w:ascii="Cambria" w:hAnsi="Cambria" w:cs="Calibri"/>
        </w:rPr>
        <w:t>. W przypadku, gdy dokumenty, o</w:t>
      </w:r>
      <w:r w:rsidR="00D84DB1">
        <w:rPr>
          <w:rFonts w:ascii="Cambria" w:hAnsi="Cambria" w:cs="Calibri"/>
        </w:rPr>
        <w:t xml:space="preserve"> </w:t>
      </w:r>
      <w:r w:rsidR="00A04D97" w:rsidRPr="00A5610C">
        <w:rPr>
          <w:rFonts w:ascii="Cambria" w:hAnsi="Cambria" w:cs="Calibri"/>
        </w:rPr>
        <w:t>których mowa w zdaniu poprzednim przewidują warunki bardziej rygorystyczne od</w:t>
      </w:r>
      <w:r w:rsidR="00D84DB1">
        <w:rPr>
          <w:rFonts w:ascii="Cambria" w:hAnsi="Cambria" w:cs="Calibri"/>
        </w:rPr>
        <w:t xml:space="preserve"> </w:t>
      </w:r>
      <w:r w:rsidR="00A04D97" w:rsidRPr="00A5610C">
        <w:rPr>
          <w:rFonts w:ascii="Cambria" w:hAnsi="Cambria" w:cs="Calibri"/>
        </w:rPr>
        <w:t xml:space="preserve">warunków określonych w Regulaminie, stosuje się </w:t>
      </w:r>
      <w:r w:rsidR="00ED3E77" w:rsidRPr="00A5610C">
        <w:rPr>
          <w:rFonts w:ascii="Cambria" w:hAnsi="Cambria" w:cs="Calibri"/>
        </w:rPr>
        <w:t>warunki bardziej rygorystyczne.</w:t>
      </w:r>
    </w:p>
    <w:p w14:paraId="4ECB8EE9" w14:textId="52ED1972" w:rsidR="00A04D97" w:rsidRPr="00A5610C" w:rsidRDefault="00D7735F" w:rsidP="00953D9B">
      <w:pPr>
        <w:tabs>
          <w:tab w:val="left" w:pos="5700"/>
        </w:tabs>
        <w:spacing w:after="0" w:line="276" w:lineRule="auto"/>
        <w:jc w:val="center"/>
        <w:rPr>
          <w:rFonts w:ascii="Cambria" w:hAnsi="Cambria" w:cs="Calibri"/>
          <w:b/>
        </w:rPr>
      </w:pPr>
      <w:r w:rsidRPr="00A5610C">
        <w:rPr>
          <w:rFonts w:ascii="Cambria" w:hAnsi="Cambria" w:cs="Calibri"/>
          <w:b/>
        </w:rPr>
        <w:t>§</w:t>
      </w:r>
      <w:r w:rsidR="00354B4B" w:rsidRPr="00A5610C">
        <w:rPr>
          <w:rFonts w:ascii="Cambria" w:hAnsi="Cambria" w:cs="Calibri"/>
          <w:b/>
        </w:rPr>
        <w:t> </w:t>
      </w:r>
      <w:r w:rsidR="00897369" w:rsidRPr="00A5610C">
        <w:rPr>
          <w:rFonts w:ascii="Cambria" w:hAnsi="Cambria" w:cs="Calibri"/>
          <w:b/>
        </w:rPr>
        <w:t>3</w:t>
      </w:r>
    </w:p>
    <w:p w14:paraId="4547BF71" w14:textId="7481C713" w:rsidR="00D7735F" w:rsidRPr="00A5610C" w:rsidRDefault="00D7735F" w:rsidP="00953D9B">
      <w:pPr>
        <w:tabs>
          <w:tab w:val="left" w:pos="5700"/>
        </w:tabs>
        <w:spacing w:after="0" w:line="276" w:lineRule="auto"/>
        <w:jc w:val="center"/>
        <w:rPr>
          <w:rFonts w:ascii="Cambria" w:hAnsi="Cambria" w:cs="Calibri"/>
          <w:b/>
        </w:rPr>
      </w:pPr>
      <w:r w:rsidRPr="00A5610C">
        <w:rPr>
          <w:rFonts w:ascii="Cambria" w:hAnsi="Cambria" w:cs="Calibri"/>
          <w:b/>
        </w:rPr>
        <w:t>DYSPONOWANIE ŚRODKAMI</w:t>
      </w:r>
    </w:p>
    <w:p w14:paraId="723669FE" w14:textId="77777777" w:rsidR="00A04D97" w:rsidRPr="00A5610C" w:rsidRDefault="00A04D97" w:rsidP="00953D9B">
      <w:pPr>
        <w:tabs>
          <w:tab w:val="left" w:pos="5700"/>
        </w:tabs>
        <w:spacing w:after="60" w:line="276" w:lineRule="auto"/>
        <w:jc w:val="center"/>
        <w:rPr>
          <w:rFonts w:ascii="Cambria" w:hAnsi="Cambria" w:cs="Calibri"/>
          <w:b/>
        </w:rPr>
      </w:pPr>
    </w:p>
    <w:p w14:paraId="34EF95F0" w14:textId="60BCD491" w:rsidR="00412E6B" w:rsidRPr="00A5610C" w:rsidRDefault="00354B4B" w:rsidP="00F409F8">
      <w:pPr>
        <w:spacing w:after="0" w:line="276" w:lineRule="auto"/>
        <w:ind w:left="425" w:hanging="425"/>
        <w:jc w:val="both"/>
        <w:rPr>
          <w:rFonts w:ascii="Cambria" w:hAnsi="Cambria" w:cs="Calibri"/>
        </w:rPr>
      </w:pPr>
      <w:r w:rsidRPr="00A5610C">
        <w:rPr>
          <w:rFonts w:ascii="Cambria" w:hAnsi="Cambria" w:cs="Calibri"/>
        </w:rPr>
        <w:t>1.</w:t>
      </w:r>
      <w:r w:rsidRPr="00A5610C">
        <w:rPr>
          <w:rFonts w:ascii="Cambria" w:hAnsi="Cambria" w:cs="Calibri"/>
        </w:rPr>
        <w:tab/>
      </w:r>
      <w:r w:rsidR="00D7735F" w:rsidRPr="00A5610C">
        <w:rPr>
          <w:rFonts w:ascii="Cambria" w:hAnsi="Cambria" w:cs="Calibri"/>
        </w:rPr>
        <w:t>Samodzielne jednostki organizacyjne</w:t>
      </w:r>
      <w:r w:rsidR="00AA583A" w:rsidRPr="00A5610C">
        <w:rPr>
          <w:rFonts w:ascii="Cambria" w:hAnsi="Cambria" w:cs="Calibri"/>
        </w:rPr>
        <w:t xml:space="preserve">, na podstawie </w:t>
      </w:r>
      <w:r w:rsidR="00E15670" w:rsidRPr="00A5610C">
        <w:rPr>
          <w:rFonts w:ascii="Cambria" w:hAnsi="Cambria" w:cs="Calibri"/>
        </w:rPr>
        <w:t>decyzji</w:t>
      </w:r>
      <w:r w:rsidR="00AA583A" w:rsidRPr="00A5610C">
        <w:rPr>
          <w:rFonts w:ascii="Cambria" w:hAnsi="Cambria" w:cs="Calibri"/>
        </w:rPr>
        <w:t xml:space="preserve"> Rektora</w:t>
      </w:r>
      <w:r w:rsidR="00D820E8" w:rsidRPr="00A5610C">
        <w:rPr>
          <w:rFonts w:ascii="Cambria" w:hAnsi="Cambria" w:cs="Calibri"/>
        </w:rPr>
        <w:t xml:space="preserve"> </w:t>
      </w:r>
      <w:r w:rsidR="00D820E8" w:rsidRPr="00D84DB1">
        <w:rPr>
          <w:rFonts w:ascii="Cambria" w:hAnsi="Cambria" w:cs="Calibri"/>
        </w:rPr>
        <w:t>Uczelni</w:t>
      </w:r>
      <w:r w:rsidR="00AA583A" w:rsidRPr="00A5610C">
        <w:rPr>
          <w:rFonts w:ascii="Cambria" w:hAnsi="Cambria" w:cs="Calibri"/>
        </w:rPr>
        <w:t>,</w:t>
      </w:r>
      <w:r w:rsidR="00D7735F" w:rsidRPr="00A5610C">
        <w:rPr>
          <w:rFonts w:ascii="Cambria" w:hAnsi="Cambria" w:cs="Calibri"/>
        </w:rPr>
        <w:t xml:space="preserve"> dysponują samodzielnie przyznanymi im środkami finansowymi</w:t>
      </w:r>
      <w:r w:rsidR="00412E6B" w:rsidRPr="00A5610C">
        <w:rPr>
          <w:rFonts w:ascii="Cambria" w:hAnsi="Cambria" w:cs="Calibri"/>
        </w:rPr>
        <w:t>, w tym w zakresie ustalania planu rzeczowo-finansoweg</w:t>
      </w:r>
      <w:r w:rsidR="00AA583A" w:rsidRPr="00A5610C">
        <w:rPr>
          <w:rFonts w:ascii="Cambria" w:hAnsi="Cambria" w:cs="Calibri"/>
        </w:rPr>
        <w:t>o oraz ustalania P</w:t>
      </w:r>
      <w:r w:rsidR="00897369" w:rsidRPr="00A5610C">
        <w:rPr>
          <w:rFonts w:ascii="Cambria" w:hAnsi="Cambria" w:cs="Calibri"/>
        </w:rPr>
        <w:t xml:space="preserve">lanów </w:t>
      </w:r>
      <w:r w:rsidR="007A6D8B" w:rsidRPr="00A5610C">
        <w:rPr>
          <w:rFonts w:ascii="Cambria" w:hAnsi="Cambria" w:cs="Calibri"/>
        </w:rPr>
        <w:t>zamówień</w:t>
      </w:r>
      <w:r w:rsidR="00C40064" w:rsidRPr="00A5610C">
        <w:rPr>
          <w:rFonts w:ascii="Cambria" w:hAnsi="Cambria" w:cs="Calibri"/>
        </w:rPr>
        <w:t xml:space="preserve"> oraz </w:t>
      </w:r>
      <w:r w:rsidR="00AA583A" w:rsidRPr="00A5610C">
        <w:rPr>
          <w:rFonts w:ascii="Cambria" w:hAnsi="Cambria" w:cs="Calibri"/>
        </w:rPr>
        <w:t>P</w:t>
      </w:r>
      <w:r w:rsidR="007A6D8B" w:rsidRPr="00A5610C">
        <w:rPr>
          <w:rFonts w:ascii="Cambria" w:hAnsi="Cambria" w:cs="Calibri"/>
        </w:rPr>
        <w:t xml:space="preserve">lanów </w:t>
      </w:r>
      <w:r w:rsidR="00897369" w:rsidRPr="00A5610C">
        <w:rPr>
          <w:rFonts w:ascii="Cambria" w:hAnsi="Cambria" w:cs="Calibri"/>
        </w:rPr>
        <w:t xml:space="preserve">postępowań </w:t>
      </w:r>
      <w:r w:rsidR="00B3067F" w:rsidRPr="00A5610C">
        <w:rPr>
          <w:rFonts w:ascii="Cambria" w:hAnsi="Cambria" w:cs="Calibri"/>
        </w:rPr>
        <w:t>o</w:t>
      </w:r>
      <w:r w:rsidR="00D84DB1">
        <w:rPr>
          <w:rFonts w:ascii="Cambria" w:hAnsi="Cambria" w:cs="Calibri"/>
        </w:rPr>
        <w:t xml:space="preserve"> </w:t>
      </w:r>
      <w:r w:rsidR="00B3067F" w:rsidRPr="00A5610C">
        <w:rPr>
          <w:rFonts w:ascii="Cambria" w:hAnsi="Cambria" w:cs="Calibri"/>
        </w:rPr>
        <w:t xml:space="preserve">udzielenie zamówienia. </w:t>
      </w:r>
      <w:r w:rsidR="0049675B" w:rsidRPr="00A5610C">
        <w:rPr>
          <w:rFonts w:ascii="Cambria" w:hAnsi="Cambria" w:cs="Calibri"/>
        </w:rPr>
        <w:t>Samodzielne jednostki organizacyjne dysponują samodzielnie przyznanymi im środkami finansowymi do kwot w</w:t>
      </w:r>
      <w:r w:rsidR="00E7464C" w:rsidRPr="00A5610C">
        <w:rPr>
          <w:rFonts w:ascii="Cambria" w:hAnsi="Cambria" w:cs="Calibri"/>
        </w:rPr>
        <w:t>ynikających z</w:t>
      </w:r>
      <w:r w:rsidR="0037433A" w:rsidRPr="00A5610C">
        <w:rPr>
          <w:rFonts w:ascii="Cambria" w:hAnsi="Cambria" w:cs="Calibri"/>
        </w:rPr>
        <w:t xml:space="preserve"> </w:t>
      </w:r>
      <w:r w:rsidR="0049675B" w:rsidRPr="00A5610C">
        <w:rPr>
          <w:rFonts w:ascii="Cambria" w:hAnsi="Cambria" w:cs="Calibri"/>
        </w:rPr>
        <w:t>prowizorium budżetowego, a po uchwaleniu budżetu</w:t>
      </w:r>
      <w:r w:rsidR="00D84DB1">
        <w:rPr>
          <w:rFonts w:ascii="Cambria" w:hAnsi="Cambria" w:cs="Calibri"/>
        </w:rPr>
        <w:t xml:space="preserve"> – </w:t>
      </w:r>
      <w:r w:rsidR="00E7464C" w:rsidRPr="00A5610C">
        <w:rPr>
          <w:rFonts w:ascii="Cambria" w:hAnsi="Cambria" w:cs="Calibri"/>
        </w:rPr>
        <w:t>do kwot wynikających z</w:t>
      </w:r>
      <w:r w:rsidR="000F7184">
        <w:rPr>
          <w:rFonts w:ascii="Cambria" w:hAnsi="Cambria" w:cs="Calibri"/>
        </w:rPr>
        <w:t> </w:t>
      </w:r>
      <w:r w:rsidR="00E7464C" w:rsidRPr="00A5610C">
        <w:rPr>
          <w:rFonts w:ascii="Cambria" w:hAnsi="Cambria" w:cs="Calibri"/>
        </w:rPr>
        <w:t>budżetu.</w:t>
      </w:r>
    </w:p>
    <w:p w14:paraId="35BB0AB5" w14:textId="36B13AA4" w:rsidR="00D7735F" w:rsidRPr="00A5610C" w:rsidRDefault="00354B4B" w:rsidP="00F409F8">
      <w:pPr>
        <w:spacing w:after="0" w:line="276" w:lineRule="auto"/>
        <w:ind w:left="425" w:hanging="425"/>
        <w:jc w:val="both"/>
        <w:rPr>
          <w:rFonts w:ascii="Cambria" w:hAnsi="Cambria" w:cs="Calibri"/>
        </w:rPr>
      </w:pPr>
      <w:r w:rsidRPr="00A5610C">
        <w:rPr>
          <w:rFonts w:ascii="Cambria" w:hAnsi="Cambria" w:cs="Calibri"/>
        </w:rPr>
        <w:lastRenderedPageBreak/>
        <w:t>2.</w:t>
      </w:r>
      <w:r w:rsidRPr="00A5610C">
        <w:rPr>
          <w:rFonts w:ascii="Cambria" w:hAnsi="Cambria" w:cs="Calibri"/>
        </w:rPr>
        <w:tab/>
      </w:r>
      <w:r w:rsidR="00D7735F" w:rsidRPr="00A5610C">
        <w:rPr>
          <w:rFonts w:ascii="Cambria" w:hAnsi="Cambria" w:cs="Calibri"/>
        </w:rPr>
        <w:t>Samodzielne jednostki organizacyjne dysponują s</w:t>
      </w:r>
      <w:r w:rsidR="00E7464C" w:rsidRPr="00A5610C">
        <w:rPr>
          <w:rFonts w:ascii="Cambria" w:hAnsi="Cambria" w:cs="Calibri"/>
        </w:rPr>
        <w:t>amodzielnością w przygotowaniu i </w:t>
      </w:r>
      <w:r w:rsidR="00D7735F" w:rsidRPr="00A5610C">
        <w:rPr>
          <w:rFonts w:ascii="Cambria" w:hAnsi="Cambria" w:cs="Calibri"/>
        </w:rPr>
        <w:t>przeprowadzaniu postępowania o udzielenie zamówienia publicznego oraz Procesu zaku</w:t>
      </w:r>
      <w:r w:rsidR="00412E6B" w:rsidRPr="00A5610C">
        <w:rPr>
          <w:rFonts w:ascii="Cambria" w:hAnsi="Cambria" w:cs="Calibri"/>
        </w:rPr>
        <w:t>powego, włącznie z podjęciem decyzji o zwiększeniu środków finansowych na</w:t>
      </w:r>
      <w:r w:rsidR="00D84DB1">
        <w:rPr>
          <w:rFonts w:ascii="Cambria" w:hAnsi="Cambria" w:cs="Calibri"/>
        </w:rPr>
        <w:t xml:space="preserve"> </w:t>
      </w:r>
      <w:r w:rsidR="00412E6B" w:rsidRPr="00A5610C">
        <w:rPr>
          <w:rFonts w:ascii="Cambria" w:hAnsi="Cambria" w:cs="Calibri"/>
        </w:rPr>
        <w:t>dan</w:t>
      </w:r>
      <w:r w:rsidR="00C40064" w:rsidRPr="00A5610C">
        <w:rPr>
          <w:rFonts w:ascii="Cambria" w:hAnsi="Cambria" w:cs="Calibri"/>
        </w:rPr>
        <w:t>e</w:t>
      </w:r>
      <w:r w:rsidR="00412E6B" w:rsidRPr="00A5610C">
        <w:rPr>
          <w:rFonts w:ascii="Cambria" w:hAnsi="Cambria" w:cs="Calibri"/>
        </w:rPr>
        <w:t xml:space="preserve"> </w:t>
      </w:r>
      <w:r w:rsidR="00C40064" w:rsidRPr="00A5610C">
        <w:rPr>
          <w:rFonts w:ascii="Cambria" w:hAnsi="Cambria" w:cs="Calibri"/>
        </w:rPr>
        <w:t xml:space="preserve">zamówienie </w:t>
      </w:r>
      <w:r w:rsidR="00412E6B" w:rsidRPr="00A5610C">
        <w:rPr>
          <w:rFonts w:ascii="Cambria" w:hAnsi="Cambria" w:cs="Calibri"/>
        </w:rPr>
        <w:t>oraz w</w:t>
      </w:r>
      <w:r w:rsidR="000F7184">
        <w:rPr>
          <w:rFonts w:ascii="Cambria" w:hAnsi="Cambria" w:cs="Calibri"/>
        </w:rPr>
        <w:t> </w:t>
      </w:r>
      <w:r w:rsidR="00412E6B" w:rsidRPr="00A5610C">
        <w:rPr>
          <w:rFonts w:ascii="Cambria" w:hAnsi="Cambria" w:cs="Calibri"/>
        </w:rPr>
        <w:t>zakresie samodzielnego decydowan</w:t>
      </w:r>
      <w:r w:rsidR="00E7464C" w:rsidRPr="00A5610C">
        <w:rPr>
          <w:rFonts w:ascii="Cambria" w:hAnsi="Cambria" w:cs="Calibri"/>
        </w:rPr>
        <w:t>ia o zawarciu lub zmian</w:t>
      </w:r>
      <w:r w:rsidR="006B7262" w:rsidRPr="00A5610C">
        <w:rPr>
          <w:rFonts w:ascii="Cambria" w:hAnsi="Cambria" w:cs="Calibri"/>
        </w:rPr>
        <w:t>ie</w:t>
      </w:r>
      <w:r w:rsidR="00E7464C" w:rsidRPr="00A5610C">
        <w:rPr>
          <w:rFonts w:ascii="Cambria" w:hAnsi="Cambria" w:cs="Calibri"/>
        </w:rPr>
        <w:t xml:space="preserve"> umowy </w:t>
      </w:r>
      <w:r w:rsidR="00412E6B" w:rsidRPr="00A5610C">
        <w:rPr>
          <w:rFonts w:ascii="Cambria" w:hAnsi="Cambria" w:cs="Calibri"/>
        </w:rPr>
        <w:t>w</w:t>
      </w:r>
      <w:r w:rsidR="00D84DB1">
        <w:rPr>
          <w:rFonts w:ascii="Cambria" w:hAnsi="Cambria" w:cs="Calibri"/>
        </w:rPr>
        <w:t xml:space="preserve"> </w:t>
      </w:r>
      <w:r w:rsidR="00412E6B" w:rsidRPr="00A5610C">
        <w:rPr>
          <w:rFonts w:ascii="Cambria" w:hAnsi="Cambria" w:cs="Calibri"/>
        </w:rPr>
        <w:t>wyniku przeprowadzonego postępowania o udzielenie zamówienia publicznego oraz Procesu zakupowego.</w:t>
      </w:r>
    </w:p>
    <w:p w14:paraId="4F0BACCF" w14:textId="7695488A" w:rsidR="00955744" w:rsidRPr="00A5610C" w:rsidRDefault="00354B4B" w:rsidP="00F409F8">
      <w:pPr>
        <w:spacing w:after="0" w:line="276" w:lineRule="auto"/>
        <w:ind w:left="425" w:hanging="425"/>
        <w:jc w:val="both"/>
        <w:rPr>
          <w:rFonts w:ascii="Cambria" w:hAnsi="Cambria" w:cs="Calibri"/>
        </w:rPr>
      </w:pPr>
      <w:r w:rsidRPr="00A5610C">
        <w:rPr>
          <w:rFonts w:ascii="Cambria" w:hAnsi="Cambria" w:cs="Calibri"/>
        </w:rPr>
        <w:t>3.</w:t>
      </w:r>
      <w:r w:rsidRPr="00A5610C">
        <w:rPr>
          <w:rFonts w:ascii="Cambria" w:hAnsi="Cambria" w:cs="Calibri"/>
        </w:rPr>
        <w:tab/>
      </w:r>
      <w:r w:rsidR="007F7551" w:rsidRPr="00A5610C">
        <w:rPr>
          <w:rFonts w:ascii="Cambria" w:hAnsi="Cambria" w:cs="Calibri"/>
        </w:rPr>
        <w:t xml:space="preserve">Dysponenci środków finansowych, inni niż </w:t>
      </w:r>
      <w:r w:rsidR="00BB6116" w:rsidRPr="00A5610C">
        <w:rPr>
          <w:rFonts w:ascii="Cambria" w:hAnsi="Cambria" w:cs="Calibri"/>
        </w:rPr>
        <w:t>Samodzieln</w:t>
      </w:r>
      <w:r w:rsidR="007F7551" w:rsidRPr="00A5610C">
        <w:rPr>
          <w:rFonts w:ascii="Cambria" w:hAnsi="Cambria" w:cs="Calibri"/>
        </w:rPr>
        <w:t xml:space="preserve">e </w:t>
      </w:r>
      <w:r w:rsidR="00BB6116" w:rsidRPr="00A5610C">
        <w:rPr>
          <w:rFonts w:ascii="Cambria" w:hAnsi="Cambria" w:cs="Calibri"/>
        </w:rPr>
        <w:t>jednostk</w:t>
      </w:r>
      <w:r w:rsidR="007F7551" w:rsidRPr="00A5610C">
        <w:rPr>
          <w:rFonts w:ascii="Cambria" w:hAnsi="Cambria" w:cs="Calibri"/>
        </w:rPr>
        <w:t>i</w:t>
      </w:r>
      <w:r w:rsidR="00BB6116" w:rsidRPr="00A5610C">
        <w:rPr>
          <w:rFonts w:ascii="Cambria" w:hAnsi="Cambria" w:cs="Calibri"/>
        </w:rPr>
        <w:t xml:space="preserve"> organizacyjn</w:t>
      </w:r>
      <w:r w:rsidR="007F7551" w:rsidRPr="00A5610C">
        <w:rPr>
          <w:rFonts w:ascii="Cambria" w:hAnsi="Cambria" w:cs="Calibri"/>
        </w:rPr>
        <w:t>e,</w:t>
      </w:r>
      <w:r w:rsidR="00BB6116" w:rsidRPr="00A5610C">
        <w:rPr>
          <w:rFonts w:ascii="Cambria" w:hAnsi="Cambria" w:cs="Calibri"/>
        </w:rPr>
        <w:t xml:space="preserve"> dysponują przyznanymi im środkami finansowymi samodzielnie</w:t>
      </w:r>
      <w:r w:rsidR="00E7464C" w:rsidRPr="00A5610C">
        <w:rPr>
          <w:rFonts w:ascii="Cambria" w:hAnsi="Cambria" w:cs="Calibri"/>
        </w:rPr>
        <w:t xml:space="preserve"> do kwot wynikających z</w:t>
      </w:r>
      <w:r w:rsidR="00D84DB1">
        <w:rPr>
          <w:rFonts w:ascii="Cambria" w:hAnsi="Cambria" w:cs="Calibri"/>
        </w:rPr>
        <w:t xml:space="preserve"> </w:t>
      </w:r>
      <w:r w:rsidR="00B3067F" w:rsidRPr="00A5610C">
        <w:rPr>
          <w:rFonts w:ascii="Cambria" w:hAnsi="Cambria" w:cs="Calibri"/>
        </w:rPr>
        <w:t>prowizorium budżetowego, a po uchwaleniu budżetu do kwot wynikających z</w:t>
      </w:r>
      <w:r w:rsidR="00D84DB1">
        <w:rPr>
          <w:rFonts w:ascii="Cambria" w:hAnsi="Cambria" w:cs="Calibri"/>
        </w:rPr>
        <w:t xml:space="preserve"> </w:t>
      </w:r>
      <w:r w:rsidR="00B3067F" w:rsidRPr="00A5610C">
        <w:rPr>
          <w:rFonts w:ascii="Cambria" w:hAnsi="Cambria" w:cs="Calibri"/>
        </w:rPr>
        <w:t>budżetu</w:t>
      </w:r>
      <w:r w:rsidR="007F7551" w:rsidRPr="00A5610C">
        <w:rPr>
          <w:rFonts w:ascii="Cambria" w:hAnsi="Cambria" w:cs="Calibri"/>
        </w:rPr>
        <w:t>.</w:t>
      </w:r>
    </w:p>
    <w:p w14:paraId="5360D341" w14:textId="58FFC335" w:rsidR="00955744" w:rsidRDefault="00354B4B" w:rsidP="00F409F8">
      <w:pPr>
        <w:spacing w:after="0" w:line="276" w:lineRule="auto"/>
        <w:ind w:left="425" w:hanging="425"/>
        <w:jc w:val="both"/>
        <w:rPr>
          <w:rFonts w:ascii="Cambria" w:hAnsi="Cambria" w:cs="Calibri"/>
        </w:rPr>
      </w:pPr>
      <w:r w:rsidRPr="00A5610C">
        <w:rPr>
          <w:rFonts w:ascii="Cambria" w:hAnsi="Cambria" w:cs="Calibri"/>
        </w:rPr>
        <w:t>4.</w:t>
      </w:r>
      <w:r w:rsidRPr="00A5610C">
        <w:rPr>
          <w:rFonts w:ascii="Cambria" w:hAnsi="Cambria" w:cs="Calibri"/>
        </w:rPr>
        <w:tab/>
      </w:r>
      <w:r w:rsidR="00955744" w:rsidRPr="00A5610C">
        <w:rPr>
          <w:rFonts w:ascii="Cambria" w:hAnsi="Cambria" w:cs="Calibri"/>
        </w:rPr>
        <w:t xml:space="preserve">Do czasu uchwalenia ostatecznego budżetu podstawą wydatkowania środków finansowych na </w:t>
      </w:r>
      <w:r w:rsidR="00B3067F" w:rsidRPr="00A5610C">
        <w:rPr>
          <w:rFonts w:ascii="Cambria" w:hAnsi="Cambria" w:cs="Calibri"/>
        </w:rPr>
        <w:t>zamówienia</w:t>
      </w:r>
      <w:r w:rsidR="00955744" w:rsidRPr="00A5610C">
        <w:rPr>
          <w:rFonts w:ascii="Cambria" w:hAnsi="Cambria" w:cs="Calibri"/>
        </w:rPr>
        <w:t xml:space="preserve"> oraz Procesy zakupowe jest prowizorium budżetowe. </w:t>
      </w:r>
      <w:r w:rsidR="00E7464C" w:rsidRPr="00A5610C">
        <w:rPr>
          <w:rFonts w:ascii="Cambria" w:hAnsi="Cambria" w:cs="Calibri"/>
        </w:rPr>
        <w:t>Po</w:t>
      </w:r>
      <w:r w:rsidR="00D84DB1">
        <w:rPr>
          <w:rFonts w:ascii="Cambria" w:hAnsi="Cambria" w:cs="Calibri"/>
        </w:rPr>
        <w:t xml:space="preserve"> </w:t>
      </w:r>
      <w:r w:rsidR="00B3067F" w:rsidRPr="00A5610C">
        <w:rPr>
          <w:rFonts w:ascii="Cambria" w:hAnsi="Cambria" w:cs="Calibri"/>
        </w:rPr>
        <w:t>uchwaleniu budżetu</w:t>
      </w:r>
      <w:r w:rsidR="00F409F8">
        <w:rPr>
          <w:rFonts w:ascii="Cambria" w:hAnsi="Cambria" w:cs="Calibri"/>
        </w:rPr>
        <w:t>,</w:t>
      </w:r>
      <w:r w:rsidR="00B3067F" w:rsidRPr="00A5610C">
        <w:rPr>
          <w:rFonts w:ascii="Cambria" w:hAnsi="Cambria" w:cs="Calibri"/>
        </w:rPr>
        <w:t xml:space="preserve"> podstawą wydatkowania środków finansowych na zamówienia oraz Procesy zakupowe jest budżet</w:t>
      </w:r>
      <w:r w:rsidR="00E7464C" w:rsidRPr="00A5610C">
        <w:rPr>
          <w:rFonts w:ascii="Cambria" w:hAnsi="Cambria" w:cs="Calibri"/>
        </w:rPr>
        <w:t>.</w:t>
      </w:r>
    </w:p>
    <w:p w14:paraId="66F0AD08" w14:textId="77777777" w:rsidR="00F409F8" w:rsidRPr="00A5610C" w:rsidRDefault="00F409F8" w:rsidP="00F409F8">
      <w:pPr>
        <w:spacing w:after="0" w:line="276" w:lineRule="auto"/>
        <w:ind w:left="425" w:hanging="425"/>
        <w:jc w:val="both"/>
        <w:rPr>
          <w:rFonts w:ascii="Cambria" w:hAnsi="Cambria" w:cs="Calibri"/>
        </w:rPr>
      </w:pPr>
    </w:p>
    <w:p w14:paraId="2C8D1DF3" w14:textId="0EAF1AE2" w:rsidR="00A04D97" w:rsidRPr="00A5610C" w:rsidRDefault="0075519D" w:rsidP="00191FB5">
      <w:pPr>
        <w:tabs>
          <w:tab w:val="left" w:pos="4035"/>
          <w:tab w:val="center" w:pos="4536"/>
          <w:tab w:val="left" w:pos="5700"/>
        </w:tabs>
        <w:spacing w:after="0" w:line="276" w:lineRule="auto"/>
        <w:jc w:val="center"/>
        <w:rPr>
          <w:rFonts w:ascii="Cambria" w:hAnsi="Cambria" w:cs="Calibri"/>
          <w:b/>
        </w:rPr>
      </w:pPr>
      <w:r w:rsidRPr="00A5610C">
        <w:rPr>
          <w:rFonts w:ascii="Cambria" w:hAnsi="Cambria" w:cs="Calibri"/>
          <w:b/>
        </w:rPr>
        <w:t>§</w:t>
      </w:r>
      <w:r w:rsidR="00354B4B" w:rsidRPr="00A5610C">
        <w:rPr>
          <w:rFonts w:ascii="Cambria" w:hAnsi="Cambria" w:cs="Calibri"/>
          <w:b/>
        </w:rPr>
        <w:t> </w:t>
      </w:r>
      <w:r w:rsidR="00B3067F" w:rsidRPr="00A5610C">
        <w:rPr>
          <w:rFonts w:ascii="Cambria" w:hAnsi="Cambria" w:cs="Calibri"/>
          <w:b/>
        </w:rPr>
        <w:t>4</w:t>
      </w:r>
    </w:p>
    <w:p w14:paraId="3AB13B8F" w14:textId="0D3D566B" w:rsidR="0075519D" w:rsidRPr="00A5610C" w:rsidRDefault="0075519D" w:rsidP="00953D9B">
      <w:pPr>
        <w:tabs>
          <w:tab w:val="left" w:pos="5700"/>
        </w:tabs>
        <w:spacing w:after="0" w:line="276" w:lineRule="auto"/>
        <w:jc w:val="center"/>
        <w:rPr>
          <w:rFonts w:ascii="Cambria" w:hAnsi="Cambria" w:cs="Calibri"/>
          <w:b/>
        </w:rPr>
      </w:pPr>
      <w:r w:rsidRPr="00A5610C">
        <w:rPr>
          <w:rFonts w:ascii="Cambria" w:hAnsi="Cambria" w:cs="Calibri"/>
          <w:b/>
        </w:rPr>
        <w:t>NADZÓR I KONTROLA</w:t>
      </w:r>
    </w:p>
    <w:p w14:paraId="15EE5EEF" w14:textId="77777777" w:rsidR="0075519D" w:rsidRPr="00A5610C" w:rsidRDefault="0075519D" w:rsidP="00953D9B">
      <w:pPr>
        <w:tabs>
          <w:tab w:val="left" w:pos="5700"/>
        </w:tabs>
        <w:spacing w:after="60" w:line="276" w:lineRule="auto"/>
        <w:jc w:val="center"/>
        <w:rPr>
          <w:rFonts w:ascii="Cambria" w:hAnsi="Cambria" w:cs="Calibri"/>
        </w:rPr>
      </w:pPr>
    </w:p>
    <w:p w14:paraId="764D04CE" w14:textId="6710FF89" w:rsidR="0075519D" w:rsidRPr="00A5610C" w:rsidRDefault="00354B4B" w:rsidP="00F409F8">
      <w:pPr>
        <w:tabs>
          <w:tab w:val="left" w:pos="567"/>
        </w:tabs>
        <w:spacing w:after="0" w:line="276" w:lineRule="auto"/>
        <w:ind w:left="425" w:hanging="425"/>
        <w:jc w:val="both"/>
        <w:rPr>
          <w:rFonts w:ascii="Cambria" w:hAnsi="Cambria" w:cs="Calibri"/>
          <w:b/>
        </w:rPr>
      </w:pPr>
      <w:r w:rsidRPr="00A5610C">
        <w:rPr>
          <w:rFonts w:ascii="Cambria" w:hAnsi="Cambria" w:cs="Calibri"/>
        </w:rPr>
        <w:t>1.</w:t>
      </w:r>
      <w:r w:rsidRPr="00A5610C">
        <w:rPr>
          <w:rFonts w:ascii="Cambria" w:hAnsi="Cambria" w:cs="Calibri"/>
        </w:rPr>
        <w:tab/>
      </w:r>
      <w:r w:rsidR="0075519D" w:rsidRPr="00A5610C">
        <w:rPr>
          <w:rFonts w:ascii="Cambria" w:hAnsi="Cambria" w:cs="Calibri"/>
        </w:rPr>
        <w:t xml:space="preserve">Ogólny nadzór nad postępowaniami o udzielenie zamówienia </w:t>
      </w:r>
      <w:r w:rsidR="00D820E8" w:rsidRPr="00A5610C">
        <w:rPr>
          <w:rFonts w:ascii="Cambria" w:hAnsi="Cambria" w:cs="Calibri"/>
        </w:rPr>
        <w:t xml:space="preserve">publicznego </w:t>
      </w:r>
      <w:r w:rsidR="0075519D" w:rsidRPr="00A5610C">
        <w:rPr>
          <w:rFonts w:ascii="Cambria" w:hAnsi="Cambria" w:cs="Calibri"/>
        </w:rPr>
        <w:t>oraz Procesami zakupowymi spr</w:t>
      </w:r>
      <w:r w:rsidR="00E7464C" w:rsidRPr="00A5610C">
        <w:rPr>
          <w:rFonts w:ascii="Cambria" w:hAnsi="Cambria" w:cs="Calibri"/>
        </w:rPr>
        <w:t>awuje Kierownik Zamawiającego.</w:t>
      </w:r>
    </w:p>
    <w:p w14:paraId="1CE3E73E" w14:textId="2EE9EA0A" w:rsidR="0075519D" w:rsidRPr="00A5610C" w:rsidRDefault="00354B4B" w:rsidP="00F409F8">
      <w:pPr>
        <w:tabs>
          <w:tab w:val="left" w:pos="567"/>
        </w:tabs>
        <w:spacing w:after="0" w:line="276" w:lineRule="auto"/>
        <w:ind w:left="425" w:hanging="425"/>
        <w:jc w:val="both"/>
        <w:rPr>
          <w:rFonts w:ascii="Cambria" w:hAnsi="Cambria" w:cs="Calibri"/>
          <w:b/>
        </w:rPr>
      </w:pPr>
      <w:r w:rsidRPr="00A5610C">
        <w:rPr>
          <w:rFonts w:ascii="Cambria" w:hAnsi="Cambria" w:cs="Calibri"/>
        </w:rPr>
        <w:t>2.</w:t>
      </w:r>
      <w:r w:rsidRPr="00A5610C">
        <w:rPr>
          <w:rFonts w:ascii="Cambria" w:hAnsi="Cambria" w:cs="Calibri"/>
        </w:rPr>
        <w:tab/>
      </w:r>
      <w:r w:rsidR="0075519D" w:rsidRPr="00A5610C">
        <w:rPr>
          <w:rFonts w:ascii="Cambria" w:hAnsi="Cambria" w:cs="Calibri"/>
        </w:rPr>
        <w:t>Bezpośredni nadzór nad postępowaniami o udzielenie zamówienia</w:t>
      </w:r>
      <w:r w:rsidR="00D820E8" w:rsidRPr="00A5610C">
        <w:rPr>
          <w:rFonts w:ascii="Cambria" w:hAnsi="Cambria" w:cs="Calibri"/>
        </w:rPr>
        <w:t xml:space="preserve"> publicznego</w:t>
      </w:r>
      <w:r w:rsidR="0075519D" w:rsidRPr="00A5610C">
        <w:rPr>
          <w:rFonts w:ascii="Cambria" w:hAnsi="Cambria" w:cs="Calibri"/>
        </w:rPr>
        <w:t xml:space="preserve"> oraz Procesami zakupowymi</w:t>
      </w:r>
      <w:r w:rsidR="007014C5" w:rsidRPr="00A5610C">
        <w:rPr>
          <w:rFonts w:ascii="Cambria" w:hAnsi="Cambria" w:cs="Calibri"/>
        </w:rPr>
        <w:t xml:space="preserve"> w zakresie udzielonych pełnomocnictw </w:t>
      </w:r>
      <w:r w:rsidR="0075519D" w:rsidRPr="00A5610C">
        <w:rPr>
          <w:rFonts w:ascii="Cambria" w:hAnsi="Cambria" w:cs="Calibri"/>
        </w:rPr>
        <w:t>sprawuje</w:t>
      </w:r>
      <w:r w:rsidR="00F409F8">
        <w:rPr>
          <w:rFonts w:ascii="Cambria" w:hAnsi="Cambria" w:cs="Calibri"/>
        </w:rPr>
        <w:t>,</w:t>
      </w:r>
      <w:r w:rsidR="0075519D" w:rsidRPr="00A5610C">
        <w:rPr>
          <w:rFonts w:ascii="Cambria" w:hAnsi="Cambria" w:cs="Calibri"/>
        </w:rPr>
        <w:t xml:space="preserve"> Kanclerz </w:t>
      </w:r>
      <w:r w:rsidR="00E7464C" w:rsidRPr="00A5610C">
        <w:rPr>
          <w:rFonts w:ascii="Cambria" w:hAnsi="Cambria" w:cs="Calibri"/>
        </w:rPr>
        <w:t>w</w:t>
      </w:r>
      <w:r w:rsidR="000F7184">
        <w:rPr>
          <w:rFonts w:ascii="Cambria" w:hAnsi="Cambria" w:cs="Calibri"/>
        </w:rPr>
        <w:t xml:space="preserve"> </w:t>
      </w:r>
      <w:r w:rsidR="007014C5" w:rsidRPr="00A5610C">
        <w:rPr>
          <w:rFonts w:ascii="Cambria" w:hAnsi="Cambria" w:cs="Calibri"/>
        </w:rPr>
        <w:t xml:space="preserve">ramach działań Administracji centralnej </w:t>
      </w:r>
      <w:r w:rsidR="0075519D" w:rsidRPr="00A5610C">
        <w:rPr>
          <w:rFonts w:ascii="Cambria" w:hAnsi="Cambria" w:cs="Calibri"/>
        </w:rPr>
        <w:t>lub kierownik Samodzielnej jednostki organizacyjnej. W przypadku zamówień finansow</w:t>
      </w:r>
      <w:r w:rsidR="000D0D58" w:rsidRPr="00A5610C">
        <w:rPr>
          <w:rFonts w:ascii="Cambria" w:hAnsi="Cambria" w:cs="Calibri"/>
        </w:rPr>
        <w:t>an</w:t>
      </w:r>
      <w:r w:rsidR="0075519D" w:rsidRPr="00A5610C">
        <w:rPr>
          <w:rFonts w:ascii="Cambria" w:hAnsi="Cambria" w:cs="Calibri"/>
        </w:rPr>
        <w:t>ych</w:t>
      </w:r>
      <w:r w:rsidR="00D84DB1">
        <w:rPr>
          <w:rFonts w:ascii="Cambria" w:hAnsi="Cambria" w:cs="Calibri"/>
        </w:rPr>
        <w:t>,</w:t>
      </w:r>
      <w:r w:rsidR="00375470" w:rsidRPr="00A5610C">
        <w:rPr>
          <w:rFonts w:ascii="Cambria" w:hAnsi="Cambria" w:cs="Calibri"/>
        </w:rPr>
        <w:t xml:space="preserve"> </w:t>
      </w:r>
      <w:r w:rsidR="0075519D" w:rsidRPr="00A5610C">
        <w:rPr>
          <w:rFonts w:ascii="Cambria" w:hAnsi="Cambria" w:cs="Calibri"/>
        </w:rPr>
        <w:t>bezpośredni nadz</w:t>
      </w:r>
      <w:r w:rsidR="00E7464C" w:rsidRPr="00A5610C">
        <w:rPr>
          <w:rFonts w:ascii="Cambria" w:hAnsi="Cambria" w:cs="Calibri"/>
        </w:rPr>
        <w:t>ór sprawuje Kierownik projektu.</w:t>
      </w:r>
    </w:p>
    <w:p w14:paraId="2C47537A" w14:textId="5EC45434" w:rsidR="00766211" w:rsidRDefault="00354B4B" w:rsidP="00F409F8">
      <w:pPr>
        <w:tabs>
          <w:tab w:val="left" w:pos="567"/>
        </w:tabs>
        <w:spacing w:after="0" w:line="276" w:lineRule="auto"/>
        <w:ind w:left="425" w:hanging="425"/>
        <w:jc w:val="both"/>
        <w:rPr>
          <w:rFonts w:ascii="Cambria" w:hAnsi="Cambria" w:cs="Calibri"/>
        </w:rPr>
      </w:pPr>
      <w:r w:rsidRPr="00A5610C">
        <w:rPr>
          <w:rFonts w:ascii="Cambria" w:hAnsi="Cambria" w:cs="Calibri"/>
        </w:rPr>
        <w:t>3.</w:t>
      </w:r>
      <w:r w:rsidRPr="00A5610C">
        <w:rPr>
          <w:rFonts w:ascii="Cambria" w:hAnsi="Cambria" w:cs="Calibri"/>
        </w:rPr>
        <w:tab/>
      </w:r>
      <w:r w:rsidR="00421913" w:rsidRPr="00A5610C">
        <w:rPr>
          <w:rFonts w:ascii="Cambria" w:hAnsi="Cambria" w:cs="Calibri"/>
        </w:rPr>
        <w:t xml:space="preserve">Niezależnie od nadzoru, o którym mowa w ust. 1 i </w:t>
      </w:r>
      <w:r w:rsidR="00200790" w:rsidRPr="00A5610C">
        <w:rPr>
          <w:rFonts w:ascii="Cambria" w:hAnsi="Cambria" w:cs="Calibri"/>
        </w:rPr>
        <w:t xml:space="preserve">ust. </w:t>
      </w:r>
      <w:r w:rsidR="00421913" w:rsidRPr="00A5610C">
        <w:rPr>
          <w:rFonts w:ascii="Cambria" w:hAnsi="Cambria" w:cs="Calibri"/>
        </w:rPr>
        <w:t>2, szczegółowy nadzór nad postępowaniami o</w:t>
      </w:r>
      <w:r w:rsidR="000F7184">
        <w:rPr>
          <w:rFonts w:ascii="Cambria" w:hAnsi="Cambria" w:cs="Calibri"/>
        </w:rPr>
        <w:t> </w:t>
      </w:r>
      <w:r w:rsidR="00421913" w:rsidRPr="00A5610C">
        <w:rPr>
          <w:rFonts w:ascii="Cambria" w:hAnsi="Cambria" w:cs="Calibri"/>
        </w:rPr>
        <w:t xml:space="preserve">udzielenie zamówienia </w:t>
      </w:r>
      <w:r w:rsidR="00D820E8" w:rsidRPr="00A5610C">
        <w:rPr>
          <w:rFonts w:ascii="Cambria" w:hAnsi="Cambria" w:cs="Calibri"/>
        </w:rPr>
        <w:t xml:space="preserve">publicznego </w:t>
      </w:r>
      <w:r w:rsidR="00421913" w:rsidRPr="00A5610C">
        <w:rPr>
          <w:rFonts w:ascii="Cambria" w:hAnsi="Cambria" w:cs="Calibri"/>
        </w:rPr>
        <w:t>oraz Procesami zakupowymi sprawuje kie</w:t>
      </w:r>
      <w:r w:rsidR="001F648C" w:rsidRPr="00A5610C">
        <w:rPr>
          <w:rFonts w:ascii="Cambria" w:hAnsi="Cambria" w:cs="Calibri"/>
        </w:rPr>
        <w:t>rownik Jednostki zamówieniowej</w:t>
      </w:r>
      <w:r w:rsidR="00F8447A" w:rsidRPr="00A5610C">
        <w:rPr>
          <w:rFonts w:ascii="Cambria" w:hAnsi="Cambria" w:cs="Calibri"/>
        </w:rPr>
        <w:t xml:space="preserve">, a w przypadku </w:t>
      </w:r>
      <w:r w:rsidR="00E9548D" w:rsidRPr="00A5610C">
        <w:rPr>
          <w:rFonts w:ascii="Cambria" w:hAnsi="Cambria" w:cs="Calibri"/>
        </w:rPr>
        <w:t>gdy zakup realizowany jest samodzielnie przez Jed</w:t>
      </w:r>
      <w:r w:rsidR="00F95CA6" w:rsidRPr="00A5610C">
        <w:rPr>
          <w:rFonts w:ascii="Cambria" w:hAnsi="Cambria" w:cs="Calibri"/>
        </w:rPr>
        <w:t>nostkę merytoryczn</w:t>
      </w:r>
      <w:r w:rsidR="00D6220E" w:rsidRPr="00A5610C">
        <w:rPr>
          <w:rFonts w:ascii="Cambria" w:hAnsi="Cambria" w:cs="Calibri"/>
        </w:rPr>
        <w:t>ą</w:t>
      </w:r>
      <w:r w:rsidR="00F95CA6" w:rsidRPr="00A5610C">
        <w:rPr>
          <w:rFonts w:ascii="Cambria" w:hAnsi="Cambria" w:cs="Calibri"/>
        </w:rPr>
        <w:t xml:space="preserve"> </w:t>
      </w:r>
      <w:r w:rsidR="00E7464C" w:rsidRPr="00A5610C">
        <w:rPr>
          <w:rFonts w:ascii="Cambria" w:hAnsi="Cambria" w:cs="Calibri"/>
        </w:rPr>
        <w:t>– kierownik tej jednostki.</w:t>
      </w:r>
    </w:p>
    <w:p w14:paraId="2CDF2F2D" w14:textId="77777777" w:rsidR="00F409F8" w:rsidRPr="00A5610C" w:rsidRDefault="00F409F8" w:rsidP="00F409F8">
      <w:pPr>
        <w:tabs>
          <w:tab w:val="left" w:pos="567"/>
        </w:tabs>
        <w:spacing w:after="0" w:line="276" w:lineRule="auto"/>
        <w:ind w:left="425" w:hanging="425"/>
        <w:jc w:val="both"/>
        <w:rPr>
          <w:rFonts w:ascii="Cambria" w:hAnsi="Cambria" w:cs="Calibri"/>
          <w:b/>
        </w:rPr>
      </w:pPr>
    </w:p>
    <w:p w14:paraId="61475762" w14:textId="0E2C30C8" w:rsidR="004A4A42" w:rsidRPr="00A5610C" w:rsidRDefault="004A4A42" w:rsidP="005164D4">
      <w:pPr>
        <w:spacing w:after="0" w:line="276" w:lineRule="auto"/>
        <w:jc w:val="center"/>
        <w:rPr>
          <w:rFonts w:ascii="Cambria" w:hAnsi="Cambria" w:cs="Calibri"/>
          <w:b/>
        </w:rPr>
      </w:pPr>
      <w:r w:rsidRPr="00A5610C">
        <w:rPr>
          <w:rFonts w:ascii="Cambria" w:hAnsi="Cambria" w:cs="Calibri"/>
          <w:b/>
        </w:rPr>
        <w:t>§</w:t>
      </w:r>
      <w:r w:rsidR="00191FB5" w:rsidRPr="00A5610C">
        <w:rPr>
          <w:rFonts w:ascii="Cambria" w:hAnsi="Cambria" w:cs="Calibri"/>
          <w:b/>
        </w:rPr>
        <w:t> </w:t>
      </w:r>
      <w:r w:rsidR="00B3067F" w:rsidRPr="00A5610C">
        <w:rPr>
          <w:rFonts w:ascii="Cambria" w:hAnsi="Cambria" w:cs="Calibri"/>
          <w:b/>
        </w:rPr>
        <w:t>5</w:t>
      </w:r>
    </w:p>
    <w:p w14:paraId="08F03B99" w14:textId="23D0309E" w:rsidR="004A4A42" w:rsidRPr="00A5610C" w:rsidRDefault="004A4A42" w:rsidP="00953D9B">
      <w:pPr>
        <w:spacing w:after="0" w:line="276" w:lineRule="auto"/>
        <w:jc w:val="center"/>
        <w:rPr>
          <w:rFonts w:ascii="Cambria" w:hAnsi="Cambria" w:cs="Calibri"/>
          <w:b/>
        </w:rPr>
      </w:pPr>
      <w:r w:rsidRPr="00A5610C">
        <w:rPr>
          <w:rFonts w:ascii="Cambria" w:hAnsi="Cambria" w:cs="Calibri"/>
          <w:b/>
        </w:rPr>
        <w:t xml:space="preserve">PODZIAŁ KOMPETENCJI </w:t>
      </w:r>
      <w:r w:rsidR="001F648C" w:rsidRPr="00A5610C">
        <w:rPr>
          <w:rFonts w:ascii="Cambria" w:hAnsi="Cambria" w:cs="Calibri"/>
          <w:b/>
        </w:rPr>
        <w:t>I ODPOWIEDZIALNOŚCI</w:t>
      </w:r>
    </w:p>
    <w:p w14:paraId="6319F038" w14:textId="77777777" w:rsidR="00412E6B" w:rsidRPr="00A5610C" w:rsidRDefault="00412E6B" w:rsidP="00953D9B">
      <w:pPr>
        <w:tabs>
          <w:tab w:val="left" w:pos="5700"/>
        </w:tabs>
        <w:spacing w:after="60" w:line="276" w:lineRule="auto"/>
        <w:jc w:val="center"/>
        <w:rPr>
          <w:rFonts w:ascii="Cambria" w:hAnsi="Cambria" w:cs="Calibri"/>
        </w:rPr>
      </w:pPr>
    </w:p>
    <w:p w14:paraId="3D467AD7" w14:textId="4A57A57E" w:rsidR="004B35A4" w:rsidRPr="000F7184" w:rsidRDefault="000F7184" w:rsidP="005164D4">
      <w:pPr>
        <w:spacing w:after="0" w:line="276" w:lineRule="auto"/>
        <w:ind w:left="425" w:hanging="425"/>
        <w:jc w:val="both"/>
        <w:rPr>
          <w:rFonts w:ascii="Cambria" w:hAnsi="Cambria" w:cs="Calibri"/>
        </w:rPr>
      </w:pPr>
      <w:r w:rsidRPr="000F7184">
        <w:rPr>
          <w:rFonts w:ascii="Cambria" w:hAnsi="Cambria" w:cs="Calibri"/>
        </w:rPr>
        <w:t>1.</w:t>
      </w:r>
      <w:r w:rsidRPr="000F7184">
        <w:rPr>
          <w:rFonts w:ascii="Cambria" w:hAnsi="Cambria" w:cs="Calibri"/>
        </w:rPr>
        <w:tab/>
      </w:r>
      <w:r w:rsidR="007E47E2" w:rsidRPr="000F7184">
        <w:rPr>
          <w:rFonts w:ascii="Cambria" w:hAnsi="Cambria" w:cs="Calibri"/>
        </w:rPr>
        <w:t xml:space="preserve">Z zastrzeżeniem postanowień Regulaminu </w:t>
      </w:r>
      <w:r w:rsidR="004B35A4" w:rsidRPr="000F7184">
        <w:rPr>
          <w:rFonts w:ascii="Cambria" w:hAnsi="Cambria" w:cs="Calibri"/>
        </w:rPr>
        <w:t>za przygotowanie i przeprowadzenie postępowania o</w:t>
      </w:r>
      <w:r>
        <w:rPr>
          <w:rFonts w:ascii="Cambria" w:hAnsi="Cambria" w:cs="Calibri"/>
        </w:rPr>
        <w:t> </w:t>
      </w:r>
      <w:r w:rsidR="004B35A4" w:rsidRPr="000F7184">
        <w:rPr>
          <w:rFonts w:ascii="Cambria" w:hAnsi="Cambria" w:cs="Calibri"/>
        </w:rPr>
        <w:t xml:space="preserve">udzielenie zamówienia </w:t>
      </w:r>
      <w:r w:rsidR="00D820E8" w:rsidRPr="000F7184">
        <w:rPr>
          <w:rFonts w:ascii="Cambria" w:hAnsi="Cambria" w:cs="Calibri"/>
        </w:rPr>
        <w:t xml:space="preserve">publicznego </w:t>
      </w:r>
      <w:r w:rsidR="004B35A4" w:rsidRPr="000F7184">
        <w:rPr>
          <w:rFonts w:ascii="Cambria" w:hAnsi="Cambria" w:cs="Calibri"/>
        </w:rPr>
        <w:t>lub Procesu zakupowego odpowiada Kierownik Zamawiającego.</w:t>
      </w:r>
    </w:p>
    <w:p w14:paraId="36DBE887" w14:textId="67E93938" w:rsidR="004B35A4" w:rsidRPr="000F7184" w:rsidRDefault="000F7184" w:rsidP="005164D4">
      <w:pPr>
        <w:spacing w:after="0" w:line="276" w:lineRule="auto"/>
        <w:ind w:left="425" w:hanging="425"/>
        <w:jc w:val="both"/>
        <w:rPr>
          <w:rFonts w:ascii="Cambria" w:hAnsi="Cambria" w:cs="Calibri"/>
        </w:rPr>
      </w:pPr>
      <w:r w:rsidRPr="000F7184">
        <w:rPr>
          <w:rFonts w:ascii="Cambria" w:hAnsi="Cambria" w:cs="Calibri"/>
        </w:rPr>
        <w:t>2.</w:t>
      </w:r>
      <w:r w:rsidRPr="000F7184">
        <w:rPr>
          <w:rFonts w:ascii="Cambria" w:hAnsi="Cambria" w:cs="Calibri"/>
        </w:rPr>
        <w:tab/>
      </w:r>
      <w:r w:rsidR="004B35A4" w:rsidRPr="000F7184">
        <w:rPr>
          <w:rFonts w:ascii="Cambria" w:hAnsi="Cambria" w:cs="Calibri"/>
        </w:rPr>
        <w:t>Osoby</w:t>
      </w:r>
      <w:r w:rsidR="0073147A" w:rsidRPr="000F7184">
        <w:rPr>
          <w:rFonts w:ascii="Cambria" w:hAnsi="Cambria" w:cs="Calibri"/>
        </w:rPr>
        <w:t>, które</w:t>
      </w:r>
      <w:r w:rsidR="00AA583A" w:rsidRPr="000F7184">
        <w:rPr>
          <w:rFonts w:ascii="Cambria" w:hAnsi="Cambria" w:cs="Calibri"/>
        </w:rPr>
        <w:t xml:space="preserve"> na mocy postanowień Regulaminu wykonują określone w Regulaminie czynności dotyczące przygotowania i przeprowadzenia postępowania o udzielenie zamówienia </w:t>
      </w:r>
      <w:r w:rsidR="00D820E8" w:rsidRPr="000F7184">
        <w:rPr>
          <w:rFonts w:ascii="Cambria" w:hAnsi="Cambria" w:cs="Calibri"/>
        </w:rPr>
        <w:t xml:space="preserve">publicznego </w:t>
      </w:r>
      <w:r w:rsidR="00AA583A" w:rsidRPr="000F7184">
        <w:rPr>
          <w:rFonts w:ascii="Cambria" w:hAnsi="Cambria" w:cs="Calibri"/>
        </w:rPr>
        <w:t xml:space="preserve">lub Procesu zakupowego </w:t>
      </w:r>
      <w:r w:rsidR="004B35A4" w:rsidRPr="000F7184">
        <w:rPr>
          <w:rFonts w:ascii="Cambria" w:hAnsi="Cambria" w:cs="Calibri"/>
        </w:rPr>
        <w:t>ponoszą odpowiedzialność za</w:t>
      </w:r>
      <w:r>
        <w:rPr>
          <w:rFonts w:ascii="Cambria" w:hAnsi="Cambria" w:cs="Calibri"/>
        </w:rPr>
        <w:t xml:space="preserve"> </w:t>
      </w:r>
      <w:r w:rsidR="004B35A4" w:rsidRPr="000F7184">
        <w:rPr>
          <w:rFonts w:ascii="Cambria" w:hAnsi="Cambria" w:cs="Calibri"/>
        </w:rPr>
        <w:t xml:space="preserve">działania lub </w:t>
      </w:r>
      <w:r w:rsidR="00AA583A" w:rsidRPr="000F7184">
        <w:rPr>
          <w:rFonts w:ascii="Cambria" w:hAnsi="Cambria" w:cs="Calibri"/>
        </w:rPr>
        <w:t>z</w:t>
      </w:r>
      <w:r w:rsidR="004B35A4" w:rsidRPr="000F7184">
        <w:rPr>
          <w:rFonts w:ascii="Cambria" w:hAnsi="Cambria" w:cs="Calibri"/>
        </w:rPr>
        <w:t>aniechania własne, w zakresie tych czynności, skutkujące naruszeniem dyscypliny finansów publicznych, określoną w ustawie o</w:t>
      </w:r>
      <w:r>
        <w:rPr>
          <w:rFonts w:ascii="Cambria" w:hAnsi="Cambria" w:cs="Calibri"/>
        </w:rPr>
        <w:t> </w:t>
      </w:r>
      <w:r w:rsidR="004B35A4" w:rsidRPr="000F7184">
        <w:rPr>
          <w:rFonts w:ascii="Cambria" w:hAnsi="Cambria" w:cs="Calibri"/>
        </w:rPr>
        <w:t>odpowiedzialności za</w:t>
      </w:r>
      <w:r>
        <w:rPr>
          <w:rFonts w:ascii="Cambria" w:hAnsi="Cambria" w:cs="Calibri"/>
        </w:rPr>
        <w:t xml:space="preserve"> </w:t>
      </w:r>
      <w:r w:rsidR="004B35A4" w:rsidRPr="000F7184">
        <w:rPr>
          <w:rFonts w:ascii="Cambria" w:hAnsi="Cambria" w:cs="Calibri"/>
        </w:rPr>
        <w:t>naruszenie d</w:t>
      </w:r>
      <w:r w:rsidR="00E7464C" w:rsidRPr="000F7184">
        <w:rPr>
          <w:rFonts w:ascii="Cambria" w:hAnsi="Cambria" w:cs="Calibri"/>
        </w:rPr>
        <w:t>yscypliny finansów publicznych.</w:t>
      </w:r>
    </w:p>
    <w:p w14:paraId="488E226C" w14:textId="3F874092" w:rsidR="004B35A4" w:rsidRPr="000F7184" w:rsidRDefault="000F7184" w:rsidP="005164D4">
      <w:pPr>
        <w:spacing w:after="0" w:line="276" w:lineRule="auto"/>
        <w:ind w:left="425" w:hanging="425"/>
        <w:jc w:val="both"/>
        <w:rPr>
          <w:rFonts w:ascii="Cambria" w:hAnsi="Cambria" w:cs="Calibri"/>
        </w:rPr>
      </w:pPr>
      <w:r w:rsidRPr="000F7184">
        <w:rPr>
          <w:rFonts w:ascii="Cambria" w:hAnsi="Cambria" w:cs="Calibri"/>
        </w:rPr>
        <w:t>3.</w:t>
      </w:r>
      <w:r w:rsidRPr="000F7184">
        <w:rPr>
          <w:rFonts w:ascii="Cambria" w:hAnsi="Cambria" w:cs="Calibri"/>
        </w:rPr>
        <w:tab/>
      </w:r>
      <w:r w:rsidR="004A4A42" w:rsidRPr="000F7184">
        <w:rPr>
          <w:rFonts w:ascii="Cambria" w:hAnsi="Cambria" w:cs="Calibri"/>
        </w:rPr>
        <w:t>Kierownik Zamawiającego uprawniony jest do zawierania, zmiany lub rozwiązania umów w sprawie zamówienia publ</w:t>
      </w:r>
      <w:r w:rsidR="00E7464C" w:rsidRPr="000F7184">
        <w:rPr>
          <w:rFonts w:ascii="Cambria" w:hAnsi="Cambria" w:cs="Calibri"/>
        </w:rPr>
        <w:t>icznego lub Procesu zakupowego.</w:t>
      </w:r>
    </w:p>
    <w:p w14:paraId="62058DFA" w14:textId="365A077C" w:rsidR="008849CC" w:rsidRPr="000F7184" w:rsidRDefault="000F7184" w:rsidP="005164D4">
      <w:pPr>
        <w:spacing w:after="0" w:line="276" w:lineRule="auto"/>
        <w:ind w:left="425" w:hanging="425"/>
        <w:jc w:val="both"/>
        <w:rPr>
          <w:rFonts w:ascii="Cambria" w:hAnsi="Cambria" w:cs="Calibri"/>
        </w:rPr>
      </w:pPr>
      <w:r w:rsidRPr="000F7184">
        <w:rPr>
          <w:rFonts w:ascii="Cambria" w:hAnsi="Cambria" w:cs="Calibri"/>
        </w:rPr>
        <w:t>4.</w:t>
      </w:r>
      <w:r w:rsidRPr="000F7184">
        <w:rPr>
          <w:rFonts w:ascii="Cambria" w:hAnsi="Cambria" w:cs="Calibri"/>
        </w:rPr>
        <w:tab/>
      </w:r>
      <w:r w:rsidR="004575D6" w:rsidRPr="000F7184">
        <w:rPr>
          <w:rFonts w:ascii="Cambria" w:hAnsi="Cambria" w:cs="Calibri"/>
        </w:rPr>
        <w:t xml:space="preserve">Kierownik Zamawiającego może powierzyć zastrzeżone </w:t>
      </w:r>
      <w:r w:rsidR="0073147A" w:rsidRPr="000F7184">
        <w:rPr>
          <w:rFonts w:ascii="Cambria" w:hAnsi="Cambria" w:cs="Calibri"/>
        </w:rPr>
        <w:t>dla niego czynności innej osobie</w:t>
      </w:r>
      <w:r w:rsidR="004575D6" w:rsidRPr="000F7184">
        <w:rPr>
          <w:rFonts w:ascii="Cambria" w:hAnsi="Cambria" w:cs="Calibri"/>
        </w:rPr>
        <w:t>. Powierzenie następuje w drodze pełnomocnictwa udzielonego na piśmie pod rygorem nieważności i w zakresie okreś</w:t>
      </w:r>
      <w:r w:rsidR="00025982" w:rsidRPr="000F7184">
        <w:rPr>
          <w:rFonts w:ascii="Cambria" w:hAnsi="Cambria" w:cs="Calibri"/>
        </w:rPr>
        <w:t>lonym w treści pełnomocnictwa.</w:t>
      </w:r>
      <w:r w:rsidR="005D59AF" w:rsidRPr="000F7184">
        <w:rPr>
          <w:rFonts w:ascii="Cambria" w:hAnsi="Cambria" w:cs="Calibri"/>
        </w:rPr>
        <w:t xml:space="preserve"> </w:t>
      </w:r>
      <w:r w:rsidR="00A80408" w:rsidRPr="000F7184">
        <w:rPr>
          <w:rFonts w:ascii="Cambria" w:hAnsi="Cambria" w:cs="Calibri"/>
        </w:rPr>
        <w:t xml:space="preserve">Osoba umocowana ponosi odpowiedzialność w zakresie objętym treścią pełnomocnictwa. </w:t>
      </w:r>
      <w:r w:rsidR="004575D6" w:rsidRPr="000F7184">
        <w:rPr>
          <w:rFonts w:ascii="Cambria" w:hAnsi="Cambria" w:cs="Calibri"/>
        </w:rPr>
        <w:t>Pełnomocnictwo może mieć charakter stały lub być udzielone dla danego postępowania o udzielenie zamówienia lub Procesu zakupowego. Po</w:t>
      </w:r>
      <w:r w:rsidR="00E7464C" w:rsidRPr="000F7184">
        <w:rPr>
          <w:rFonts w:ascii="Cambria" w:hAnsi="Cambria" w:cs="Calibri"/>
        </w:rPr>
        <w:t>stanowienie ust. 2 stosuje się.</w:t>
      </w:r>
    </w:p>
    <w:p w14:paraId="3074C94B" w14:textId="059A278D" w:rsidR="008849CC" w:rsidRPr="000F7184" w:rsidRDefault="000F7184" w:rsidP="005164D4">
      <w:pPr>
        <w:spacing w:after="0" w:line="276" w:lineRule="auto"/>
        <w:ind w:left="425" w:hanging="425"/>
        <w:jc w:val="both"/>
        <w:rPr>
          <w:rFonts w:ascii="Cambria" w:hAnsi="Cambria" w:cs="Calibri"/>
        </w:rPr>
      </w:pPr>
      <w:r w:rsidRPr="000F7184">
        <w:rPr>
          <w:rFonts w:ascii="Cambria" w:hAnsi="Cambria" w:cs="Calibri"/>
        </w:rPr>
        <w:t>5.</w:t>
      </w:r>
      <w:r w:rsidRPr="000F7184">
        <w:rPr>
          <w:rFonts w:ascii="Cambria" w:hAnsi="Cambria" w:cs="Calibri"/>
        </w:rPr>
        <w:tab/>
      </w:r>
      <w:r w:rsidR="007F3F75" w:rsidRPr="000F7184">
        <w:rPr>
          <w:rFonts w:ascii="Cambria" w:hAnsi="Cambria" w:cs="Calibri"/>
        </w:rPr>
        <w:t>Pełnomocnictwo</w:t>
      </w:r>
      <w:r w:rsidR="008849CC" w:rsidRPr="000F7184">
        <w:rPr>
          <w:rFonts w:ascii="Cambria" w:hAnsi="Cambria" w:cs="Calibri"/>
        </w:rPr>
        <w:t xml:space="preserve"> może zostać odwołane przez Kierownika Zamawiającego, w każdym czasie. Odwołanie upoważnienia </w:t>
      </w:r>
      <w:r w:rsidRPr="00574D23">
        <w:rPr>
          <w:rFonts w:ascii="Cambria" w:hAnsi="Cambria" w:cs="Calibri"/>
        </w:rPr>
        <w:t xml:space="preserve">następuje </w:t>
      </w:r>
      <w:r w:rsidR="008849CC" w:rsidRPr="000F7184">
        <w:rPr>
          <w:rFonts w:ascii="Cambria" w:hAnsi="Cambria" w:cs="Calibri"/>
        </w:rPr>
        <w:t>na piśmie</w:t>
      </w:r>
      <w:r w:rsidR="00E01872" w:rsidRPr="000F7184">
        <w:rPr>
          <w:rFonts w:ascii="Cambria" w:hAnsi="Cambria" w:cs="Calibri"/>
        </w:rPr>
        <w:t>.</w:t>
      </w:r>
    </w:p>
    <w:p w14:paraId="64496245" w14:textId="579C1125" w:rsidR="004575D6" w:rsidRPr="000F7184" w:rsidRDefault="000F7184" w:rsidP="005164D4">
      <w:pPr>
        <w:spacing w:after="0" w:line="276" w:lineRule="auto"/>
        <w:ind w:left="425" w:hanging="425"/>
        <w:jc w:val="both"/>
        <w:rPr>
          <w:rFonts w:ascii="Cambria" w:hAnsi="Cambria" w:cs="Calibri"/>
        </w:rPr>
      </w:pPr>
      <w:r w:rsidRPr="000F7184">
        <w:rPr>
          <w:rFonts w:ascii="Cambria" w:hAnsi="Cambria" w:cs="Calibri"/>
        </w:rPr>
        <w:t>6.</w:t>
      </w:r>
      <w:r w:rsidRPr="000F7184">
        <w:rPr>
          <w:rFonts w:ascii="Cambria" w:hAnsi="Cambria" w:cs="Calibri"/>
        </w:rPr>
        <w:tab/>
      </w:r>
      <w:r w:rsidR="004575D6" w:rsidRPr="000F7184">
        <w:rPr>
          <w:rFonts w:ascii="Cambria" w:hAnsi="Cambria" w:cs="Calibri"/>
        </w:rPr>
        <w:t>Osoby, którym powierzono czynności w postę</w:t>
      </w:r>
      <w:r w:rsidR="00E7464C" w:rsidRPr="000F7184">
        <w:rPr>
          <w:rFonts w:ascii="Cambria" w:hAnsi="Cambria" w:cs="Calibri"/>
        </w:rPr>
        <w:t>powaniu lub czynności związane z</w:t>
      </w:r>
      <w:r>
        <w:rPr>
          <w:rFonts w:ascii="Cambria" w:hAnsi="Cambria" w:cs="Calibri"/>
        </w:rPr>
        <w:t xml:space="preserve"> </w:t>
      </w:r>
      <w:r w:rsidR="004575D6" w:rsidRPr="000F7184">
        <w:rPr>
          <w:rFonts w:ascii="Cambria" w:hAnsi="Cambria" w:cs="Calibri"/>
        </w:rPr>
        <w:t xml:space="preserve">przygotowaniem postępowania </w:t>
      </w:r>
      <w:r w:rsidR="00D820E8" w:rsidRPr="000F7184">
        <w:rPr>
          <w:rFonts w:ascii="Cambria" w:hAnsi="Cambria" w:cs="Calibri"/>
        </w:rPr>
        <w:t>o udzielenie zamówienia publicznego lub</w:t>
      </w:r>
      <w:r w:rsidR="00D820E8" w:rsidRPr="005164D4">
        <w:rPr>
          <w:rFonts w:ascii="Cambria" w:hAnsi="Cambria" w:cs="Calibri"/>
          <w:color w:val="0000FF"/>
        </w:rPr>
        <w:t xml:space="preserve"> </w:t>
      </w:r>
      <w:r w:rsidR="00A264DF" w:rsidRPr="00574D23">
        <w:rPr>
          <w:rFonts w:ascii="Cambria" w:hAnsi="Cambria" w:cs="Calibri"/>
        </w:rPr>
        <w:t xml:space="preserve">czynności </w:t>
      </w:r>
      <w:r w:rsidR="005164D4" w:rsidRPr="00574D23">
        <w:rPr>
          <w:rFonts w:ascii="Cambria" w:hAnsi="Cambria" w:cs="Calibri"/>
        </w:rPr>
        <w:t xml:space="preserve">związane z </w:t>
      </w:r>
      <w:r w:rsidR="004575D6" w:rsidRPr="00574D23">
        <w:rPr>
          <w:rFonts w:ascii="Cambria" w:hAnsi="Cambria" w:cs="Calibri"/>
        </w:rPr>
        <w:t xml:space="preserve">Procesem </w:t>
      </w:r>
      <w:r w:rsidR="004575D6" w:rsidRPr="000F7184">
        <w:rPr>
          <w:rFonts w:ascii="Cambria" w:hAnsi="Cambria" w:cs="Calibri"/>
        </w:rPr>
        <w:t>zakupowym</w:t>
      </w:r>
      <w:r w:rsidR="005164D4">
        <w:rPr>
          <w:rFonts w:ascii="Cambria" w:hAnsi="Cambria" w:cs="Calibri"/>
        </w:rPr>
        <w:t>,</w:t>
      </w:r>
      <w:r w:rsidR="004575D6" w:rsidRPr="000F7184">
        <w:rPr>
          <w:rFonts w:ascii="Cambria" w:hAnsi="Cambria" w:cs="Calibri"/>
        </w:rPr>
        <w:t xml:space="preserve"> sygnują własnym podpisem lub parafą wykonane przez nich czynności lub czynności wykonane z ich udziałem.</w:t>
      </w:r>
    </w:p>
    <w:p w14:paraId="213075BB" w14:textId="4D8E64B6" w:rsidR="00C30EF4" w:rsidRDefault="000F7184" w:rsidP="005164D4">
      <w:pPr>
        <w:spacing w:after="0" w:line="276" w:lineRule="auto"/>
        <w:ind w:left="425" w:hanging="425"/>
        <w:jc w:val="both"/>
        <w:rPr>
          <w:rFonts w:ascii="Cambria" w:hAnsi="Cambria" w:cs="Calibri"/>
        </w:rPr>
      </w:pPr>
      <w:r w:rsidRPr="000F7184">
        <w:rPr>
          <w:rFonts w:ascii="Cambria" w:hAnsi="Cambria" w:cs="Calibri"/>
        </w:rPr>
        <w:lastRenderedPageBreak/>
        <w:t>7.</w:t>
      </w:r>
      <w:r w:rsidRPr="000F7184">
        <w:rPr>
          <w:rFonts w:ascii="Cambria" w:hAnsi="Cambria" w:cs="Calibri"/>
        </w:rPr>
        <w:tab/>
      </w:r>
      <w:r w:rsidR="004575D6" w:rsidRPr="000F7184">
        <w:rPr>
          <w:rFonts w:ascii="Cambria" w:hAnsi="Cambria" w:cs="Calibri"/>
        </w:rPr>
        <w:t>Kierownik Zamawiającego może powierzyć przygotowanie lub przeprowadzenie postępowania o</w:t>
      </w:r>
      <w:r>
        <w:rPr>
          <w:rFonts w:ascii="Cambria" w:hAnsi="Cambria" w:cs="Calibri"/>
        </w:rPr>
        <w:t> </w:t>
      </w:r>
      <w:r w:rsidR="004575D6" w:rsidRPr="000F7184">
        <w:rPr>
          <w:rFonts w:ascii="Cambria" w:hAnsi="Cambria" w:cs="Calibri"/>
        </w:rPr>
        <w:t xml:space="preserve">udzielenie zamówienia </w:t>
      </w:r>
      <w:r w:rsidR="00D820E8" w:rsidRPr="000F7184">
        <w:rPr>
          <w:rFonts w:ascii="Cambria" w:hAnsi="Cambria" w:cs="Calibri"/>
        </w:rPr>
        <w:t xml:space="preserve">publicznego </w:t>
      </w:r>
      <w:r w:rsidR="004575D6" w:rsidRPr="000F7184">
        <w:rPr>
          <w:rFonts w:ascii="Cambria" w:hAnsi="Cambria" w:cs="Calibri"/>
        </w:rPr>
        <w:t>Pełnomocnikowi Zamawiającego, działającemu w im</w:t>
      </w:r>
      <w:r w:rsidR="00E7464C" w:rsidRPr="000F7184">
        <w:rPr>
          <w:rFonts w:ascii="Cambria" w:hAnsi="Cambria" w:cs="Calibri"/>
        </w:rPr>
        <w:t>ieniu i na rzecz Zamawiającego.</w:t>
      </w:r>
    </w:p>
    <w:p w14:paraId="6ABA8902" w14:textId="77777777" w:rsidR="005164D4" w:rsidRDefault="005164D4" w:rsidP="005164D4">
      <w:pPr>
        <w:spacing w:after="0" w:line="276" w:lineRule="auto"/>
        <w:ind w:left="425" w:hanging="425"/>
        <w:jc w:val="both"/>
        <w:rPr>
          <w:rFonts w:ascii="Cambria" w:hAnsi="Cambria" w:cs="Calibri"/>
        </w:rPr>
      </w:pPr>
    </w:p>
    <w:p w14:paraId="44025CEA" w14:textId="291C8244" w:rsidR="004B35A4" w:rsidRPr="00A5610C" w:rsidRDefault="004B35A4" w:rsidP="005164D4">
      <w:pPr>
        <w:tabs>
          <w:tab w:val="left" w:pos="5700"/>
        </w:tabs>
        <w:spacing w:after="0" w:line="276" w:lineRule="auto"/>
        <w:jc w:val="center"/>
        <w:rPr>
          <w:rFonts w:ascii="Cambria" w:hAnsi="Cambria" w:cs="Calibri"/>
          <w:b/>
        </w:rPr>
      </w:pPr>
      <w:r w:rsidRPr="00A5610C">
        <w:rPr>
          <w:rFonts w:ascii="Cambria" w:hAnsi="Cambria" w:cs="Calibri"/>
          <w:b/>
        </w:rPr>
        <w:t>§</w:t>
      </w:r>
      <w:r w:rsidR="000F7184">
        <w:rPr>
          <w:rFonts w:ascii="Cambria" w:hAnsi="Cambria" w:cs="Calibri"/>
          <w:b/>
        </w:rPr>
        <w:t> </w:t>
      </w:r>
      <w:r w:rsidR="00B3067F" w:rsidRPr="00A5610C">
        <w:rPr>
          <w:rFonts w:ascii="Cambria" w:hAnsi="Cambria" w:cs="Calibri"/>
          <w:b/>
        </w:rPr>
        <w:t>6</w:t>
      </w:r>
    </w:p>
    <w:p w14:paraId="1DA7A8C5" w14:textId="77777777" w:rsidR="004B35A4" w:rsidRPr="00A5610C" w:rsidRDefault="004B35A4" w:rsidP="00953D9B">
      <w:pPr>
        <w:tabs>
          <w:tab w:val="left" w:pos="5700"/>
        </w:tabs>
        <w:spacing w:after="0" w:line="276" w:lineRule="auto"/>
        <w:jc w:val="center"/>
        <w:rPr>
          <w:rFonts w:ascii="Cambria" w:hAnsi="Cambria" w:cs="Calibri"/>
          <w:b/>
        </w:rPr>
      </w:pPr>
      <w:r w:rsidRPr="00A5610C">
        <w:rPr>
          <w:rFonts w:ascii="Cambria" w:hAnsi="Cambria" w:cs="Calibri"/>
          <w:b/>
        </w:rPr>
        <w:t>JEDNOSTKI PROWADZĄCE POSTĘPOWANIE</w:t>
      </w:r>
    </w:p>
    <w:p w14:paraId="62259CD6" w14:textId="77777777" w:rsidR="004B35A4" w:rsidRPr="00A5610C" w:rsidRDefault="004B35A4" w:rsidP="00953D9B">
      <w:pPr>
        <w:spacing w:after="60" w:line="276" w:lineRule="auto"/>
        <w:jc w:val="center"/>
        <w:rPr>
          <w:rFonts w:ascii="Cambria" w:hAnsi="Cambria" w:cs="Calibri"/>
        </w:rPr>
      </w:pPr>
    </w:p>
    <w:p w14:paraId="2A27D58C" w14:textId="72DB9943" w:rsidR="004B35A4" w:rsidRPr="001808C5" w:rsidRDefault="001808C5" w:rsidP="005164D4">
      <w:pPr>
        <w:tabs>
          <w:tab w:val="left" w:pos="5700"/>
        </w:tabs>
        <w:spacing w:after="0" w:line="276" w:lineRule="auto"/>
        <w:ind w:left="425" w:hanging="425"/>
        <w:jc w:val="both"/>
        <w:rPr>
          <w:rFonts w:ascii="Cambria" w:hAnsi="Cambria" w:cs="Calibri"/>
          <w:b/>
        </w:rPr>
      </w:pPr>
      <w:r w:rsidRPr="001808C5">
        <w:rPr>
          <w:rFonts w:ascii="Cambria" w:hAnsi="Cambria" w:cs="Calibri"/>
        </w:rPr>
        <w:t>1.</w:t>
      </w:r>
      <w:r w:rsidRPr="001808C5">
        <w:rPr>
          <w:rFonts w:ascii="Cambria" w:hAnsi="Cambria" w:cs="Calibri"/>
        </w:rPr>
        <w:tab/>
      </w:r>
      <w:r w:rsidR="006E400B" w:rsidRPr="001808C5">
        <w:rPr>
          <w:rFonts w:ascii="Cambria" w:hAnsi="Cambria" w:cs="Calibri"/>
        </w:rPr>
        <w:t>Z zastrzeżeniem wyjątków przewidzianych w Regulaminie</w:t>
      </w:r>
      <w:r w:rsidR="005164D4">
        <w:rPr>
          <w:rFonts w:ascii="Cambria" w:hAnsi="Cambria" w:cs="Calibri"/>
        </w:rPr>
        <w:t>,</w:t>
      </w:r>
      <w:r w:rsidR="006E400B" w:rsidRPr="001808C5">
        <w:rPr>
          <w:rFonts w:ascii="Cambria" w:hAnsi="Cambria" w:cs="Calibri"/>
        </w:rPr>
        <w:t xml:space="preserve"> p</w:t>
      </w:r>
      <w:r w:rsidR="004B35A4" w:rsidRPr="001808C5">
        <w:rPr>
          <w:rFonts w:ascii="Cambria" w:hAnsi="Cambria" w:cs="Calibri"/>
        </w:rPr>
        <w:t xml:space="preserve">ostępowanie o udzielenie zamówienia </w:t>
      </w:r>
      <w:r w:rsidR="00D820E8" w:rsidRPr="001808C5">
        <w:rPr>
          <w:rFonts w:ascii="Cambria" w:hAnsi="Cambria" w:cs="Calibri"/>
        </w:rPr>
        <w:t xml:space="preserve">publicznego </w:t>
      </w:r>
      <w:r w:rsidR="006E400B" w:rsidRPr="001808C5">
        <w:rPr>
          <w:rFonts w:ascii="Cambria" w:hAnsi="Cambria" w:cs="Calibri"/>
        </w:rPr>
        <w:t xml:space="preserve">lub Proces zakupowy </w:t>
      </w:r>
      <w:r w:rsidR="004B35A4" w:rsidRPr="001808C5">
        <w:rPr>
          <w:rFonts w:ascii="Cambria" w:hAnsi="Cambria" w:cs="Calibri"/>
        </w:rPr>
        <w:t xml:space="preserve">przeprowadza </w:t>
      </w:r>
      <w:r w:rsidR="00955744" w:rsidRPr="001808C5">
        <w:rPr>
          <w:rFonts w:ascii="Cambria" w:hAnsi="Cambria" w:cs="Calibri"/>
        </w:rPr>
        <w:t xml:space="preserve">właściwa </w:t>
      </w:r>
      <w:r w:rsidR="004B35A4" w:rsidRPr="001808C5">
        <w:rPr>
          <w:rFonts w:ascii="Cambria" w:hAnsi="Cambria" w:cs="Calibri"/>
        </w:rPr>
        <w:t>Jednostka zamówieniowa</w:t>
      </w:r>
      <w:r w:rsidR="00955744" w:rsidRPr="001808C5">
        <w:rPr>
          <w:rFonts w:ascii="Cambria" w:hAnsi="Cambria" w:cs="Calibri"/>
        </w:rPr>
        <w:t xml:space="preserve"> Administracji centralnej lub Administracji podstawowej</w:t>
      </w:r>
      <w:r w:rsidR="000E3643" w:rsidRPr="001808C5">
        <w:rPr>
          <w:rFonts w:ascii="Cambria" w:hAnsi="Cambria" w:cs="Calibri"/>
        </w:rPr>
        <w:t xml:space="preserve">, we współpracy </w:t>
      </w:r>
      <w:r w:rsidR="00E7464C" w:rsidRPr="001808C5">
        <w:rPr>
          <w:rFonts w:ascii="Cambria" w:hAnsi="Cambria" w:cs="Calibri"/>
        </w:rPr>
        <w:t>z</w:t>
      </w:r>
      <w:r w:rsidR="00C30EF4">
        <w:rPr>
          <w:rFonts w:ascii="Cambria" w:hAnsi="Cambria" w:cs="Calibri"/>
        </w:rPr>
        <w:t xml:space="preserve"> </w:t>
      </w:r>
      <w:r w:rsidR="000E3643" w:rsidRPr="001808C5">
        <w:rPr>
          <w:rFonts w:ascii="Cambria" w:hAnsi="Cambria" w:cs="Calibri"/>
        </w:rPr>
        <w:t>właściwą Jednostką merytoryczną</w:t>
      </w:r>
      <w:r w:rsidR="00E7464C" w:rsidRPr="001808C5">
        <w:rPr>
          <w:rFonts w:ascii="Cambria" w:hAnsi="Cambria" w:cs="Calibri"/>
        </w:rPr>
        <w:t>.</w:t>
      </w:r>
    </w:p>
    <w:p w14:paraId="66F296E6" w14:textId="35272625" w:rsidR="004B35A4" w:rsidRPr="001808C5" w:rsidRDefault="001808C5" w:rsidP="005164D4">
      <w:pPr>
        <w:tabs>
          <w:tab w:val="left" w:pos="5700"/>
        </w:tabs>
        <w:spacing w:after="0" w:line="276" w:lineRule="auto"/>
        <w:ind w:left="425" w:hanging="425"/>
        <w:jc w:val="both"/>
        <w:rPr>
          <w:rFonts w:ascii="Cambria" w:hAnsi="Cambria" w:cs="Calibri"/>
          <w:b/>
        </w:rPr>
      </w:pPr>
      <w:r w:rsidRPr="001808C5">
        <w:rPr>
          <w:rFonts w:ascii="Cambria" w:hAnsi="Cambria" w:cs="Calibri"/>
        </w:rPr>
        <w:t>2.</w:t>
      </w:r>
      <w:r w:rsidRPr="001808C5">
        <w:rPr>
          <w:rFonts w:ascii="Cambria" w:hAnsi="Cambria" w:cs="Calibri"/>
        </w:rPr>
        <w:tab/>
      </w:r>
      <w:r w:rsidR="004B35A4" w:rsidRPr="001808C5">
        <w:rPr>
          <w:rFonts w:ascii="Cambria" w:hAnsi="Cambria" w:cs="Calibri"/>
        </w:rPr>
        <w:t>Postępowan</w:t>
      </w:r>
      <w:r w:rsidR="006E400B" w:rsidRPr="001808C5">
        <w:rPr>
          <w:rFonts w:ascii="Cambria" w:hAnsi="Cambria" w:cs="Calibri"/>
        </w:rPr>
        <w:t xml:space="preserve">ie o udzielenie zamówienia </w:t>
      </w:r>
      <w:r w:rsidR="00D820E8" w:rsidRPr="001808C5">
        <w:rPr>
          <w:rFonts w:ascii="Cambria" w:hAnsi="Cambria" w:cs="Calibri"/>
        </w:rPr>
        <w:t xml:space="preserve">publicznego </w:t>
      </w:r>
      <w:r w:rsidR="006E400B" w:rsidRPr="001808C5">
        <w:rPr>
          <w:rFonts w:ascii="Cambria" w:hAnsi="Cambria" w:cs="Calibri"/>
        </w:rPr>
        <w:t>lub P</w:t>
      </w:r>
      <w:r w:rsidR="004B35A4" w:rsidRPr="001808C5">
        <w:rPr>
          <w:rFonts w:ascii="Cambria" w:hAnsi="Cambria" w:cs="Calibri"/>
        </w:rPr>
        <w:t>roces zakupowy na dostawy sprzętu komputerowego, sieciowego i oprogramowania oraz na usługi i roboty budowalne z zakresu infrastruktury telekomunikacyjnej, teleinformatycznej i</w:t>
      </w:r>
      <w:r w:rsidR="00C30EF4">
        <w:rPr>
          <w:rFonts w:ascii="Cambria" w:hAnsi="Cambria" w:cs="Calibri"/>
        </w:rPr>
        <w:t xml:space="preserve"> </w:t>
      </w:r>
      <w:r w:rsidR="004B35A4" w:rsidRPr="001808C5">
        <w:rPr>
          <w:rFonts w:ascii="Cambria" w:hAnsi="Cambria" w:cs="Calibri"/>
        </w:rPr>
        <w:t>informatycznej dla Administracji centralnej przeprowadza UCI</w:t>
      </w:r>
      <w:r w:rsidR="00A3423F" w:rsidRPr="001808C5">
        <w:rPr>
          <w:rFonts w:ascii="Cambria" w:hAnsi="Cambria" w:cs="Calibri"/>
        </w:rPr>
        <w:t>, na podstawie zamówie</w:t>
      </w:r>
      <w:r w:rsidR="00166DC4" w:rsidRPr="001808C5">
        <w:rPr>
          <w:rFonts w:ascii="Cambria" w:hAnsi="Cambria" w:cs="Calibri"/>
        </w:rPr>
        <w:t>ń</w:t>
      </w:r>
      <w:r w:rsidR="00A3423F" w:rsidRPr="001808C5">
        <w:rPr>
          <w:rFonts w:ascii="Cambria" w:hAnsi="Cambria" w:cs="Calibri"/>
        </w:rPr>
        <w:t xml:space="preserve"> zgłoszonych przez Administrację centralną w trakcie planowania, o którym mowa w §</w:t>
      </w:r>
      <w:r w:rsidR="007565E4">
        <w:rPr>
          <w:rFonts w:ascii="Cambria" w:hAnsi="Cambria" w:cs="Calibri"/>
        </w:rPr>
        <w:t> </w:t>
      </w:r>
      <w:r w:rsidR="00A3423F" w:rsidRPr="001808C5">
        <w:rPr>
          <w:rFonts w:ascii="Cambria" w:hAnsi="Cambria" w:cs="Calibri"/>
        </w:rPr>
        <w:t>9-10</w:t>
      </w:r>
      <w:r w:rsidR="004B35A4" w:rsidRPr="001808C5">
        <w:rPr>
          <w:rFonts w:ascii="Cambria" w:hAnsi="Cambria" w:cs="Calibri"/>
        </w:rPr>
        <w:t>.</w:t>
      </w:r>
    </w:p>
    <w:p w14:paraId="0393D9F6" w14:textId="32E4EBDE" w:rsidR="004B35A4" w:rsidRPr="001808C5" w:rsidRDefault="001808C5" w:rsidP="005164D4">
      <w:pPr>
        <w:tabs>
          <w:tab w:val="left" w:pos="5700"/>
        </w:tabs>
        <w:spacing w:after="0" w:line="276" w:lineRule="auto"/>
        <w:ind w:left="425" w:hanging="425"/>
        <w:jc w:val="both"/>
        <w:rPr>
          <w:rFonts w:ascii="Cambria" w:hAnsi="Cambria" w:cs="Calibri"/>
          <w:b/>
        </w:rPr>
      </w:pPr>
      <w:r w:rsidRPr="001808C5">
        <w:rPr>
          <w:rFonts w:ascii="Cambria" w:hAnsi="Cambria" w:cs="Calibri"/>
        </w:rPr>
        <w:t>3.</w:t>
      </w:r>
      <w:r w:rsidRPr="001808C5">
        <w:rPr>
          <w:rFonts w:ascii="Cambria" w:hAnsi="Cambria" w:cs="Calibri"/>
        </w:rPr>
        <w:tab/>
      </w:r>
      <w:r w:rsidR="004B35A4" w:rsidRPr="001808C5">
        <w:rPr>
          <w:rFonts w:ascii="Cambria" w:hAnsi="Cambria" w:cs="Calibri"/>
        </w:rPr>
        <w:t>Postępowan</w:t>
      </w:r>
      <w:r w:rsidR="006E400B" w:rsidRPr="001808C5">
        <w:rPr>
          <w:rFonts w:ascii="Cambria" w:hAnsi="Cambria" w:cs="Calibri"/>
        </w:rPr>
        <w:t xml:space="preserve">ie o udzielenie zamówienia </w:t>
      </w:r>
      <w:r w:rsidR="0073147A" w:rsidRPr="001808C5">
        <w:rPr>
          <w:rFonts w:ascii="Cambria" w:hAnsi="Cambria" w:cs="Calibri"/>
        </w:rPr>
        <w:t xml:space="preserve">finansowanego </w:t>
      </w:r>
      <w:r w:rsidR="006E400B" w:rsidRPr="001808C5">
        <w:rPr>
          <w:rFonts w:ascii="Cambria" w:hAnsi="Cambria" w:cs="Calibri"/>
        </w:rPr>
        <w:t xml:space="preserve">lub </w:t>
      </w:r>
      <w:r w:rsidR="004B35A4" w:rsidRPr="001808C5">
        <w:rPr>
          <w:rFonts w:ascii="Cambria" w:hAnsi="Cambria" w:cs="Calibri"/>
        </w:rPr>
        <w:t>zakupow</w:t>
      </w:r>
      <w:r w:rsidR="0073147A" w:rsidRPr="001808C5">
        <w:rPr>
          <w:rFonts w:ascii="Cambria" w:hAnsi="Cambria" w:cs="Calibri"/>
        </w:rPr>
        <w:t>ego finansowanego</w:t>
      </w:r>
      <w:r w:rsidR="00C30EF4">
        <w:rPr>
          <w:rFonts w:ascii="Cambria" w:hAnsi="Cambria" w:cs="Calibri"/>
        </w:rPr>
        <w:t>,</w:t>
      </w:r>
      <w:r w:rsidR="0073147A" w:rsidRPr="001808C5">
        <w:rPr>
          <w:rFonts w:ascii="Cambria" w:hAnsi="Cambria" w:cs="Calibri"/>
        </w:rPr>
        <w:t xml:space="preserve"> </w:t>
      </w:r>
      <w:r w:rsidR="004B35A4" w:rsidRPr="001808C5">
        <w:rPr>
          <w:rFonts w:ascii="Cambria" w:hAnsi="Cambria" w:cs="Calibri"/>
        </w:rPr>
        <w:t>prowadzi jednostka macierzysta Kierownika projektu lub oso</w:t>
      </w:r>
      <w:r w:rsidR="00E7464C" w:rsidRPr="001808C5">
        <w:rPr>
          <w:rFonts w:ascii="Cambria" w:hAnsi="Cambria" w:cs="Calibri"/>
        </w:rPr>
        <w:t>by specjalnie do tego powołane.</w:t>
      </w:r>
    </w:p>
    <w:p w14:paraId="5A1D7521" w14:textId="72AE5119" w:rsidR="004B35A4" w:rsidRPr="001808C5" w:rsidRDefault="001808C5" w:rsidP="005164D4">
      <w:pPr>
        <w:tabs>
          <w:tab w:val="left" w:pos="5700"/>
        </w:tabs>
        <w:spacing w:after="0" w:line="276" w:lineRule="auto"/>
        <w:ind w:left="425" w:hanging="425"/>
        <w:jc w:val="both"/>
        <w:rPr>
          <w:rFonts w:ascii="Cambria" w:hAnsi="Cambria" w:cs="Calibri"/>
          <w:b/>
        </w:rPr>
      </w:pPr>
      <w:r w:rsidRPr="001808C5">
        <w:rPr>
          <w:rFonts w:ascii="Cambria" w:hAnsi="Cambria" w:cs="Calibri"/>
        </w:rPr>
        <w:t>4.</w:t>
      </w:r>
      <w:r w:rsidRPr="001808C5">
        <w:rPr>
          <w:rFonts w:ascii="Cambria" w:hAnsi="Cambria" w:cs="Calibri"/>
        </w:rPr>
        <w:tab/>
      </w:r>
      <w:r w:rsidR="004B35A4" w:rsidRPr="001808C5">
        <w:rPr>
          <w:rFonts w:ascii="Cambria" w:hAnsi="Cambria" w:cs="Calibri"/>
        </w:rPr>
        <w:t xml:space="preserve">Kierownik Zamawiającego może wyznaczyć inną jednostkę organizacyjną </w:t>
      </w:r>
      <w:r w:rsidR="00D820E8" w:rsidRPr="001808C5">
        <w:rPr>
          <w:rFonts w:ascii="Cambria" w:hAnsi="Cambria" w:cs="Calibri"/>
        </w:rPr>
        <w:t>d</w:t>
      </w:r>
      <w:r w:rsidR="004B35A4" w:rsidRPr="001808C5">
        <w:rPr>
          <w:rFonts w:ascii="Cambria" w:hAnsi="Cambria" w:cs="Calibri"/>
        </w:rPr>
        <w:t>o</w:t>
      </w:r>
      <w:r w:rsidR="00C30EF4">
        <w:rPr>
          <w:rFonts w:ascii="Cambria" w:hAnsi="Cambria" w:cs="Calibri"/>
        </w:rPr>
        <w:t xml:space="preserve"> </w:t>
      </w:r>
      <w:r w:rsidR="004B35A4" w:rsidRPr="001808C5">
        <w:rPr>
          <w:rFonts w:ascii="Cambria" w:hAnsi="Cambria" w:cs="Calibri"/>
        </w:rPr>
        <w:t>przygotowania i</w:t>
      </w:r>
      <w:r w:rsidR="007565E4">
        <w:rPr>
          <w:rFonts w:ascii="Cambria" w:hAnsi="Cambria" w:cs="Calibri"/>
        </w:rPr>
        <w:t> </w:t>
      </w:r>
      <w:r w:rsidR="004B35A4" w:rsidRPr="001808C5">
        <w:rPr>
          <w:rFonts w:ascii="Cambria" w:hAnsi="Cambria" w:cs="Calibri"/>
        </w:rPr>
        <w:t>pr</w:t>
      </w:r>
      <w:r w:rsidR="006E400B" w:rsidRPr="001808C5">
        <w:rPr>
          <w:rFonts w:ascii="Cambria" w:hAnsi="Cambria" w:cs="Calibri"/>
        </w:rPr>
        <w:t xml:space="preserve">zeprowadzenia postępowania </w:t>
      </w:r>
      <w:r w:rsidR="00D820E8" w:rsidRPr="001808C5">
        <w:rPr>
          <w:rFonts w:ascii="Cambria" w:hAnsi="Cambria" w:cs="Calibri"/>
        </w:rPr>
        <w:t xml:space="preserve">o udzielenie zamówienia publicznego </w:t>
      </w:r>
      <w:r w:rsidR="006E400B" w:rsidRPr="001808C5">
        <w:rPr>
          <w:rFonts w:ascii="Cambria" w:hAnsi="Cambria" w:cs="Calibri"/>
        </w:rPr>
        <w:t>lub P</w:t>
      </w:r>
      <w:r w:rsidR="004B35A4" w:rsidRPr="001808C5">
        <w:rPr>
          <w:rFonts w:ascii="Cambria" w:hAnsi="Cambria" w:cs="Calibri"/>
        </w:rPr>
        <w:t>rocesu zakupowego, w</w:t>
      </w:r>
      <w:r w:rsidR="007565E4">
        <w:rPr>
          <w:rFonts w:ascii="Cambria" w:hAnsi="Cambria" w:cs="Calibri"/>
        </w:rPr>
        <w:t> </w:t>
      </w:r>
      <w:r w:rsidR="004B35A4" w:rsidRPr="001808C5">
        <w:rPr>
          <w:rFonts w:ascii="Cambria" w:hAnsi="Cambria" w:cs="Calibri"/>
        </w:rPr>
        <w:t>szczególności w przypadku, gdy jest to</w:t>
      </w:r>
      <w:r w:rsidR="00C30EF4">
        <w:rPr>
          <w:rFonts w:ascii="Cambria" w:hAnsi="Cambria" w:cs="Calibri"/>
        </w:rPr>
        <w:t xml:space="preserve"> </w:t>
      </w:r>
      <w:r w:rsidR="004B35A4" w:rsidRPr="001808C5">
        <w:rPr>
          <w:rFonts w:ascii="Cambria" w:hAnsi="Cambria" w:cs="Calibri"/>
        </w:rPr>
        <w:t>uzas</w:t>
      </w:r>
      <w:r w:rsidR="00E7464C" w:rsidRPr="001808C5">
        <w:rPr>
          <w:rFonts w:ascii="Cambria" w:hAnsi="Cambria" w:cs="Calibri"/>
        </w:rPr>
        <w:t>adnione przedmiotem zamówienia.</w:t>
      </w:r>
    </w:p>
    <w:p w14:paraId="372346C2" w14:textId="42E2D948" w:rsidR="004B35A4" w:rsidRPr="001808C5" w:rsidRDefault="001808C5" w:rsidP="005164D4">
      <w:pPr>
        <w:tabs>
          <w:tab w:val="left" w:pos="5700"/>
        </w:tabs>
        <w:spacing w:after="0" w:line="276" w:lineRule="auto"/>
        <w:ind w:left="425" w:hanging="425"/>
        <w:jc w:val="both"/>
        <w:rPr>
          <w:rFonts w:ascii="Cambria" w:hAnsi="Cambria" w:cs="Calibri"/>
          <w:b/>
        </w:rPr>
      </w:pPr>
      <w:r w:rsidRPr="001808C5">
        <w:rPr>
          <w:rFonts w:ascii="Cambria" w:hAnsi="Cambria" w:cs="Calibri"/>
        </w:rPr>
        <w:t>5.</w:t>
      </w:r>
      <w:r w:rsidRPr="001808C5">
        <w:rPr>
          <w:rFonts w:ascii="Cambria" w:hAnsi="Cambria" w:cs="Calibri"/>
        </w:rPr>
        <w:tab/>
      </w:r>
      <w:r w:rsidR="004B35A4" w:rsidRPr="001808C5">
        <w:rPr>
          <w:rFonts w:ascii="Cambria" w:hAnsi="Cambria" w:cs="Calibri"/>
        </w:rPr>
        <w:t xml:space="preserve">W razie wątpliwości, czy przedmiot zamówienia pozostaje </w:t>
      </w:r>
      <w:r w:rsidR="000919BD" w:rsidRPr="001808C5">
        <w:rPr>
          <w:rFonts w:ascii="Cambria" w:hAnsi="Cambria" w:cs="Calibri"/>
        </w:rPr>
        <w:t xml:space="preserve">wyłącznie </w:t>
      </w:r>
      <w:r w:rsidR="004B35A4" w:rsidRPr="001808C5">
        <w:rPr>
          <w:rFonts w:ascii="Cambria" w:hAnsi="Cambria" w:cs="Calibri"/>
        </w:rPr>
        <w:t>zw</w:t>
      </w:r>
      <w:r w:rsidR="006E400B" w:rsidRPr="001808C5">
        <w:rPr>
          <w:rFonts w:ascii="Cambria" w:hAnsi="Cambria" w:cs="Calibri"/>
        </w:rPr>
        <w:t>iązany z własną działalnością Samodzielniej jednostki organizacyjnej</w:t>
      </w:r>
      <w:r w:rsidR="004B35A4" w:rsidRPr="001808C5">
        <w:rPr>
          <w:rFonts w:ascii="Cambria" w:hAnsi="Cambria" w:cs="Calibri"/>
        </w:rPr>
        <w:t>, czy przynależy do działalności całej Uczelni, decyzję w tym zakr</w:t>
      </w:r>
      <w:r w:rsidR="00E7464C" w:rsidRPr="001808C5">
        <w:rPr>
          <w:rFonts w:ascii="Cambria" w:hAnsi="Cambria" w:cs="Calibri"/>
        </w:rPr>
        <w:t>esie podejmuje Rektor Uczelni.</w:t>
      </w:r>
    </w:p>
    <w:p w14:paraId="154F6C47" w14:textId="5BE78F9E" w:rsidR="004A658F" w:rsidRPr="001808C5" w:rsidRDefault="001808C5" w:rsidP="005164D4">
      <w:pPr>
        <w:tabs>
          <w:tab w:val="left" w:pos="5700"/>
        </w:tabs>
        <w:spacing w:after="0" w:line="276" w:lineRule="auto"/>
        <w:ind w:left="425" w:hanging="425"/>
        <w:jc w:val="both"/>
        <w:rPr>
          <w:rFonts w:ascii="Cambria" w:hAnsi="Cambria" w:cs="Calibri"/>
          <w:b/>
        </w:rPr>
      </w:pPr>
      <w:bookmarkStart w:id="9" w:name="_Hlk55200297"/>
      <w:r w:rsidRPr="001808C5">
        <w:rPr>
          <w:rFonts w:ascii="Cambria" w:hAnsi="Cambria" w:cs="Calibri"/>
        </w:rPr>
        <w:t>6.</w:t>
      </w:r>
      <w:r w:rsidRPr="001808C5">
        <w:rPr>
          <w:rFonts w:ascii="Cambria" w:hAnsi="Cambria" w:cs="Calibri"/>
        </w:rPr>
        <w:tab/>
      </w:r>
      <w:r w:rsidR="006E400B" w:rsidRPr="001808C5">
        <w:rPr>
          <w:rFonts w:ascii="Cambria" w:hAnsi="Cambria" w:cs="Calibri"/>
        </w:rPr>
        <w:t xml:space="preserve">Samodzielne jednostki organizacyjne </w:t>
      </w:r>
      <w:bookmarkEnd w:id="9"/>
      <w:r w:rsidR="004B35A4" w:rsidRPr="001808C5">
        <w:rPr>
          <w:rFonts w:ascii="Cambria" w:hAnsi="Cambria" w:cs="Calibri"/>
        </w:rPr>
        <w:t xml:space="preserve">mogą </w:t>
      </w:r>
      <w:r w:rsidR="004A658F" w:rsidRPr="001808C5">
        <w:rPr>
          <w:rFonts w:ascii="Cambria" w:hAnsi="Cambria" w:cs="Calibri"/>
        </w:rPr>
        <w:t xml:space="preserve">wystąpić do Rektora </w:t>
      </w:r>
      <w:r w:rsidR="00D820E8" w:rsidRPr="001808C5">
        <w:rPr>
          <w:rFonts w:ascii="Cambria" w:hAnsi="Cambria" w:cs="Calibri"/>
        </w:rPr>
        <w:t xml:space="preserve">Uczelni </w:t>
      </w:r>
      <w:r w:rsidR="00E7464C" w:rsidRPr="001808C5">
        <w:rPr>
          <w:rFonts w:ascii="Cambria" w:hAnsi="Cambria" w:cs="Calibri"/>
        </w:rPr>
        <w:t>z wnioskiem o</w:t>
      </w:r>
      <w:r w:rsidR="007565E4">
        <w:rPr>
          <w:rFonts w:ascii="Cambria" w:hAnsi="Cambria" w:cs="Calibri"/>
        </w:rPr>
        <w:t xml:space="preserve"> </w:t>
      </w:r>
      <w:r w:rsidR="006E400B" w:rsidRPr="001808C5">
        <w:rPr>
          <w:rFonts w:ascii="Cambria" w:hAnsi="Cambria" w:cs="Calibri"/>
        </w:rPr>
        <w:t xml:space="preserve">wyznaczenie Jednostki zamówieniowej do </w:t>
      </w:r>
      <w:r w:rsidR="004B35A4" w:rsidRPr="001808C5">
        <w:rPr>
          <w:rFonts w:ascii="Cambria" w:hAnsi="Cambria" w:cs="Calibri"/>
        </w:rPr>
        <w:t>przygotowania i przeprowadzenia postępowania o udzie</w:t>
      </w:r>
      <w:r w:rsidR="006E400B" w:rsidRPr="001808C5">
        <w:rPr>
          <w:rFonts w:ascii="Cambria" w:hAnsi="Cambria" w:cs="Calibri"/>
        </w:rPr>
        <w:t xml:space="preserve">lenie zamówienia </w:t>
      </w:r>
      <w:r w:rsidR="00D820E8" w:rsidRPr="001808C5">
        <w:rPr>
          <w:rFonts w:ascii="Cambria" w:hAnsi="Cambria" w:cs="Calibri"/>
        </w:rPr>
        <w:t xml:space="preserve">publicznego </w:t>
      </w:r>
      <w:r w:rsidR="00AA28E3" w:rsidRPr="001808C5">
        <w:rPr>
          <w:rFonts w:ascii="Cambria" w:hAnsi="Cambria" w:cs="Calibri"/>
        </w:rPr>
        <w:t xml:space="preserve">lub </w:t>
      </w:r>
      <w:r w:rsidR="006E400B" w:rsidRPr="001808C5">
        <w:rPr>
          <w:rFonts w:ascii="Cambria" w:hAnsi="Cambria" w:cs="Calibri"/>
        </w:rPr>
        <w:t xml:space="preserve">wspólne </w:t>
      </w:r>
      <w:r w:rsidR="00AA28E3" w:rsidRPr="001808C5">
        <w:rPr>
          <w:rFonts w:ascii="Cambria" w:hAnsi="Cambria" w:cs="Calibri"/>
        </w:rPr>
        <w:t xml:space="preserve">udzielenie zamówienia </w:t>
      </w:r>
      <w:r w:rsidR="00D820E8" w:rsidRPr="001808C5">
        <w:rPr>
          <w:rFonts w:ascii="Cambria" w:hAnsi="Cambria" w:cs="Calibri"/>
        </w:rPr>
        <w:t xml:space="preserve">publicznego </w:t>
      </w:r>
      <w:r w:rsidR="00AA28E3" w:rsidRPr="001808C5">
        <w:rPr>
          <w:rFonts w:ascii="Cambria" w:hAnsi="Cambria" w:cs="Calibri"/>
        </w:rPr>
        <w:t>d</w:t>
      </w:r>
      <w:r w:rsidR="00737B76" w:rsidRPr="001808C5">
        <w:rPr>
          <w:rFonts w:ascii="Cambria" w:hAnsi="Cambria" w:cs="Calibri"/>
        </w:rPr>
        <w:t>l</w:t>
      </w:r>
      <w:r w:rsidR="00AA28E3" w:rsidRPr="001808C5">
        <w:rPr>
          <w:rFonts w:ascii="Cambria" w:hAnsi="Cambria" w:cs="Calibri"/>
        </w:rPr>
        <w:t xml:space="preserve">a kilku </w:t>
      </w:r>
      <w:r w:rsidR="006E400B" w:rsidRPr="001808C5">
        <w:rPr>
          <w:rFonts w:ascii="Cambria" w:hAnsi="Cambria" w:cs="Calibri"/>
        </w:rPr>
        <w:t>jednostek</w:t>
      </w:r>
      <w:r w:rsidR="004A658F" w:rsidRPr="001808C5">
        <w:rPr>
          <w:rFonts w:ascii="Cambria" w:hAnsi="Cambria" w:cs="Calibri"/>
        </w:rPr>
        <w:t>, w</w:t>
      </w:r>
      <w:r w:rsidR="007565E4">
        <w:rPr>
          <w:rFonts w:ascii="Cambria" w:hAnsi="Cambria" w:cs="Calibri"/>
        </w:rPr>
        <w:t> </w:t>
      </w:r>
      <w:r w:rsidR="004A658F" w:rsidRPr="001808C5">
        <w:rPr>
          <w:rFonts w:ascii="Cambria" w:hAnsi="Cambria" w:cs="Calibri"/>
        </w:rPr>
        <w:t>szczególności:</w:t>
      </w:r>
    </w:p>
    <w:p w14:paraId="4CB5B207" w14:textId="396C1E3F" w:rsidR="004A658F" w:rsidRDefault="00973B53" w:rsidP="00973B53">
      <w:pPr>
        <w:tabs>
          <w:tab w:val="left" w:pos="5700"/>
        </w:tabs>
        <w:spacing w:after="60"/>
        <w:ind w:left="850" w:hanging="425"/>
        <w:jc w:val="both"/>
        <w:rPr>
          <w:rFonts w:ascii="Cambria" w:hAnsi="Cambria" w:cs="Calibri"/>
        </w:rPr>
      </w:pPr>
      <w:r w:rsidRPr="00973B53">
        <w:rPr>
          <w:rFonts w:ascii="Cambria" w:hAnsi="Cambria" w:cs="Calibri"/>
        </w:rPr>
        <w:t>a)</w:t>
      </w:r>
      <w:r w:rsidRPr="00973B53">
        <w:rPr>
          <w:rFonts w:ascii="Cambria" w:hAnsi="Cambria" w:cs="Calibri"/>
        </w:rPr>
        <w:tab/>
      </w:r>
      <w:r w:rsidR="004A658F" w:rsidRPr="00973B53">
        <w:rPr>
          <w:rFonts w:ascii="Cambria" w:hAnsi="Cambria" w:cs="Calibri"/>
        </w:rPr>
        <w:t>gdy</w:t>
      </w:r>
      <w:r w:rsidR="004B35A4" w:rsidRPr="00973B53">
        <w:rPr>
          <w:rFonts w:ascii="Cambria" w:hAnsi="Cambria" w:cs="Calibri"/>
        </w:rPr>
        <w:t xml:space="preserve"> może to zwiększyć konkurencyjność postępowania</w:t>
      </w:r>
      <w:r w:rsidR="004A658F" w:rsidRPr="00973B53">
        <w:rPr>
          <w:rFonts w:ascii="Cambria" w:hAnsi="Cambria" w:cs="Calibri"/>
        </w:rPr>
        <w:t>,</w:t>
      </w:r>
    </w:p>
    <w:p w14:paraId="0F5DFEFC" w14:textId="0C22D780" w:rsidR="006577C7" w:rsidRPr="00574D23" w:rsidRDefault="006577C7" w:rsidP="00973B53">
      <w:pPr>
        <w:tabs>
          <w:tab w:val="left" w:pos="5700"/>
        </w:tabs>
        <w:spacing w:after="60"/>
        <w:ind w:left="850" w:hanging="425"/>
        <w:jc w:val="both"/>
        <w:rPr>
          <w:rFonts w:ascii="Cambria" w:hAnsi="Cambria" w:cs="Calibri"/>
        </w:rPr>
      </w:pPr>
      <w:r w:rsidRPr="00574D23">
        <w:rPr>
          <w:rFonts w:ascii="Cambria" w:hAnsi="Cambria" w:cs="Calibri"/>
        </w:rPr>
        <w:t>lub</w:t>
      </w:r>
    </w:p>
    <w:p w14:paraId="5B110A5A" w14:textId="18C1D4CF" w:rsidR="00955744" w:rsidRPr="00973B53" w:rsidRDefault="00973B53" w:rsidP="00973B53">
      <w:pPr>
        <w:tabs>
          <w:tab w:val="left" w:pos="5700"/>
        </w:tabs>
        <w:spacing w:after="60"/>
        <w:ind w:left="850" w:hanging="425"/>
        <w:jc w:val="both"/>
        <w:rPr>
          <w:rFonts w:ascii="Cambria" w:hAnsi="Cambria" w:cs="Calibri"/>
          <w:b/>
        </w:rPr>
      </w:pPr>
      <w:r w:rsidRPr="00973B53">
        <w:rPr>
          <w:rFonts w:ascii="Cambria" w:hAnsi="Cambria" w:cs="Calibri"/>
        </w:rPr>
        <w:t>b)</w:t>
      </w:r>
      <w:r>
        <w:rPr>
          <w:rFonts w:ascii="Cambria" w:hAnsi="Cambria" w:cs="Calibri"/>
        </w:rPr>
        <w:tab/>
      </w:r>
      <w:r w:rsidR="004A658F" w:rsidRPr="00973B53">
        <w:rPr>
          <w:rFonts w:ascii="Cambria" w:hAnsi="Cambria" w:cs="Calibri"/>
        </w:rPr>
        <w:t xml:space="preserve">może </w:t>
      </w:r>
      <w:r w:rsidR="004B35A4" w:rsidRPr="00973B53">
        <w:rPr>
          <w:rFonts w:ascii="Cambria" w:hAnsi="Cambria" w:cs="Calibri"/>
        </w:rPr>
        <w:t>wpłynąć na uzyskanie korzystniejszych c</w:t>
      </w:r>
      <w:r w:rsidR="004A658F" w:rsidRPr="00973B53">
        <w:rPr>
          <w:rFonts w:ascii="Cambria" w:hAnsi="Cambria" w:cs="Calibri"/>
        </w:rPr>
        <w:t>enowo lub jakościowo ofert</w:t>
      </w:r>
      <w:r w:rsidR="00200790" w:rsidRPr="00973B53">
        <w:rPr>
          <w:rFonts w:ascii="Cambria" w:hAnsi="Cambria" w:cs="Calibri"/>
        </w:rPr>
        <w:t>.</w:t>
      </w:r>
    </w:p>
    <w:p w14:paraId="09A52732" w14:textId="2180FA76" w:rsidR="004A658F" w:rsidRPr="00A5610C" w:rsidRDefault="004B35A4" w:rsidP="00973B53">
      <w:pPr>
        <w:tabs>
          <w:tab w:val="left" w:pos="5700"/>
        </w:tabs>
        <w:spacing w:after="60" w:line="276" w:lineRule="auto"/>
        <w:ind w:left="850" w:hanging="425"/>
        <w:jc w:val="both"/>
        <w:rPr>
          <w:rFonts w:ascii="Cambria" w:hAnsi="Cambria" w:cs="Calibri"/>
        </w:rPr>
      </w:pPr>
      <w:r w:rsidRPr="00A5610C">
        <w:rPr>
          <w:rFonts w:ascii="Cambria" w:hAnsi="Cambria" w:cs="Calibri"/>
        </w:rPr>
        <w:t xml:space="preserve">Dysponentami środków finansowych </w:t>
      </w:r>
      <w:r w:rsidR="00882B1A" w:rsidRPr="00A5610C">
        <w:rPr>
          <w:rFonts w:ascii="Cambria" w:hAnsi="Cambria" w:cs="Calibri"/>
        </w:rPr>
        <w:t xml:space="preserve">pozostają </w:t>
      </w:r>
      <w:r w:rsidR="004A658F" w:rsidRPr="00A5610C">
        <w:rPr>
          <w:rFonts w:ascii="Cambria" w:hAnsi="Cambria" w:cs="Calibri"/>
        </w:rPr>
        <w:t>Samodzielne jednostki organizacyjne.</w:t>
      </w:r>
    </w:p>
    <w:p w14:paraId="13A7E3AD" w14:textId="00AD3CAF" w:rsidR="004A658F" w:rsidRPr="00973B53" w:rsidRDefault="00973B53" w:rsidP="00973B53">
      <w:pPr>
        <w:tabs>
          <w:tab w:val="left" w:pos="5700"/>
        </w:tabs>
        <w:spacing w:after="60"/>
        <w:ind w:left="425" w:hanging="425"/>
        <w:jc w:val="both"/>
        <w:rPr>
          <w:rFonts w:ascii="Cambria" w:hAnsi="Cambria" w:cs="Calibri"/>
        </w:rPr>
      </w:pPr>
      <w:r w:rsidRPr="00973B53">
        <w:rPr>
          <w:rFonts w:ascii="Cambria" w:hAnsi="Cambria" w:cs="Calibri"/>
        </w:rPr>
        <w:t>7.</w:t>
      </w:r>
      <w:r w:rsidRPr="00973B53">
        <w:rPr>
          <w:rFonts w:ascii="Cambria" w:hAnsi="Cambria" w:cs="Calibri"/>
        </w:rPr>
        <w:tab/>
      </w:r>
      <w:r w:rsidR="004A658F" w:rsidRPr="00973B53">
        <w:rPr>
          <w:rFonts w:ascii="Cambria" w:hAnsi="Cambria" w:cs="Calibri"/>
        </w:rPr>
        <w:t>Zgłaszając wniosek, o którym mowa w ust. 6, Samodzielne jednostki organizacyjne wskazują w</w:t>
      </w:r>
      <w:r>
        <w:rPr>
          <w:rFonts w:ascii="Cambria" w:hAnsi="Cambria" w:cs="Calibri"/>
        </w:rPr>
        <w:t> </w:t>
      </w:r>
      <w:r w:rsidR="004A658F" w:rsidRPr="00973B53">
        <w:rPr>
          <w:rFonts w:ascii="Cambria" w:hAnsi="Cambria" w:cs="Calibri"/>
        </w:rPr>
        <w:t>szczególności</w:t>
      </w:r>
      <w:r w:rsidR="00882B1A" w:rsidRPr="00973B53">
        <w:rPr>
          <w:rFonts w:ascii="Cambria" w:hAnsi="Cambria" w:cs="Calibri"/>
        </w:rPr>
        <w:t>:</w:t>
      </w:r>
    </w:p>
    <w:p w14:paraId="35A4CD38" w14:textId="7E8057E0" w:rsidR="00882B1A" w:rsidRPr="00973B53" w:rsidRDefault="00973B53" w:rsidP="00700147">
      <w:pPr>
        <w:tabs>
          <w:tab w:val="left" w:pos="5700"/>
        </w:tabs>
        <w:spacing w:after="60"/>
        <w:ind w:left="850" w:hanging="425"/>
        <w:jc w:val="both"/>
        <w:rPr>
          <w:rFonts w:ascii="Cambria" w:hAnsi="Cambria" w:cs="Calibri"/>
        </w:rPr>
      </w:pPr>
      <w:r w:rsidRPr="00973B53">
        <w:rPr>
          <w:rFonts w:ascii="Cambria" w:hAnsi="Cambria" w:cs="Calibri"/>
        </w:rPr>
        <w:t>a)</w:t>
      </w:r>
      <w:r w:rsidRPr="00973B53">
        <w:rPr>
          <w:rFonts w:ascii="Cambria" w:hAnsi="Cambria" w:cs="Calibri"/>
        </w:rPr>
        <w:tab/>
      </w:r>
      <w:r w:rsidR="00882B1A" w:rsidRPr="00973B53">
        <w:rPr>
          <w:rFonts w:ascii="Cambria" w:hAnsi="Cambria" w:cs="Calibri"/>
        </w:rPr>
        <w:t>przedmiot zamówienia,</w:t>
      </w:r>
    </w:p>
    <w:p w14:paraId="2FFCE069" w14:textId="16A217EA" w:rsidR="00882B1A" w:rsidRPr="00973B53" w:rsidRDefault="00973B53" w:rsidP="00700147">
      <w:pPr>
        <w:tabs>
          <w:tab w:val="left" w:pos="5700"/>
        </w:tabs>
        <w:spacing w:after="60"/>
        <w:ind w:left="850" w:hanging="425"/>
        <w:jc w:val="both"/>
        <w:rPr>
          <w:rFonts w:ascii="Cambria" w:hAnsi="Cambria" w:cs="Calibri"/>
        </w:rPr>
      </w:pPr>
      <w:r w:rsidRPr="00973B53">
        <w:rPr>
          <w:rFonts w:ascii="Cambria" w:hAnsi="Cambria" w:cs="Calibri"/>
        </w:rPr>
        <w:t>b)</w:t>
      </w:r>
      <w:r w:rsidRPr="00973B53">
        <w:rPr>
          <w:rFonts w:ascii="Cambria" w:hAnsi="Cambria" w:cs="Calibri"/>
        </w:rPr>
        <w:tab/>
      </w:r>
      <w:r w:rsidR="00882B1A" w:rsidRPr="00973B53">
        <w:rPr>
          <w:rFonts w:ascii="Cambria" w:hAnsi="Cambria" w:cs="Calibri"/>
        </w:rPr>
        <w:t xml:space="preserve">osoby, które z ich ramienia będą </w:t>
      </w:r>
      <w:r w:rsidR="00737B76" w:rsidRPr="00973B53">
        <w:rPr>
          <w:rFonts w:ascii="Cambria" w:hAnsi="Cambria" w:cs="Calibri"/>
        </w:rPr>
        <w:t>wyznaczone do bieżących kontaktów z</w:t>
      </w:r>
      <w:r w:rsidR="00882B1A" w:rsidRPr="00973B53">
        <w:rPr>
          <w:rFonts w:ascii="Cambria" w:hAnsi="Cambria" w:cs="Calibri"/>
        </w:rPr>
        <w:t xml:space="preserve"> Komisj</w:t>
      </w:r>
      <w:r w:rsidR="00737B76" w:rsidRPr="00973B53">
        <w:rPr>
          <w:rFonts w:ascii="Cambria" w:hAnsi="Cambria" w:cs="Calibri"/>
        </w:rPr>
        <w:t xml:space="preserve">ą </w:t>
      </w:r>
      <w:r w:rsidR="00882B1A" w:rsidRPr="00973B53">
        <w:rPr>
          <w:rFonts w:ascii="Cambria" w:hAnsi="Cambria" w:cs="Calibri"/>
        </w:rPr>
        <w:t>przetargow</w:t>
      </w:r>
      <w:r w:rsidR="00737B76" w:rsidRPr="00973B53">
        <w:rPr>
          <w:rFonts w:ascii="Cambria" w:hAnsi="Cambria" w:cs="Calibri"/>
        </w:rPr>
        <w:t>ą</w:t>
      </w:r>
      <w:r w:rsidR="00882B1A" w:rsidRPr="00973B53">
        <w:rPr>
          <w:rFonts w:ascii="Cambria" w:hAnsi="Cambria" w:cs="Calibri"/>
        </w:rPr>
        <w:t xml:space="preserve">, jak również </w:t>
      </w:r>
      <w:r w:rsidR="00737B76" w:rsidRPr="00973B53">
        <w:rPr>
          <w:rFonts w:ascii="Cambria" w:hAnsi="Cambria" w:cs="Calibri"/>
        </w:rPr>
        <w:t xml:space="preserve">będą </w:t>
      </w:r>
      <w:r w:rsidR="00882B1A" w:rsidRPr="00973B53">
        <w:rPr>
          <w:rFonts w:ascii="Cambria" w:hAnsi="Cambria" w:cs="Calibri"/>
        </w:rPr>
        <w:t xml:space="preserve">współuczestniczyć </w:t>
      </w:r>
      <w:r w:rsidR="00ED3E77" w:rsidRPr="00973B53">
        <w:rPr>
          <w:rFonts w:ascii="Cambria" w:hAnsi="Cambria" w:cs="Calibri"/>
        </w:rPr>
        <w:t>w nadzorze nad realizacją umowy,</w:t>
      </w:r>
    </w:p>
    <w:p w14:paraId="0EEBDCAF" w14:textId="33DC490C" w:rsidR="00882B1A" w:rsidRPr="00973B53" w:rsidRDefault="00973B53" w:rsidP="00700147">
      <w:pPr>
        <w:tabs>
          <w:tab w:val="left" w:pos="5700"/>
        </w:tabs>
        <w:spacing w:after="60"/>
        <w:ind w:left="850" w:hanging="425"/>
        <w:jc w:val="both"/>
        <w:rPr>
          <w:rFonts w:ascii="Cambria" w:hAnsi="Cambria" w:cs="Calibri"/>
        </w:rPr>
      </w:pPr>
      <w:r w:rsidRPr="00973B53">
        <w:rPr>
          <w:rFonts w:ascii="Cambria" w:hAnsi="Cambria" w:cs="Calibri"/>
        </w:rPr>
        <w:t>c)</w:t>
      </w:r>
      <w:r w:rsidRPr="00973B53">
        <w:rPr>
          <w:rFonts w:ascii="Cambria" w:hAnsi="Cambria" w:cs="Calibri"/>
        </w:rPr>
        <w:tab/>
      </w:r>
      <w:r w:rsidR="00882B1A" w:rsidRPr="00973B53">
        <w:rPr>
          <w:rFonts w:ascii="Cambria" w:hAnsi="Cambria" w:cs="Calibri"/>
        </w:rPr>
        <w:t>upoważnienie do zawarcia umowy w imieniu tych jednostek</w:t>
      </w:r>
      <w:r w:rsidR="00AA28E3" w:rsidRPr="00973B53">
        <w:rPr>
          <w:rFonts w:ascii="Cambria" w:hAnsi="Cambria" w:cs="Calibri"/>
        </w:rPr>
        <w:t xml:space="preserve"> </w:t>
      </w:r>
      <w:r w:rsidR="00AA28E3" w:rsidRPr="00973B53">
        <w:rPr>
          <w:rFonts w:ascii="Cambria" w:hAnsi="Cambria" w:cs="Calibri"/>
          <w:i/>
          <w:iCs/>
        </w:rPr>
        <w:t>(jeśli dotyczy)</w:t>
      </w:r>
      <w:r w:rsidR="00882B1A" w:rsidRPr="00973B53">
        <w:rPr>
          <w:rFonts w:ascii="Cambria" w:hAnsi="Cambria" w:cs="Calibri"/>
          <w:i/>
          <w:iCs/>
        </w:rPr>
        <w:t>.</w:t>
      </w:r>
    </w:p>
    <w:p w14:paraId="4E873B9B" w14:textId="009AE954" w:rsidR="00882B1A" w:rsidRPr="007565E4" w:rsidRDefault="007565E4" w:rsidP="007565E4">
      <w:pPr>
        <w:tabs>
          <w:tab w:val="left" w:pos="5700"/>
        </w:tabs>
        <w:spacing w:after="60"/>
        <w:ind w:left="425" w:hanging="425"/>
        <w:jc w:val="both"/>
        <w:rPr>
          <w:rFonts w:ascii="Cambria" w:hAnsi="Cambria" w:cs="Calibri"/>
        </w:rPr>
      </w:pPr>
      <w:r w:rsidRPr="007565E4">
        <w:rPr>
          <w:rFonts w:ascii="Cambria" w:hAnsi="Cambria" w:cs="Calibri"/>
        </w:rPr>
        <w:t>8.</w:t>
      </w:r>
      <w:r w:rsidRPr="007565E4">
        <w:rPr>
          <w:rFonts w:ascii="Cambria" w:hAnsi="Cambria" w:cs="Calibri"/>
        </w:rPr>
        <w:tab/>
      </w:r>
      <w:r w:rsidR="004A658F" w:rsidRPr="007565E4">
        <w:rPr>
          <w:rFonts w:ascii="Cambria" w:hAnsi="Cambria" w:cs="Calibri"/>
        </w:rPr>
        <w:t xml:space="preserve">W </w:t>
      </w:r>
      <w:r w:rsidR="004B35A4" w:rsidRPr="007565E4">
        <w:rPr>
          <w:rFonts w:ascii="Cambria" w:hAnsi="Cambria" w:cs="Calibri"/>
        </w:rPr>
        <w:t>pr</w:t>
      </w:r>
      <w:r w:rsidR="004A658F" w:rsidRPr="007565E4">
        <w:rPr>
          <w:rFonts w:ascii="Cambria" w:hAnsi="Cambria" w:cs="Calibri"/>
        </w:rPr>
        <w:t>zypadku, o którym mowa w ust. 6</w:t>
      </w:r>
      <w:r w:rsidR="004B35A4" w:rsidRPr="007565E4">
        <w:rPr>
          <w:rFonts w:ascii="Cambria" w:hAnsi="Cambria" w:cs="Calibri"/>
        </w:rPr>
        <w:t xml:space="preserve">, </w:t>
      </w:r>
      <w:r w:rsidR="004A658F" w:rsidRPr="007565E4">
        <w:rPr>
          <w:rFonts w:ascii="Cambria" w:hAnsi="Cambria" w:cs="Calibri"/>
        </w:rPr>
        <w:t xml:space="preserve">Rektor </w:t>
      </w:r>
      <w:r w:rsidR="00D820E8" w:rsidRPr="007565E4">
        <w:rPr>
          <w:rFonts w:ascii="Cambria" w:hAnsi="Cambria" w:cs="Calibri"/>
        </w:rPr>
        <w:t xml:space="preserve">Uczelni może </w:t>
      </w:r>
      <w:r w:rsidR="008A0796" w:rsidRPr="007565E4">
        <w:rPr>
          <w:rFonts w:ascii="Cambria" w:hAnsi="Cambria" w:cs="Calibri"/>
        </w:rPr>
        <w:t>udzielić</w:t>
      </w:r>
      <w:r w:rsidR="00D820E8" w:rsidRPr="007565E4">
        <w:rPr>
          <w:rFonts w:ascii="Cambria" w:hAnsi="Cambria" w:cs="Calibri"/>
        </w:rPr>
        <w:t xml:space="preserve"> pełnomocnictwa </w:t>
      </w:r>
      <w:r w:rsidR="00A264DF" w:rsidRPr="00762D14">
        <w:rPr>
          <w:rFonts w:ascii="Cambria" w:hAnsi="Cambria" w:cs="Calibri"/>
        </w:rPr>
        <w:t>K</w:t>
      </w:r>
      <w:r w:rsidR="00D820E8" w:rsidRPr="007565E4">
        <w:rPr>
          <w:rFonts w:ascii="Cambria" w:hAnsi="Cambria" w:cs="Calibri"/>
        </w:rPr>
        <w:t xml:space="preserve">ierownika </w:t>
      </w:r>
      <w:r w:rsidR="00A264DF" w:rsidRPr="00762D14">
        <w:rPr>
          <w:rFonts w:ascii="Cambria" w:hAnsi="Cambria" w:cs="Calibri"/>
        </w:rPr>
        <w:t>Z</w:t>
      </w:r>
      <w:r w:rsidR="00C30EF4" w:rsidRPr="00762D14">
        <w:rPr>
          <w:rFonts w:ascii="Cambria" w:hAnsi="Cambria" w:cs="Calibri"/>
        </w:rPr>
        <w:t xml:space="preserve">amawiającego </w:t>
      </w:r>
      <w:r w:rsidR="00D820E8" w:rsidRPr="007565E4">
        <w:rPr>
          <w:rFonts w:ascii="Cambria" w:hAnsi="Cambria" w:cs="Calibri"/>
        </w:rPr>
        <w:t>jednej z wnioskujących Samodzielnych jednostek organizacyjnych do</w:t>
      </w:r>
      <w:r w:rsidR="00C30EF4">
        <w:rPr>
          <w:rFonts w:ascii="Cambria" w:hAnsi="Cambria" w:cs="Calibri"/>
        </w:rPr>
        <w:t xml:space="preserve"> </w:t>
      </w:r>
      <w:r w:rsidR="00D820E8" w:rsidRPr="007565E4">
        <w:rPr>
          <w:rFonts w:ascii="Cambria" w:hAnsi="Cambria" w:cs="Calibri"/>
        </w:rPr>
        <w:t>zawarcia w</w:t>
      </w:r>
      <w:r w:rsidR="00C30EF4">
        <w:rPr>
          <w:rFonts w:ascii="Cambria" w:hAnsi="Cambria" w:cs="Calibri"/>
        </w:rPr>
        <w:t> </w:t>
      </w:r>
      <w:r w:rsidR="00D820E8" w:rsidRPr="007565E4">
        <w:rPr>
          <w:rFonts w:ascii="Cambria" w:hAnsi="Cambria" w:cs="Calibri"/>
        </w:rPr>
        <w:t>imieniu Uczelni umowy w sprawie zamówienia publicznego związanego z</w:t>
      </w:r>
      <w:r w:rsidR="00C30EF4">
        <w:rPr>
          <w:rFonts w:ascii="Cambria" w:hAnsi="Cambria" w:cs="Calibri"/>
        </w:rPr>
        <w:t xml:space="preserve"> </w:t>
      </w:r>
      <w:r w:rsidR="00D820E8" w:rsidRPr="007565E4">
        <w:rPr>
          <w:rFonts w:ascii="Cambria" w:hAnsi="Cambria" w:cs="Calibri"/>
        </w:rPr>
        <w:t xml:space="preserve">własną działalnością wnioskujących jednostek. </w:t>
      </w:r>
      <w:r w:rsidR="00B16C1D" w:rsidRPr="007565E4">
        <w:rPr>
          <w:rFonts w:ascii="Cambria" w:hAnsi="Cambria" w:cs="Calibri"/>
        </w:rPr>
        <w:t>Za realizację umowy odpowiadają Samodzielne jednostki organizacyjne.</w:t>
      </w:r>
    </w:p>
    <w:p w14:paraId="5C6DCD17" w14:textId="36F70C27" w:rsidR="005B7F9D" w:rsidRPr="007565E4" w:rsidRDefault="007565E4" w:rsidP="007565E4">
      <w:pPr>
        <w:tabs>
          <w:tab w:val="left" w:pos="5700"/>
        </w:tabs>
        <w:spacing w:after="60"/>
        <w:ind w:left="425" w:hanging="425"/>
        <w:jc w:val="both"/>
        <w:rPr>
          <w:rFonts w:ascii="Cambria" w:hAnsi="Cambria" w:cs="Calibri"/>
        </w:rPr>
      </w:pPr>
      <w:r w:rsidRPr="007565E4">
        <w:rPr>
          <w:rFonts w:ascii="Cambria" w:hAnsi="Cambria" w:cs="Calibri"/>
        </w:rPr>
        <w:t>9.</w:t>
      </w:r>
      <w:r w:rsidRPr="007565E4">
        <w:rPr>
          <w:rFonts w:ascii="Cambria" w:hAnsi="Cambria" w:cs="Calibri"/>
        </w:rPr>
        <w:tab/>
      </w:r>
      <w:r w:rsidR="00955744" w:rsidRPr="007565E4">
        <w:rPr>
          <w:rFonts w:ascii="Cambria" w:hAnsi="Cambria" w:cs="Calibri"/>
        </w:rPr>
        <w:t xml:space="preserve">W </w:t>
      </w:r>
      <w:r w:rsidR="005B7F9D" w:rsidRPr="007565E4">
        <w:rPr>
          <w:rFonts w:ascii="Cambria" w:hAnsi="Cambria" w:cs="Calibri"/>
        </w:rPr>
        <w:t xml:space="preserve">określonych </w:t>
      </w:r>
      <w:r w:rsidR="00955744" w:rsidRPr="007565E4">
        <w:rPr>
          <w:rFonts w:ascii="Cambria" w:hAnsi="Cambria" w:cs="Calibri"/>
        </w:rPr>
        <w:t>przypadkach</w:t>
      </w:r>
      <w:r w:rsidR="005B7F9D" w:rsidRPr="007565E4">
        <w:rPr>
          <w:rFonts w:ascii="Cambria" w:hAnsi="Cambria" w:cs="Calibri"/>
        </w:rPr>
        <w:t>, w tym</w:t>
      </w:r>
      <w:r w:rsidR="00955744" w:rsidRPr="007565E4">
        <w:rPr>
          <w:rFonts w:ascii="Cambria" w:hAnsi="Cambria" w:cs="Calibri"/>
        </w:rPr>
        <w:t xml:space="preserve"> uzasadnionych względami organizacyjnymi Uczelni</w:t>
      </w:r>
      <w:r w:rsidR="005B7F9D" w:rsidRPr="007565E4">
        <w:rPr>
          <w:rFonts w:ascii="Cambria" w:hAnsi="Cambria" w:cs="Calibri"/>
        </w:rPr>
        <w:t>,</w:t>
      </w:r>
      <w:r w:rsidR="00955744" w:rsidRPr="007565E4">
        <w:rPr>
          <w:rFonts w:ascii="Cambria" w:hAnsi="Cambria" w:cs="Calibri"/>
        </w:rPr>
        <w:t xml:space="preserve"> Rektor </w:t>
      </w:r>
      <w:r w:rsidR="00B16C1D" w:rsidRPr="007565E4">
        <w:rPr>
          <w:rFonts w:ascii="Cambria" w:hAnsi="Cambria" w:cs="Calibri"/>
        </w:rPr>
        <w:t xml:space="preserve">Uczelni </w:t>
      </w:r>
      <w:r w:rsidR="00955744" w:rsidRPr="007565E4">
        <w:rPr>
          <w:rFonts w:ascii="Cambria" w:hAnsi="Cambria" w:cs="Calibri"/>
        </w:rPr>
        <w:t>może wystąpić do Samodzielnych jednostek organizacyjnych z</w:t>
      </w:r>
      <w:r w:rsidR="003775C1">
        <w:rPr>
          <w:rFonts w:ascii="Cambria" w:hAnsi="Cambria" w:cs="Calibri"/>
        </w:rPr>
        <w:t xml:space="preserve"> </w:t>
      </w:r>
      <w:r w:rsidR="00955744" w:rsidRPr="007565E4">
        <w:rPr>
          <w:rFonts w:ascii="Cambria" w:hAnsi="Cambria" w:cs="Calibri"/>
        </w:rPr>
        <w:t>wnioskiem o</w:t>
      </w:r>
      <w:r w:rsidR="003775C1">
        <w:rPr>
          <w:rFonts w:ascii="Cambria" w:hAnsi="Cambria" w:cs="Calibri"/>
        </w:rPr>
        <w:t xml:space="preserve"> </w:t>
      </w:r>
      <w:r w:rsidR="00955744" w:rsidRPr="007565E4">
        <w:rPr>
          <w:rFonts w:ascii="Cambria" w:hAnsi="Cambria" w:cs="Calibri"/>
        </w:rPr>
        <w:t xml:space="preserve">przeprowadzenie wspólnego postępowania o udzielenie zamówienia </w:t>
      </w:r>
      <w:r w:rsidR="00B16C1D" w:rsidRPr="007565E4">
        <w:rPr>
          <w:rFonts w:ascii="Cambria" w:hAnsi="Cambria" w:cs="Calibri"/>
        </w:rPr>
        <w:t xml:space="preserve">publicznego </w:t>
      </w:r>
      <w:r w:rsidR="00955744" w:rsidRPr="007565E4">
        <w:rPr>
          <w:rFonts w:ascii="Cambria" w:hAnsi="Cambria" w:cs="Calibri"/>
        </w:rPr>
        <w:t>lub Procesu zakupowego, w</w:t>
      </w:r>
      <w:r>
        <w:rPr>
          <w:rFonts w:ascii="Cambria" w:hAnsi="Cambria" w:cs="Calibri"/>
        </w:rPr>
        <w:t> </w:t>
      </w:r>
      <w:r w:rsidR="00955744" w:rsidRPr="007565E4">
        <w:rPr>
          <w:rFonts w:ascii="Cambria" w:hAnsi="Cambria" w:cs="Calibri"/>
        </w:rPr>
        <w:t>szczególności w przypa</w:t>
      </w:r>
      <w:r w:rsidR="00CA2552" w:rsidRPr="007565E4">
        <w:rPr>
          <w:rFonts w:ascii="Cambria" w:hAnsi="Cambria" w:cs="Calibri"/>
        </w:rPr>
        <w:t>dka</w:t>
      </w:r>
      <w:r w:rsidR="006A0CB8" w:rsidRPr="007565E4">
        <w:rPr>
          <w:rFonts w:ascii="Cambria" w:hAnsi="Cambria" w:cs="Calibri"/>
        </w:rPr>
        <w:t>ch dotyczących nabycia usług, z</w:t>
      </w:r>
      <w:r w:rsidR="003775C1">
        <w:rPr>
          <w:rFonts w:ascii="Cambria" w:hAnsi="Cambria" w:cs="Calibri"/>
        </w:rPr>
        <w:t xml:space="preserve"> </w:t>
      </w:r>
      <w:r w:rsidR="00CA2552" w:rsidRPr="007565E4">
        <w:rPr>
          <w:rFonts w:ascii="Cambria" w:hAnsi="Cambria" w:cs="Calibri"/>
        </w:rPr>
        <w:t xml:space="preserve">których mogą korzystać jednocześnie </w:t>
      </w:r>
      <w:r w:rsidR="00B54950" w:rsidRPr="007565E4">
        <w:rPr>
          <w:rFonts w:ascii="Cambria" w:hAnsi="Cambria" w:cs="Calibri"/>
        </w:rPr>
        <w:t>inne</w:t>
      </w:r>
      <w:r w:rsidR="00CA2552" w:rsidRPr="007565E4">
        <w:rPr>
          <w:rFonts w:ascii="Cambria" w:hAnsi="Cambria" w:cs="Calibri"/>
        </w:rPr>
        <w:t xml:space="preserve"> jednostki organizacyjnej uczelni (np. usług </w:t>
      </w:r>
      <w:r w:rsidR="005B7F9D" w:rsidRPr="007565E4">
        <w:rPr>
          <w:rFonts w:ascii="Cambria" w:hAnsi="Cambria" w:cs="Calibri"/>
        </w:rPr>
        <w:t>ubezpieczenia lub ochrony</w:t>
      </w:r>
      <w:r w:rsidR="00CA2552" w:rsidRPr="007565E4">
        <w:rPr>
          <w:rFonts w:ascii="Cambria" w:hAnsi="Cambria" w:cs="Calibri"/>
        </w:rPr>
        <w:t>)</w:t>
      </w:r>
      <w:r w:rsidR="006A0CB8" w:rsidRPr="007565E4">
        <w:rPr>
          <w:rFonts w:ascii="Cambria" w:hAnsi="Cambria" w:cs="Calibri"/>
        </w:rPr>
        <w:t>.</w:t>
      </w:r>
    </w:p>
    <w:p w14:paraId="1814C0C9" w14:textId="18A4C06E" w:rsidR="00906B62" w:rsidRPr="007565E4" w:rsidRDefault="007565E4" w:rsidP="007565E4">
      <w:pPr>
        <w:tabs>
          <w:tab w:val="left" w:pos="5700"/>
        </w:tabs>
        <w:spacing w:after="60"/>
        <w:ind w:left="425" w:hanging="425"/>
        <w:jc w:val="both"/>
        <w:rPr>
          <w:rFonts w:ascii="Cambria" w:hAnsi="Cambria" w:cs="Calibri"/>
        </w:rPr>
      </w:pPr>
      <w:r w:rsidRPr="007565E4">
        <w:rPr>
          <w:rFonts w:ascii="Cambria" w:hAnsi="Cambria" w:cs="Calibri"/>
        </w:rPr>
        <w:t>10.</w:t>
      </w:r>
      <w:r w:rsidRPr="007565E4">
        <w:rPr>
          <w:rFonts w:ascii="Cambria" w:hAnsi="Cambria" w:cs="Calibri"/>
        </w:rPr>
        <w:tab/>
      </w:r>
      <w:r w:rsidR="005B7F9D" w:rsidRPr="007565E4">
        <w:rPr>
          <w:rFonts w:ascii="Cambria" w:hAnsi="Cambria" w:cs="Calibri"/>
        </w:rPr>
        <w:t xml:space="preserve">Niezależnie od ust. 9, </w:t>
      </w:r>
      <w:r w:rsidR="00B16C1D" w:rsidRPr="007565E4">
        <w:rPr>
          <w:rFonts w:ascii="Cambria" w:hAnsi="Cambria" w:cs="Calibri"/>
        </w:rPr>
        <w:t>dopuszcza się możliwość ustalenia z kierownikami Samodzie</w:t>
      </w:r>
      <w:r w:rsidR="000919BD" w:rsidRPr="007565E4">
        <w:rPr>
          <w:rFonts w:ascii="Cambria" w:hAnsi="Cambria" w:cs="Calibri"/>
        </w:rPr>
        <w:t>l</w:t>
      </w:r>
      <w:r w:rsidR="00B16C1D" w:rsidRPr="007565E4">
        <w:rPr>
          <w:rFonts w:ascii="Cambria" w:hAnsi="Cambria" w:cs="Calibri"/>
        </w:rPr>
        <w:t xml:space="preserve">nych jednostek organizacyjnych </w:t>
      </w:r>
      <w:r w:rsidR="005B7F9D" w:rsidRPr="007565E4">
        <w:rPr>
          <w:rFonts w:ascii="Cambria" w:hAnsi="Cambria" w:cs="Calibri"/>
        </w:rPr>
        <w:t>katalog</w:t>
      </w:r>
      <w:r w:rsidR="00B16C1D" w:rsidRPr="007565E4">
        <w:rPr>
          <w:rFonts w:ascii="Cambria" w:hAnsi="Cambria" w:cs="Calibri"/>
        </w:rPr>
        <w:t>u</w:t>
      </w:r>
      <w:r w:rsidR="005B7F9D" w:rsidRPr="007565E4">
        <w:rPr>
          <w:rFonts w:ascii="Cambria" w:hAnsi="Cambria" w:cs="Calibri"/>
        </w:rPr>
        <w:t xml:space="preserve"> postępowań </w:t>
      </w:r>
      <w:r w:rsidR="00B16C1D" w:rsidRPr="007565E4">
        <w:rPr>
          <w:rFonts w:ascii="Cambria" w:hAnsi="Cambria" w:cs="Calibri"/>
        </w:rPr>
        <w:t xml:space="preserve">o udzielenie zamówienia publicznego </w:t>
      </w:r>
      <w:r w:rsidR="005B7F9D" w:rsidRPr="007565E4">
        <w:rPr>
          <w:rFonts w:ascii="Cambria" w:hAnsi="Cambria" w:cs="Calibri"/>
        </w:rPr>
        <w:t>lub P</w:t>
      </w:r>
      <w:r w:rsidR="004B35A4" w:rsidRPr="007565E4">
        <w:rPr>
          <w:rFonts w:ascii="Cambria" w:hAnsi="Cambria" w:cs="Calibri"/>
        </w:rPr>
        <w:t xml:space="preserve">rocesów zakupowych, które będą prowadzone wspólnie, pod warunkiem, że nie będzie to </w:t>
      </w:r>
      <w:r w:rsidR="00117EAA" w:rsidRPr="007565E4">
        <w:rPr>
          <w:rFonts w:ascii="Cambria" w:hAnsi="Cambria" w:cs="Calibri"/>
        </w:rPr>
        <w:t xml:space="preserve">prowadzić do </w:t>
      </w:r>
      <w:r w:rsidR="004B35A4" w:rsidRPr="007565E4">
        <w:rPr>
          <w:rFonts w:ascii="Cambria" w:hAnsi="Cambria" w:cs="Calibri"/>
        </w:rPr>
        <w:t>naruszeń przepisów u</w:t>
      </w:r>
      <w:r w:rsidR="005B7F9D" w:rsidRPr="007565E4">
        <w:rPr>
          <w:rFonts w:ascii="Cambria" w:hAnsi="Cambria" w:cs="Calibri"/>
        </w:rPr>
        <w:t xml:space="preserve">stawy </w:t>
      </w:r>
      <w:proofErr w:type="spellStart"/>
      <w:r w:rsidR="005B7F9D" w:rsidRPr="007565E4">
        <w:rPr>
          <w:rFonts w:ascii="Cambria" w:hAnsi="Cambria" w:cs="Calibri"/>
        </w:rPr>
        <w:t>Pzp</w:t>
      </w:r>
      <w:proofErr w:type="spellEnd"/>
      <w:r w:rsidR="005B7F9D" w:rsidRPr="007565E4">
        <w:rPr>
          <w:rFonts w:ascii="Cambria" w:hAnsi="Cambria" w:cs="Calibri"/>
        </w:rPr>
        <w:t xml:space="preserve"> oraz samodzielności Samodzielnych jednostek organizacyjnych</w:t>
      </w:r>
      <w:r w:rsidR="004B35A4" w:rsidRPr="007565E4">
        <w:rPr>
          <w:rFonts w:ascii="Cambria" w:hAnsi="Cambria" w:cs="Calibri"/>
        </w:rPr>
        <w:t xml:space="preserve">, </w:t>
      </w:r>
      <w:r w:rsidR="004B35A4" w:rsidRPr="007565E4">
        <w:rPr>
          <w:rFonts w:ascii="Cambria" w:hAnsi="Cambria" w:cs="Calibri"/>
        </w:rPr>
        <w:lastRenderedPageBreak/>
        <w:t>w</w:t>
      </w:r>
      <w:r>
        <w:rPr>
          <w:rFonts w:ascii="Cambria" w:hAnsi="Cambria" w:cs="Calibri"/>
        </w:rPr>
        <w:t> </w:t>
      </w:r>
      <w:r w:rsidR="004B35A4" w:rsidRPr="007565E4">
        <w:rPr>
          <w:rFonts w:ascii="Cambria" w:hAnsi="Cambria" w:cs="Calibri"/>
        </w:rPr>
        <w:t>tym</w:t>
      </w:r>
      <w:r w:rsidR="00A264DF">
        <w:rPr>
          <w:rFonts w:ascii="Cambria" w:hAnsi="Cambria" w:cs="Calibri"/>
        </w:rPr>
        <w:t>,</w:t>
      </w:r>
      <w:r w:rsidR="004B35A4" w:rsidRPr="007565E4">
        <w:rPr>
          <w:rFonts w:ascii="Cambria" w:hAnsi="Cambria" w:cs="Calibri"/>
        </w:rPr>
        <w:t xml:space="preserve"> samodzielności w dysponowaniu środkami finansowymi. </w:t>
      </w:r>
      <w:r w:rsidR="00B16C1D" w:rsidRPr="007565E4">
        <w:rPr>
          <w:rFonts w:ascii="Cambria" w:hAnsi="Cambria" w:cs="Calibri"/>
        </w:rPr>
        <w:t>W przypadku, o którym mowa w</w:t>
      </w:r>
      <w:r>
        <w:rPr>
          <w:rFonts w:ascii="Cambria" w:hAnsi="Cambria" w:cs="Calibri"/>
        </w:rPr>
        <w:t> </w:t>
      </w:r>
      <w:r w:rsidR="00B16C1D" w:rsidRPr="007565E4">
        <w:rPr>
          <w:rFonts w:ascii="Cambria" w:hAnsi="Cambria" w:cs="Calibri"/>
        </w:rPr>
        <w:t>zdaniu pierwszym Kierownik Zamawiającego może wyznaczyć jednostkę prowadzącą postępowanie o udzielenie zamówienia publicznego lub Proces zakupowy, upoważniając także jedną jednostkę do</w:t>
      </w:r>
      <w:r w:rsidR="003775C1">
        <w:rPr>
          <w:rFonts w:ascii="Cambria" w:hAnsi="Cambria" w:cs="Calibri"/>
        </w:rPr>
        <w:t xml:space="preserve"> </w:t>
      </w:r>
      <w:r w:rsidR="00B16C1D" w:rsidRPr="007565E4">
        <w:rPr>
          <w:rFonts w:ascii="Cambria" w:hAnsi="Cambria" w:cs="Calibri"/>
        </w:rPr>
        <w:t>nadzoru nad realizacją zamówienia publicznego lub za</w:t>
      </w:r>
      <w:r w:rsidR="00ED3E77" w:rsidRPr="007565E4">
        <w:rPr>
          <w:rFonts w:ascii="Cambria" w:hAnsi="Cambria" w:cs="Calibri"/>
        </w:rPr>
        <w:t>kupu.</w:t>
      </w:r>
    </w:p>
    <w:p w14:paraId="15633944" w14:textId="7D74B949" w:rsidR="004575D6" w:rsidRPr="007565E4" w:rsidRDefault="007565E4" w:rsidP="007565E4">
      <w:pPr>
        <w:tabs>
          <w:tab w:val="left" w:pos="5700"/>
        </w:tabs>
        <w:spacing w:after="60"/>
        <w:ind w:left="425" w:hanging="425"/>
        <w:jc w:val="both"/>
        <w:rPr>
          <w:rFonts w:ascii="Cambria" w:hAnsi="Cambria" w:cs="Calibri"/>
        </w:rPr>
      </w:pPr>
      <w:r w:rsidRPr="007565E4">
        <w:rPr>
          <w:rFonts w:ascii="Cambria" w:hAnsi="Cambria" w:cs="Calibri"/>
        </w:rPr>
        <w:t>11.</w:t>
      </w:r>
      <w:r w:rsidRPr="007565E4">
        <w:rPr>
          <w:rFonts w:ascii="Cambria" w:hAnsi="Cambria" w:cs="Calibri"/>
        </w:rPr>
        <w:tab/>
      </w:r>
      <w:r w:rsidR="00906B62" w:rsidRPr="007565E4">
        <w:rPr>
          <w:rFonts w:ascii="Cambria" w:hAnsi="Cambria" w:cs="Calibri"/>
        </w:rPr>
        <w:t xml:space="preserve">Obsługę administracyjną oraz formalno-prawną postępowania o udzielenie zamówienia </w:t>
      </w:r>
      <w:r w:rsidR="00B16C1D" w:rsidRPr="007565E4">
        <w:rPr>
          <w:rFonts w:ascii="Cambria" w:hAnsi="Cambria" w:cs="Calibri"/>
        </w:rPr>
        <w:t xml:space="preserve">publicznego </w:t>
      </w:r>
      <w:r w:rsidR="00906B62" w:rsidRPr="007565E4">
        <w:rPr>
          <w:rFonts w:ascii="Cambria" w:hAnsi="Cambria" w:cs="Calibri"/>
        </w:rPr>
        <w:t>zapewnia Jednostka zamówieniowa prowadząca to</w:t>
      </w:r>
      <w:r w:rsidR="003775C1">
        <w:rPr>
          <w:rFonts w:ascii="Cambria" w:hAnsi="Cambria" w:cs="Calibri"/>
        </w:rPr>
        <w:t xml:space="preserve"> </w:t>
      </w:r>
      <w:r w:rsidR="00906B62" w:rsidRPr="007565E4">
        <w:rPr>
          <w:rFonts w:ascii="Cambria" w:hAnsi="Cambria" w:cs="Calibri"/>
        </w:rPr>
        <w:t>postępowanie</w:t>
      </w:r>
      <w:r w:rsidR="00CA2552" w:rsidRPr="007565E4">
        <w:rPr>
          <w:rFonts w:ascii="Cambria" w:hAnsi="Cambria" w:cs="Calibri"/>
        </w:rPr>
        <w:t xml:space="preserve">, </w:t>
      </w:r>
      <w:r w:rsidR="006A0CB8" w:rsidRPr="007565E4">
        <w:rPr>
          <w:rFonts w:ascii="Cambria" w:hAnsi="Cambria" w:cs="Calibri"/>
        </w:rPr>
        <w:t>a</w:t>
      </w:r>
      <w:r w:rsidR="00E06B8C">
        <w:rPr>
          <w:rFonts w:ascii="Cambria" w:hAnsi="Cambria" w:cs="Calibri"/>
        </w:rPr>
        <w:t xml:space="preserve"> </w:t>
      </w:r>
      <w:r w:rsidR="00A921EC" w:rsidRPr="007565E4">
        <w:rPr>
          <w:rFonts w:ascii="Cambria" w:hAnsi="Cambria" w:cs="Calibri"/>
        </w:rPr>
        <w:t>względem Procesu zakupowego</w:t>
      </w:r>
      <w:r w:rsidR="00A921EC" w:rsidRPr="00E06B8C">
        <w:rPr>
          <w:rFonts w:ascii="Cambria" w:hAnsi="Cambria" w:cs="Calibri"/>
        </w:rPr>
        <w:t xml:space="preserve"> -</w:t>
      </w:r>
      <w:r w:rsidR="00CA2552" w:rsidRPr="007565E4">
        <w:rPr>
          <w:rFonts w:ascii="Cambria" w:hAnsi="Cambria" w:cs="Calibri"/>
        </w:rPr>
        <w:t xml:space="preserve"> Jednostka merytoryczna</w:t>
      </w:r>
      <w:r w:rsidR="00A921EC" w:rsidRPr="007565E4">
        <w:rPr>
          <w:rFonts w:ascii="Cambria" w:hAnsi="Cambria" w:cs="Calibri"/>
        </w:rPr>
        <w:t>,</w:t>
      </w:r>
      <w:r w:rsidR="00CA2552" w:rsidRPr="007565E4">
        <w:rPr>
          <w:rFonts w:ascii="Cambria" w:hAnsi="Cambria" w:cs="Calibri"/>
        </w:rPr>
        <w:t xml:space="preserve"> w</w:t>
      </w:r>
      <w:r w:rsidR="00E06B8C">
        <w:rPr>
          <w:rFonts w:ascii="Cambria" w:hAnsi="Cambria" w:cs="Calibri"/>
        </w:rPr>
        <w:t xml:space="preserve"> </w:t>
      </w:r>
      <w:r w:rsidR="00CA2552" w:rsidRPr="007565E4">
        <w:rPr>
          <w:rFonts w:ascii="Cambria" w:hAnsi="Cambria" w:cs="Calibri"/>
        </w:rPr>
        <w:t>przypadku gdy zakup realizowany jest samodzielnie przez Jednostkę merytoryczną</w:t>
      </w:r>
      <w:r w:rsidR="00906B62" w:rsidRPr="007565E4">
        <w:rPr>
          <w:rFonts w:ascii="Cambria" w:hAnsi="Cambria" w:cs="Calibri"/>
        </w:rPr>
        <w:t xml:space="preserve">. </w:t>
      </w:r>
      <w:r w:rsidR="004575D6" w:rsidRPr="007565E4">
        <w:rPr>
          <w:rFonts w:ascii="Cambria" w:hAnsi="Cambria" w:cs="Calibri"/>
        </w:rPr>
        <w:t>W ramach tej obsługi zapewnia się</w:t>
      </w:r>
      <w:r w:rsidR="006A0CB8" w:rsidRPr="007565E4">
        <w:rPr>
          <w:rFonts w:ascii="Cambria" w:hAnsi="Cambria" w:cs="Calibri"/>
        </w:rPr>
        <w:t xml:space="preserve">, </w:t>
      </w:r>
      <w:r w:rsidR="00D244E2" w:rsidRPr="007565E4">
        <w:rPr>
          <w:rFonts w:ascii="Cambria" w:hAnsi="Cambria" w:cs="Calibri"/>
        </w:rPr>
        <w:t>w</w:t>
      </w:r>
      <w:r w:rsidR="00E06B8C">
        <w:rPr>
          <w:rFonts w:ascii="Cambria" w:hAnsi="Cambria" w:cs="Calibri"/>
        </w:rPr>
        <w:t xml:space="preserve"> </w:t>
      </w:r>
      <w:r w:rsidR="00D244E2" w:rsidRPr="007565E4">
        <w:rPr>
          <w:rFonts w:ascii="Cambria" w:hAnsi="Cambria" w:cs="Calibri"/>
        </w:rPr>
        <w:t>zależności od potrzeby wynikających z</w:t>
      </w:r>
      <w:r w:rsidR="00690B75" w:rsidRPr="007565E4">
        <w:rPr>
          <w:rFonts w:ascii="Cambria" w:hAnsi="Cambria" w:cs="Calibri"/>
        </w:rPr>
        <w:t> </w:t>
      </w:r>
      <w:r w:rsidR="00D244E2" w:rsidRPr="007565E4">
        <w:rPr>
          <w:rFonts w:ascii="Cambria" w:hAnsi="Cambria" w:cs="Calibri"/>
        </w:rPr>
        <w:t>zastosowanego trybu działania, m.in.</w:t>
      </w:r>
      <w:r w:rsidR="004575D6" w:rsidRPr="007565E4">
        <w:rPr>
          <w:rFonts w:ascii="Cambria" w:hAnsi="Cambria" w:cs="Calibri"/>
        </w:rPr>
        <w:t>:</w:t>
      </w:r>
    </w:p>
    <w:p w14:paraId="01B4855E" w14:textId="14A8D4EE" w:rsidR="004575D6" w:rsidRPr="00E06B8C" w:rsidRDefault="00E06B8C" w:rsidP="00700147">
      <w:pPr>
        <w:tabs>
          <w:tab w:val="left" w:pos="5700"/>
        </w:tabs>
        <w:spacing w:after="60"/>
        <w:ind w:left="850" w:hanging="425"/>
        <w:jc w:val="both"/>
        <w:rPr>
          <w:rFonts w:ascii="Cambria" w:hAnsi="Cambria" w:cs="Calibri"/>
        </w:rPr>
      </w:pPr>
      <w:r w:rsidRPr="00E06B8C">
        <w:rPr>
          <w:rFonts w:ascii="Cambria" w:hAnsi="Cambria" w:cs="Calibri"/>
        </w:rPr>
        <w:t>a)</w:t>
      </w:r>
      <w:r w:rsidRPr="00E06B8C">
        <w:rPr>
          <w:rFonts w:ascii="Cambria" w:hAnsi="Cambria" w:cs="Calibri"/>
        </w:rPr>
        <w:tab/>
      </w:r>
      <w:r w:rsidR="004575D6" w:rsidRPr="00E06B8C">
        <w:rPr>
          <w:rFonts w:ascii="Cambria" w:hAnsi="Cambria" w:cs="Calibri"/>
        </w:rPr>
        <w:t>przekazanie lub zamieszczanie ogłoszen</w:t>
      </w:r>
      <w:r w:rsidR="004575D6" w:rsidRPr="00762D14">
        <w:rPr>
          <w:rFonts w:ascii="Cambria" w:hAnsi="Cambria" w:cs="Calibri"/>
        </w:rPr>
        <w:t>i</w:t>
      </w:r>
      <w:r w:rsidR="00A264DF" w:rsidRPr="00762D14">
        <w:rPr>
          <w:rFonts w:ascii="Cambria" w:hAnsi="Cambria" w:cs="Calibri"/>
        </w:rPr>
        <w:t>a</w:t>
      </w:r>
      <w:r w:rsidR="004575D6" w:rsidRPr="00E06B8C">
        <w:rPr>
          <w:rFonts w:ascii="Cambria" w:hAnsi="Cambria" w:cs="Calibri"/>
        </w:rPr>
        <w:t xml:space="preserve"> w</w:t>
      </w:r>
      <w:r w:rsidR="00B16C1D" w:rsidRPr="00E06B8C">
        <w:rPr>
          <w:rFonts w:ascii="Cambria" w:hAnsi="Cambria" w:cs="Calibri"/>
        </w:rPr>
        <w:t xml:space="preserve"> sprawie zamówienia publicznego</w:t>
      </w:r>
      <w:r w:rsidR="008849CC" w:rsidRPr="00E06B8C">
        <w:rPr>
          <w:rFonts w:ascii="Cambria" w:hAnsi="Cambria" w:cs="Calibri"/>
        </w:rPr>
        <w:t xml:space="preserve"> </w:t>
      </w:r>
      <w:r w:rsidR="006A0CB8" w:rsidRPr="00E06B8C">
        <w:rPr>
          <w:rFonts w:ascii="Cambria" w:hAnsi="Cambria" w:cs="Calibri"/>
        </w:rPr>
        <w:t>w</w:t>
      </w:r>
      <w:r>
        <w:rPr>
          <w:rFonts w:ascii="Cambria" w:hAnsi="Cambria" w:cs="Calibri"/>
        </w:rPr>
        <w:t xml:space="preserve"> </w:t>
      </w:r>
      <w:r w:rsidR="004575D6" w:rsidRPr="00E06B8C">
        <w:rPr>
          <w:rFonts w:ascii="Cambria" w:hAnsi="Cambria" w:cs="Calibri"/>
        </w:rPr>
        <w:t xml:space="preserve">oficjalnym urzędowym publikatorze </w:t>
      </w:r>
      <w:r w:rsidR="00215014" w:rsidRPr="00E06B8C">
        <w:rPr>
          <w:rFonts w:ascii="Cambria" w:hAnsi="Cambria" w:cs="Calibri"/>
        </w:rPr>
        <w:t>(w zależności od</w:t>
      </w:r>
      <w:r w:rsidR="006C6B36" w:rsidRPr="00E06B8C">
        <w:rPr>
          <w:rFonts w:ascii="Cambria" w:hAnsi="Cambria" w:cs="Calibri"/>
        </w:rPr>
        <w:t xml:space="preserve"> </w:t>
      </w:r>
      <w:r w:rsidR="00215014" w:rsidRPr="00E06B8C">
        <w:rPr>
          <w:rFonts w:ascii="Cambria" w:hAnsi="Cambria" w:cs="Calibri"/>
        </w:rPr>
        <w:t xml:space="preserve">przypadku – </w:t>
      </w:r>
      <w:r w:rsidR="009F1609" w:rsidRPr="00E06B8C">
        <w:rPr>
          <w:rFonts w:ascii="Cambria" w:hAnsi="Cambria" w:cs="Calibri"/>
        </w:rPr>
        <w:t xml:space="preserve">w </w:t>
      </w:r>
      <w:r w:rsidR="00215014" w:rsidRPr="00E06B8C">
        <w:rPr>
          <w:rFonts w:ascii="Cambria" w:hAnsi="Cambria" w:cs="Calibri"/>
        </w:rPr>
        <w:t xml:space="preserve">Dzienniku Urzędowym Unii Europejskiej lub Biuletynie Zamówień Publicznych) </w:t>
      </w:r>
      <w:r w:rsidR="006A0CB8" w:rsidRPr="00E06B8C">
        <w:rPr>
          <w:rFonts w:ascii="Cambria" w:hAnsi="Cambria" w:cs="Calibri"/>
        </w:rPr>
        <w:t>oraz w</w:t>
      </w:r>
      <w:r w:rsidR="003775C1">
        <w:rPr>
          <w:rFonts w:ascii="Cambria" w:hAnsi="Cambria" w:cs="Calibri"/>
        </w:rPr>
        <w:t xml:space="preserve"> </w:t>
      </w:r>
      <w:r w:rsidR="008849CC" w:rsidRPr="00E06B8C">
        <w:rPr>
          <w:rFonts w:ascii="Cambria" w:hAnsi="Cambria" w:cs="Calibri"/>
        </w:rPr>
        <w:t>zależności od przypadku także w</w:t>
      </w:r>
      <w:r>
        <w:rPr>
          <w:rFonts w:ascii="Cambria" w:hAnsi="Cambria" w:cs="Calibri"/>
        </w:rPr>
        <w:t> </w:t>
      </w:r>
      <w:r w:rsidR="008849CC" w:rsidRPr="00E06B8C">
        <w:rPr>
          <w:rFonts w:ascii="Cambria" w:hAnsi="Cambria" w:cs="Calibri"/>
        </w:rPr>
        <w:t>Biuletynie Informacji Publicznej na stronie podmiotowej Zamawia</w:t>
      </w:r>
      <w:r w:rsidR="00980B8A" w:rsidRPr="00E06B8C">
        <w:rPr>
          <w:rFonts w:ascii="Cambria" w:hAnsi="Cambria" w:cs="Calibri"/>
        </w:rPr>
        <w:t>j</w:t>
      </w:r>
      <w:r w:rsidR="008849CC" w:rsidRPr="00E06B8C">
        <w:rPr>
          <w:rFonts w:ascii="Cambria" w:hAnsi="Cambria" w:cs="Calibri"/>
        </w:rPr>
        <w:t>ącego lub w bazie konkurencyjności</w:t>
      </w:r>
      <w:r w:rsidR="004A425A" w:rsidRPr="00E06B8C">
        <w:rPr>
          <w:rFonts w:ascii="Cambria" w:hAnsi="Cambria" w:cs="Calibri"/>
        </w:rPr>
        <w:t>, oraz w</w:t>
      </w:r>
      <w:r w:rsidR="008849CC" w:rsidRPr="00E06B8C">
        <w:rPr>
          <w:rFonts w:ascii="Cambria" w:hAnsi="Cambria" w:cs="Calibri"/>
        </w:rPr>
        <w:t xml:space="preserve"> </w:t>
      </w:r>
      <w:r w:rsidR="004A425A" w:rsidRPr="00E06B8C">
        <w:rPr>
          <w:rFonts w:ascii="Cambria" w:hAnsi="Cambria" w:cs="Calibri"/>
        </w:rPr>
        <w:t>IZP PŁ</w:t>
      </w:r>
      <w:r w:rsidR="004575D6" w:rsidRPr="00E06B8C">
        <w:rPr>
          <w:rFonts w:ascii="Cambria" w:hAnsi="Cambria" w:cs="Calibri"/>
        </w:rPr>
        <w:t>, wraz z</w:t>
      </w:r>
      <w:r w:rsidR="003775C1">
        <w:rPr>
          <w:rFonts w:ascii="Cambria" w:hAnsi="Cambria" w:cs="Calibri"/>
        </w:rPr>
        <w:t xml:space="preserve"> </w:t>
      </w:r>
      <w:r w:rsidR="004575D6" w:rsidRPr="00E06B8C">
        <w:rPr>
          <w:rFonts w:ascii="Cambria" w:hAnsi="Cambria" w:cs="Calibri"/>
        </w:rPr>
        <w:t>wszelkiego rodzaju zmianami, sp</w:t>
      </w:r>
      <w:r w:rsidR="006C6B36" w:rsidRPr="00E06B8C">
        <w:rPr>
          <w:rFonts w:ascii="Cambria" w:hAnsi="Cambria" w:cs="Calibri"/>
        </w:rPr>
        <w:t>rostowaniami lub uzupełnieniami,</w:t>
      </w:r>
    </w:p>
    <w:p w14:paraId="0E2E3C45" w14:textId="72DA7FD4" w:rsidR="004575D6" w:rsidRPr="00E06B8C" w:rsidRDefault="00E06B8C" w:rsidP="00700147">
      <w:pPr>
        <w:tabs>
          <w:tab w:val="left" w:pos="5700"/>
        </w:tabs>
        <w:spacing w:after="60"/>
        <w:ind w:left="850" w:hanging="425"/>
        <w:jc w:val="both"/>
        <w:rPr>
          <w:rFonts w:ascii="Cambria" w:hAnsi="Cambria" w:cs="Calibri"/>
        </w:rPr>
      </w:pPr>
      <w:r w:rsidRPr="00E06B8C">
        <w:rPr>
          <w:rFonts w:ascii="Cambria" w:hAnsi="Cambria" w:cs="Calibri"/>
        </w:rPr>
        <w:t>b)</w:t>
      </w:r>
      <w:r w:rsidRPr="00E06B8C">
        <w:rPr>
          <w:rFonts w:ascii="Cambria" w:hAnsi="Cambria" w:cs="Calibri"/>
        </w:rPr>
        <w:tab/>
      </w:r>
      <w:r w:rsidR="004575D6" w:rsidRPr="00E06B8C">
        <w:rPr>
          <w:rFonts w:ascii="Cambria" w:hAnsi="Cambria" w:cs="Calibri"/>
        </w:rPr>
        <w:t xml:space="preserve">zamieszczanie dokumentacji postępowania </w:t>
      </w:r>
      <w:r w:rsidR="00B16C1D" w:rsidRPr="00E06B8C">
        <w:rPr>
          <w:rFonts w:ascii="Cambria" w:hAnsi="Cambria" w:cs="Calibri"/>
        </w:rPr>
        <w:t xml:space="preserve">o zamówienie publiczne lub Procesu zakupowego </w:t>
      </w:r>
      <w:r w:rsidR="004A425A" w:rsidRPr="00E06B8C">
        <w:rPr>
          <w:rFonts w:ascii="Cambria" w:hAnsi="Cambria" w:cs="Calibri"/>
        </w:rPr>
        <w:t>w</w:t>
      </w:r>
      <w:r>
        <w:rPr>
          <w:rFonts w:ascii="Cambria" w:hAnsi="Cambria" w:cs="Calibri"/>
        </w:rPr>
        <w:t> </w:t>
      </w:r>
      <w:r w:rsidR="004A425A" w:rsidRPr="00E06B8C">
        <w:rPr>
          <w:rFonts w:ascii="Cambria" w:hAnsi="Cambria" w:cs="Calibri"/>
        </w:rPr>
        <w:t>IZP PŁ</w:t>
      </w:r>
      <w:r w:rsidR="006A0CB8" w:rsidRPr="00E06B8C">
        <w:rPr>
          <w:rFonts w:ascii="Cambria" w:hAnsi="Cambria" w:cs="Calibri"/>
        </w:rPr>
        <w:t>, wraz z</w:t>
      </w:r>
      <w:r w:rsidR="003775C1">
        <w:rPr>
          <w:rFonts w:ascii="Cambria" w:hAnsi="Cambria" w:cs="Calibri"/>
        </w:rPr>
        <w:t xml:space="preserve"> </w:t>
      </w:r>
      <w:r w:rsidR="004575D6" w:rsidRPr="00E06B8C">
        <w:rPr>
          <w:rFonts w:ascii="Cambria" w:hAnsi="Cambria" w:cs="Calibri"/>
        </w:rPr>
        <w:t>wszelki</w:t>
      </w:r>
      <w:r w:rsidR="00890A5E" w:rsidRPr="00E06B8C">
        <w:rPr>
          <w:rFonts w:ascii="Cambria" w:hAnsi="Cambria" w:cs="Calibri"/>
        </w:rPr>
        <w:t>ego</w:t>
      </w:r>
      <w:r w:rsidR="004575D6" w:rsidRPr="00E06B8C">
        <w:rPr>
          <w:rFonts w:ascii="Cambria" w:hAnsi="Cambria" w:cs="Calibri"/>
        </w:rPr>
        <w:t xml:space="preserve"> rodzaju wymaganymi tam informacjami, zmianami, spr</w:t>
      </w:r>
      <w:r w:rsidR="006C6B36" w:rsidRPr="00E06B8C">
        <w:rPr>
          <w:rFonts w:ascii="Cambria" w:hAnsi="Cambria" w:cs="Calibri"/>
        </w:rPr>
        <w:t>ostowaniami lub uzupełnieniami,</w:t>
      </w:r>
    </w:p>
    <w:p w14:paraId="07D05BC3" w14:textId="74A440F5" w:rsidR="004575D6" w:rsidRPr="00E06B8C" w:rsidRDefault="00E06B8C" w:rsidP="00700147">
      <w:pPr>
        <w:tabs>
          <w:tab w:val="left" w:pos="5700"/>
        </w:tabs>
        <w:spacing w:after="60"/>
        <w:ind w:left="850" w:hanging="425"/>
        <w:jc w:val="both"/>
        <w:rPr>
          <w:rFonts w:ascii="Cambria" w:hAnsi="Cambria" w:cs="Calibri"/>
        </w:rPr>
      </w:pPr>
      <w:r w:rsidRPr="00E06B8C">
        <w:rPr>
          <w:rFonts w:ascii="Cambria" w:hAnsi="Cambria" w:cs="Calibri"/>
        </w:rPr>
        <w:t>c)</w:t>
      </w:r>
      <w:r w:rsidRPr="00E06B8C">
        <w:rPr>
          <w:rFonts w:ascii="Cambria" w:hAnsi="Cambria" w:cs="Calibri"/>
        </w:rPr>
        <w:tab/>
      </w:r>
      <w:r w:rsidR="004575D6" w:rsidRPr="00E06B8C">
        <w:rPr>
          <w:rFonts w:ascii="Cambria" w:hAnsi="Cambria" w:cs="Calibri"/>
        </w:rPr>
        <w:t>zapewnie</w:t>
      </w:r>
      <w:r w:rsidR="006C6B36" w:rsidRPr="00E06B8C">
        <w:rPr>
          <w:rFonts w:ascii="Cambria" w:hAnsi="Cambria" w:cs="Calibri"/>
        </w:rPr>
        <w:t>nie organizacji otwarcia ofert,</w:t>
      </w:r>
    </w:p>
    <w:p w14:paraId="27C0EC2C" w14:textId="5D45010B" w:rsidR="00F233FB" w:rsidRDefault="00E06B8C" w:rsidP="00700147">
      <w:pPr>
        <w:tabs>
          <w:tab w:val="left" w:pos="5700"/>
        </w:tabs>
        <w:spacing w:after="60"/>
        <w:ind w:left="850" w:hanging="425"/>
        <w:jc w:val="both"/>
        <w:rPr>
          <w:rFonts w:ascii="Cambria" w:hAnsi="Cambria" w:cs="Calibri"/>
        </w:rPr>
      </w:pPr>
      <w:r w:rsidRPr="00E06B8C">
        <w:rPr>
          <w:rFonts w:ascii="Cambria" w:hAnsi="Cambria" w:cs="Calibri"/>
        </w:rPr>
        <w:t>d)</w:t>
      </w:r>
      <w:r w:rsidRPr="00E06B8C">
        <w:rPr>
          <w:rFonts w:ascii="Cambria" w:hAnsi="Cambria" w:cs="Calibri"/>
        </w:rPr>
        <w:tab/>
      </w:r>
      <w:r w:rsidR="004575D6" w:rsidRPr="00E06B8C">
        <w:rPr>
          <w:rFonts w:ascii="Cambria" w:hAnsi="Cambria" w:cs="Calibri"/>
        </w:rPr>
        <w:t>obsługę posiedzeń Komisji przetargowej.</w:t>
      </w:r>
    </w:p>
    <w:p w14:paraId="3B45DD5C" w14:textId="77777777" w:rsidR="00A264DF" w:rsidRPr="00E06B8C" w:rsidRDefault="00A264DF" w:rsidP="00ED5023">
      <w:pPr>
        <w:tabs>
          <w:tab w:val="left" w:pos="7620"/>
        </w:tabs>
        <w:spacing w:after="0" w:line="276" w:lineRule="auto"/>
        <w:rPr>
          <w:rFonts w:ascii="Cambria" w:hAnsi="Cambria" w:cs="Calibri"/>
        </w:rPr>
      </w:pPr>
    </w:p>
    <w:p w14:paraId="201F041E" w14:textId="1CC0A97F" w:rsidR="000B6797" w:rsidRPr="00A5610C" w:rsidRDefault="000B6797" w:rsidP="00E06B8C">
      <w:pPr>
        <w:spacing w:before="120" w:after="0" w:line="276" w:lineRule="auto"/>
        <w:jc w:val="center"/>
        <w:rPr>
          <w:rFonts w:ascii="Cambria" w:hAnsi="Cambria" w:cs="Calibri"/>
          <w:b/>
        </w:rPr>
      </w:pPr>
      <w:r w:rsidRPr="00A5610C">
        <w:rPr>
          <w:rFonts w:ascii="Cambria" w:hAnsi="Cambria" w:cs="Calibri"/>
          <w:b/>
        </w:rPr>
        <w:t>§</w:t>
      </w:r>
      <w:r w:rsidR="00E06B8C">
        <w:rPr>
          <w:rFonts w:ascii="Cambria" w:hAnsi="Cambria" w:cs="Calibri"/>
          <w:b/>
        </w:rPr>
        <w:t> </w:t>
      </w:r>
      <w:r w:rsidR="00B3067F" w:rsidRPr="00A5610C">
        <w:rPr>
          <w:rFonts w:ascii="Cambria" w:hAnsi="Cambria" w:cs="Calibri"/>
          <w:b/>
        </w:rPr>
        <w:t>7</w:t>
      </w:r>
    </w:p>
    <w:p w14:paraId="60EDC83D" w14:textId="77777777" w:rsidR="000B6797" w:rsidRPr="00A5610C" w:rsidRDefault="000B6797" w:rsidP="00953D9B">
      <w:pPr>
        <w:spacing w:after="0" w:line="276" w:lineRule="auto"/>
        <w:jc w:val="center"/>
        <w:rPr>
          <w:rFonts w:ascii="Cambria" w:hAnsi="Cambria" w:cs="Calibri"/>
          <w:b/>
        </w:rPr>
      </w:pPr>
      <w:r w:rsidRPr="00A5610C">
        <w:rPr>
          <w:rFonts w:ascii="Cambria" w:hAnsi="Cambria" w:cs="Calibri"/>
          <w:b/>
        </w:rPr>
        <w:t>WSPÓŁPRACA</w:t>
      </w:r>
    </w:p>
    <w:p w14:paraId="1D27C818" w14:textId="77777777" w:rsidR="000B6797" w:rsidRPr="00A5610C" w:rsidRDefault="000B6797" w:rsidP="00953D9B">
      <w:pPr>
        <w:spacing w:after="60" w:line="276" w:lineRule="auto"/>
        <w:jc w:val="center"/>
        <w:rPr>
          <w:rFonts w:ascii="Cambria" w:hAnsi="Cambria" w:cs="Calibri"/>
        </w:rPr>
      </w:pPr>
    </w:p>
    <w:p w14:paraId="1A3404D5" w14:textId="5D43AD67" w:rsidR="000B6797" w:rsidRPr="00E06B8C" w:rsidRDefault="00E06B8C" w:rsidP="00A264DF">
      <w:pPr>
        <w:tabs>
          <w:tab w:val="left" w:pos="5700"/>
        </w:tabs>
        <w:spacing w:after="0" w:line="276" w:lineRule="auto"/>
        <w:ind w:left="425" w:hanging="425"/>
        <w:jc w:val="both"/>
        <w:rPr>
          <w:rFonts w:ascii="Cambria" w:hAnsi="Cambria" w:cs="Calibri"/>
        </w:rPr>
      </w:pPr>
      <w:r w:rsidRPr="00E06B8C">
        <w:rPr>
          <w:rFonts w:ascii="Cambria" w:hAnsi="Cambria" w:cs="Calibri"/>
        </w:rPr>
        <w:t>1.</w:t>
      </w:r>
      <w:r w:rsidRPr="00E06B8C">
        <w:rPr>
          <w:rFonts w:ascii="Cambria" w:hAnsi="Cambria" w:cs="Calibri"/>
        </w:rPr>
        <w:tab/>
      </w:r>
      <w:r w:rsidR="000B6797" w:rsidRPr="00E06B8C">
        <w:rPr>
          <w:rFonts w:ascii="Cambria" w:hAnsi="Cambria" w:cs="Calibri"/>
        </w:rPr>
        <w:t xml:space="preserve">Właściwe </w:t>
      </w:r>
      <w:r w:rsidR="001D3479" w:rsidRPr="00E06B8C">
        <w:rPr>
          <w:rFonts w:ascii="Cambria" w:hAnsi="Cambria" w:cs="Calibri"/>
        </w:rPr>
        <w:t>jednostki organizacyjne Zamawiającego</w:t>
      </w:r>
      <w:r w:rsidR="000B6797" w:rsidRPr="00E06B8C">
        <w:rPr>
          <w:rFonts w:ascii="Cambria" w:hAnsi="Cambria" w:cs="Calibri"/>
        </w:rPr>
        <w:t xml:space="preserve"> zaangażowane w postępowanie </w:t>
      </w:r>
      <w:r w:rsidR="006A0CB8" w:rsidRPr="00E06B8C">
        <w:rPr>
          <w:rFonts w:ascii="Cambria" w:hAnsi="Cambria" w:cs="Calibri"/>
        </w:rPr>
        <w:t>o</w:t>
      </w:r>
      <w:r>
        <w:rPr>
          <w:rFonts w:ascii="Cambria" w:hAnsi="Cambria" w:cs="Calibri"/>
        </w:rPr>
        <w:t xml:space="preserve"> </w:t>
      </w:r>
      <w:r w:rsidR="000B6797" w:rsidRPr="00E06B8C">
        <w:rPr>
          <w:rFonts w:ascii="Cambria" w:hAnsi="Cambria" w:cs="Calibri"/>
        </w:rPr>
        <w:t xml:space="preserve">udzielenie zamówienia </w:t>
      </w:r>
      <w:r w:rsidR="0081262A" w:rsidRPr="00E06B8C">
        <w:rPr>
          <w:rFonts w:ascii="Cambria" w:hAnsi="Cambria" w:cs="Calibri"/>
        </w:rPr>
        <w:t xml:space="preserve">publicznego </w:t>
      </w:r>
      <w:r w:rsidR="000B6797" w:rsidRPr="00E06B8C">
        <w:rPr>
          <w:rFonts w:ascii="Cambria" w:hAnsi="Cambria" w:cs="Calibri"/>
        </w:rPr>
        <w:t>lub Proces z</w:t>
      </w:r>
      <w:r w:rsidR="006A0CB8" w:rsidRPr="00E06B8C">
        <w:rPr>
          <w:rFonts w:ascii="Cambria" w:hAnsi="Cambria" w:cs="Calibri"/>
        </w:rPr>
        <w:t>akupowy, współpracują ze sobą w</w:t>
      </w:r>
      <w:r w:rsidR="003775C1">
        <w:rPr>
          <w:rFonts w:ascii="Cambria" w:hAnsi="Cambria" w:cs="Calibri"/>
        </w:rPr>
        <w:t xml:space="preserve"> </w:t>
      </w:r>
      <w:r w:rsidR="000B6797" w:rsidRPr="00E06B8C">
        <w:rPr>
          <w:rFonts w:ascii="Cambria" w:hAnsi="Cambria" w:cs="Calibri"/>
        </w:rPr>
        <w:t xml:space="preserve">dobrej wierze we wszelkich sprawach związanych z przeprowadzeniem postępowania </w:t>
      </w:r>
      <w:r w:rsidR="006A0CB8" w:rsidRPr="00E06B8C">
        <w:rPr>
          <w:rFonts w:ascii="Cambria" w:hAnsi="Cambria" w:cs="Calibri"/>
        </w:rPr>
        <w:t>o</w:t>
      </w:r>
      <w:r w:rsidR="003775C1">
        <w:rPr>
          <w:rFonts w:ascii="Cambria" w:hAnsi="Cambria" w:cs="Calibri"/>
        </w:rPr>
        <w:t xml:space="preserve"> </w:t>
      </w:r>
      <w:r w:rsidR="000B6797" w:rsidRPr="00E06B8C">
        <w:rPr>
          <w:rFonts w:ascii="Cambria" w:hAnsi="Cambria" w:cs="Calibri"/>
        </w:rPr>
        <w:t>udzielenie zamówienia</w:t>
      </w:r>
      <w:r w:rsidR="0081262A" w:rsidRPr="00E06B8C">
        <w:rPr>
          <w:rFonts w:ascii="Cambria" w:hAnsi="Cambria" w:cs="Calibri"/>
        </w:rPr>
        <w:t xml:space="preserve"> publicznego lub P</w:t>
      </w:r>
      <w:r w:rsidR="000B6797" w:rsidRPr="00E06B8C">
        <w:rPr>
          <w:rFonts w:ascii="Cambria" w:hAnsi="Cambria" w:cs="Calibri"/>
        </w:rPr>
        <w:t>rocesu zakupowego, udzielając wzajemnie niezbędnej w tym zakresie pomocy służącej przeprowadzeniu tych działań w sposób sprawny, terminowy i zgodny z</w:t>
      </w:r>
      <w:r w:rsidR="009F1609" w:rsidRPr="00E06B8C">
        <w:rPr>
          <w:rFonts w:ascii="Cambria" w:hAnsi="Cambria" w:cs="Calibri"/>
        </w:rPr>
        <w:t xml:space="preserve"> </w:t>
      </w:r>
      <w:r w:rsidR="000B6797" w:rsidRPr="00E06B8C">
        <w:rPr>
          <w:rFonts w:ascii="Cambria" w:hAnsi="Cambria" w:cs="Calibri"/>
        </w:rPr>
        <w:t>właściwymi przepisami prawa, w</w:t>
      </w:r>
      <w:r w:rsidR="003775C1">
        <w:rPr>
          <w:rFonts w:ascii="Cambria" w:hAnsi="Cambria" w:cs="Calibri"/>
        </w:rPr>
        <w:t xml:space="preserve"> </w:t>
      </w:r>
      <w:r w:rsidR="000B6797" w:rsidRPr="00E06B8C">
        <w:rPr>
          <w:rFonts w:ascii="Cambria" w:hAnsi="Cambria" w:cs="Calibri"/>
        </w:rPr>
        <w:t xml:space="preserve">szczególności współpracują w zakresie wymiany niezbędnych informacji, udzielenia niezbędnych opinii czy oddelegowania osób do udziału </w:t>
      </w:r>
      <w:r w:rsidR="006A0CB8" w:rsidRPr="00E06B8C">
        <w:rPr>
          <w:rFonts w:ascii="Cambria" w:hAnsi="Cambria" w:cs="Calibri"/>
        </w:rPr>
        <w:t>w pracach Komisji przetargowej.</w:t>
      </w:r>
    </w:p>
    <w:p w14:paraId="58AA1720" w14:textId="4D2840FD" w:rsidR="000B6797" w:rsidRPr="00E06B8C" w:rsidRDefault="00E06B8C" w:rsidP="00A264DF">
      <w:pPr>
        <w:tabs>
          <w:tab w:val="left" w:pos="5700"/>
        </w:tabs>
        <w:spacing w:after="0" w:line="276" w:lineRule="auto"/>
        <w:ind w:left="425" w:hanging="425"/>
        <w:jc w:val="both"/>
        <w:rPr>
          <w:rFonts w:ascii="Cambria" w:hAnsi="Cambria" w:cs="Calibri"/>
        </w:rPr>
      </w:pPr>
      <w:r w:rsidRPr="00E06B8C">
        <w:rPr>
          <w:rFonts w:ascii="Cambria" w:hAnsi="Cambria" w:cs="Calibri"/>
        </w:rPr>
        <w:t>2.</w:t>
      </w:r>
      <w:r w:rsidRPr="00E06B8C">
        <w:rPr>
          <w:rFonts w:ascii="Cambria" w:hAnsi="Cambria" w:cs="Calibri"/>
        </w:rPr>
        <w:tab/>
      </w:r>
      <w:r w:rsidR="000B6797" w:rsidRPr="00E06B8C">
        <w:rPr>
          <w:rFonts w:ascii="Cambria" w:hAnsi="Cambria" w:cs="Calibri"/>
        </w:rPr>
        <w:t>Informacje oraz dokumenty przekazywane pomiędzy k</w:t>
      </w:r>
      <w:r w:rsidR="009F1609" w:rsidRPr="00E06B8C">
        <w:rPr>
          <w:rFonts w:ascii="Cambria" w:hAnsi="Cambria" w:cs="Calibri"/>
        </w:rPr>
        <w:t>omórkami, o których mowa w</w:t>
      </w:r>
      <w:r>
        <w:rPr>
          <w:rFonts w:ascii="Cambria" w:hAnsi="Cambria" w:cs="Calibri"/>
        </w:rPr>
        <w:t xml:space="preserve"> </w:t>
      </w:r>
      <w:r w:rsidR="009F1609" w:rsidRPr="00E06B8C">
        <w:rPr>
          <w:rFonts w:ascii="Cambria" w:hAnsi="Cambria" w:cs="Calibri"/>
        </w:rPr>
        <w:t>ust.</w:t>
      </w:r>
      <w:r>
        <w:rPr>
          <w:rFonts w:ascii="Cambria" w:hAnsi="Cambria" w:cs="Calibri"/>
        </w:rPr>
        <w:t xml:space="preserve"> </w:t>
      </w:r>
      <w:r w:rsidR="000B6797" w:rsidRPr="00E06B8C">
        <w:rPr>
          <w:rFonts w:ascii="Cambria" w:hAnsi="Cambria" w:cs="Calibri"/>
        </w:rPr>
        <w:t>1 mogą być przeka</w:t>
      </w:r>
      <w:r w:rsidR="006A0CB8" w:rsidRPr="00E06B8C">
        <w:rPr>
          <w:rFonts w:ascii="Cambria" w:hAnsi="Cambria" w:cs="Calibri"/>
        </w:rPr>
        <w:t>zywane również drogą e-mailową.</w:t>
      </w:r>
    </w:p>
    <w:p w14:paraId="48CCA5BF" w14:textId="416D8112" w:rsidR="00CA5617" w:rsidRPr="00E06B8C" w:rsidRDefault="00E06B8C" w:rsidP="00A264DF">
      <w:pPr>
        <w:tabs>
          <w:tab w:val="left" w:pos="5700"/>
        </w:tabs>
        <w:spacing w:after="0" w:line="276" w:lineRule="auto"/>
        <w:ind w:left="425" w:hanging="425"/>
        <w:jc w:val="both"/>
        <w:rPr>
          <w:rFonts w:ascii="Cambria" w:hAnsi="Cambria" w:cs="Calibri"/>
        </w:rPr>
      </w:pPr>
      <w:r w:rsidRPr="00E06B8C">
        <w:rPr>
          <w:rFonts w:ascii="Cambria" w:hAnsi="Cambria" w:cs="Calibri"/>
        </w:rPr>
        <w:t>3.</w:t>
      </w:r>
      <w:r w:rsidRPr="00E06B8C">
        <w:rPr>
          <w:rFonts w:ascii="Cambria" w:hAnsi="Cambria" w:cs="Calibri"/>
        </w:rPr>
        <w:tab/>
      </w:r>
      <w:r w:rsidR="00CD11B2" w:rsidRPr="00E06B8C">
        <w:rPr>
          <w:rFonts w:ascii="Cambria" w:hAnsi="Cambria" w:cs="Calibri"/>
        </w:rPr>
        <w:t>Zasady współpracy</w:t>
      </w:r>
      <w:r w:rsidR="00CA5617" w:rsidRPr="00E06B8C">
        <w:rPr>
          <w:rFonts w:ascii="Cambria" w:hAnsi="Cambria" w:cs="Calibri"/>
        </w:rPr>
        <w:t xml:space="preserve"> z UCI w zakresie przekazywania danych do internetowego </w:t>
      </w:r>
      <w:r w:rsidR="00E931B7" w:rsidRPr="00E06B8C">
        <w:rPr>
          <w:rFonts w:ascii="Cambria" w:hAnsi="Cambria" w:cs="Calibri"/>
        </w:rPr>
        <w:t>Inf</w:t>
      </w:r>
      <w:r w:rsidR="0081262A" w:rsidRPr="00E06B8C">
        <w:rPr>
          <w:rFonts w:ascii="Cambria" w:hAnsi="Cambria" w:cs="Calibri"/>
        </w:rPr>
        <w:t>ormatora Zamówień Publicznych Uczelni</w:t>
      </w:r>
      <w:r w:rsidR="00C31779" w:rsidRPr="00E06B8C">
        <w:rPr>
          <w:rFonts w:ascii="Cambria" w:hAnsi="Cambria" w:cs="Calibri"/>
        </w:rPr>
        <w:t xml:space="preserve"> </w:t>
      </w:r>
      <w:r w:rsidR="00CA5617" w:rsidRPr="00E06B8C">
        <w:rPr>
          <w:rFonts w:ascii="Cambria" w:hAnsi="Cambria" w:cs="Calibri"/>
        </w:rPr>
        <w:t xml:space="preserve">określa </w:t>
      </w:r>
      <w:r w:rsidR="00CA5617" w:rsidRPr="00E06B8C">
        <w:rPr>
          <w:rFonts w:ascii="Cambria" w:eastAsia="Calibri" w:hAnsi="Cambria" w:cs="Calibri"/>
          <w:b/>
          <w:bCs/>
        </w:rPr>
        <w:t>Załącznik nr 8</w:t>
      </w:r>
      <w:r w:rsidR="00CA5617" w:rsidRPr="00E06B8C">
        <w:rPr>
          <w:rFonts w:ascii="Cambria" w:eastAsia="Calibri" w:hAnsi="Cambria" w:cs="Calibri"/>
        </w:rPr>
        <w:t xml:space="preserve"> do </w:t>
      </w:r>
      <w:r w:rsidR="00595B4A" w:rsidRPr="00762D14">
        <w:rPr>
          <w:rFonts w:ascii="Cambria" w:eastAsia="Calibri" w:hAnsi="Cambria" w:cs="Calibri"/>
        </w:rPr>
        <w:t xml:space="preserve">niniejszego </w:t>
      </w:r>
      <w:r w:rsidR="00D70C1D">
        <w:rPr>
          <w:rFonts w:ascii="Cambria" w:eastAsia="Calibri" w:hAnsi="Cambria" w:cs="Calibri"/>
        </w:rPr>
        <w:t>R</w:t>
      </w:r>
      <w:r w:rsidR="00CA5617" w:rsidRPr="00E06B8C">
        <w:rPr>
          <w:rFonts w:ascii="Cambria" w:eastAsia="Calibri" w:hAnsi="Cambria" w:cs="Calibri"/>
        </w:rPr>
        <w:t>egulaminu.</w:t>
      </w:r>
    </w:p>
    <w:p w14:paraId="792C5504" w14:textId="277E34E4" w:rsidR="00E931B7" w:rsidRPr="00A5610C" w:rsidRDefault="00E931B7" w:rsidP="00ED5023">
      <w:pPr>
        <w:tabs>
          <w:tab w:val="left" w:pos="7620"/>
        </w:tabs>
        <w:spacing w:after="0" w:line="276" w:lineRule="auto"/>
        <w:rPr>
          <w:rFonts w:ascii="Cambria" w:hAnsi="Cambria" w:cs="Calibri"/>
        </w:rPr>
      </w:pPr>
    </w:p>
    <w:p w14:paraId="76DE2C4E" w14:textId="77777777" w:rsidR="007D499C" w:rsidRPr="00A5610C" w:rsidRDefault="007D499C" w:rsidP="00CC0871">
      <w:pPr>
        <w:pStyle w:val="Nagwek1"/>
        <w:spacing w:before="0"/>
        <w:jc w:val="center"/>
        <w:rPr>
          <w:rFonts w:ascii="Cambria" w:eastAsia="Calibri" w:hAnsi="Cambria" w:cs="Calibri"/>
          <w:b/>
          <w:color w:val="auto"/>
          <w:sz w:val="22"/>
          <w:szCs w:val="22"/>
        </w:rPr>
      </w:pPr>
      <w:bookmarkStart w:id="10" w:name="_Toc79151890"/>
      <w:bookmarkStart w:id="11" w:name="_Toc79569190"/>
      <w:bookmarkStart w:id="12" w:name="_Hlk54965812"/>
      <w:r w:rsidRPr="00A5610C">
        <w:rPr>
          <w:rFonts w:ascii="Cambria" w:eastAsia="Calibri" w:hAnsi="Cambria" w:cs="Calibri"/>
          <w:b/>
          <w:color w:val="auto"/>
          <w:sz w:val="22"/>
          <w:szCs w:val="22"/>
        </w:rPr>
        <w:t>DZIAŁ III</w:t>
      </w:r>
      <w:bookmarkEnd w:id="10"/>
      <w:bookmarkEnd w:id="11"/>
    </w:p>
    <w:p w14:paraId="4456B574" w14:textId="77777777" w:rsidR="007D499C" w:rsidRPr="00A5610C" w:rsidRDefault="007D499C" w:rsidP="00CC0871">
      <w:pPr>
        <w:pStyle w:val="Nagwek1"/>
        <w:spacing w:before="0"/>
        <w:jc w:val="center"/>
        <w:rPr>
          <w:rFonts w:ascii="Cambria" w:eastAsia="Calibri" w:hAnsi="Cambria" w:cs="Calibri"/>
          <w:b/>
          <w:color w:val="auto"/>
          <w:sz w:val="22"/>
          <w:szCs w:val="22"/>
        </w:rPr>
      </w:pPr>
      <w:bookmarkStart w:id="13" w:name="_Toc79151891"/>
      <w:bookmarkStart w:id="14" w:name="_Toc79569191"/>
      <w:r w:rsidRPr="00A5610C">
        <w:rPr>
          <w:rFonts w:ascii="Cambria" w:eastAsia="Calibri" w:hAnsi="Cambria" w:cs="Calibri"/>
          <w:b/>
          <w:color w:val="auto"/>
          <w:sz w:val="22"/>
          <w:szCs w:val="22"/>
        </w:rPr>
        <w:t>PLANOWANIE ZAMÓWIEŃ PUBLICZNYCH</w:t>
      </w:r>
      <w:bookmarkEnd w:id="13"/>
      <w:bookmarkEnd w:id="14"/>
    </w:p>
    <w:p w14:paraId="4D7C0C90" w14:textId="77777777" w:rsidR="007D499C" w:rsidRPr="00A5610C" w:rsidRDefault="007D499C" w:rsidP="00953D9B">
      <w:pPr>
        <w:tabs>
          <w:tab w:val="left" w:pos="5700"/>
        </w:tabs>
        <w:spacing w:after="0" w:line="276" w:lineRule="auto"/>
        <w:jc w:val="center"/>
        <w:rPr>
          <w:rFonts w:ascii="Cambria" w:eastAsia="Calibri" w:hAnsi="Cambria" w:cs="Calibri"/>
        </w:rPr>
      </w:pPr>
    </w:p>
    <w:p w14:paraId="2AFADFF5" w14:textId="10F3B399" w:rsidR="007D499C" w:rsidRPr="00A5610C" w:rsidRDefault="006A0CB8" w:rsidP="00953D9B">
      <w:pPr>
        <w:tabs>
          <w:tab w:val="left" w:pos="5700"/>
        </w:tabs>
        <w:spacing w:after="0" w:line="276" w:lineRule="auto"/>
        <w:jc w:val="center"/>
        <w:rPr>
          <w:rFonts w:ascii="Cambria" w:eastAsia="Calibri" w:hAnsi="Cambria" w:cs="Calibri"/>
          <w:b/>
        </w:rPr>
      </w:pPr>
      <w:r w:rsidRPr="00A5610C">
        <w:rPr>
          <w:rFonts w:ascii="Cambria" w:eastAsia="Calibri" w:hAnsi="Cambria" w:cs="Calibri"/>
          <w:b/>
        </w:rPr>
        <w:t>§</w:t>
      </w:r>
      <w:r w:rsidR="00E06B8C">
        <w:rPr>
          <w:rFonts w:ascii="Cambria" w:eastAsia="Calibri" w:hAnsi="Cambria" w:cs="Calibri"/>
          <w:b/>
        </w:rPr>
        <w:t> </w:t>
      </w:r>
      <w:r w:rsidRPr="00A5610C">
        <w:rPr>
          <w:rFonts w:ascii="Cambria" w:eastAsia="Calibri" w:hAnsi="Cambria" w:cs="Calibri"/>
          <w:b/>
        </w:rPr>
        <w:t>8</w:t>
      </w:r>
    </w:p>
    <w:p w14:paraId="756E8634" w14:textId="77777777" w:rsidR="007D499C" w:rsidRPr="00A5610C" w:rsidRDefault="007D499C" w:rsidP="00953D9B">
      <w:pPr>
        <w:tabs>
          <w:tab w:val="left" w:pos="5700"/>
        </w:tabs>
        <w:spacing w:after="0" w:line="276" w:lineRule="auto"/>
        <w:jc w:val="center"/>
        <w:rPr>
          <w:rFonts w:ascii="Cambria" w:eastAsia="Calibri" w:hAnsi="Cambria" w:cs="Calibri"/>
          <w:b/>
        </w:rPr>
      </w:pPr>
      <w:r w:rsidRPr="00A5610C">
        <w:rPr>
          <w:rFonts w:ascii="Cambria" w:eastAsia="Calibri" w:hAnsi="Cambria" w:cs="Calibri"/>
          <w:b/>
        </w:rPr>
        <w:t>WSTĘPNE OGŁOSZENIE INFORMACYJNE</w:t>
      </w:r>
    </w:p>
    <w:p w14:paraId="2C1F6EAE" w14:textId="77777777" w:rsidR="007D499C" w:rsidRPr="00A5610C" w:rsidRDefault="007D499C" w:rsidP="00953D9B">
      <w:pPr>
        <w:tabs>
          <w:tab w:val="left" w:pos="5700"/>
        </w:tabs>
        <w:spacing w:after="0" w:line="276" w:lineRule="auto"/>
        <w:jc w:val="center"/>
        <w:rPr>
          <w:rFonts w:ascii="Cambria" w:eastAsia="Calibri" w:hAnsi="Cambria" w:cs="Calibri"/>
        </w:rPr>
      </w:pPr>
    </w:p>
    <w:p w14:paraId="4CE5D15E" w14:textId="1C1E646A" w:rsidR="007D499C" w:rsidRPr="00A5610C" w:rsidRDefault="00CF4B6F" w:rsidP="00F74595">
      <w:pPr>
        <w:tabs>
          <w:tab w:val="left" w:pos="5700"/>
        </w:tabs>
        <w:spacing w:after="0" w:line="276" w:lineRule="auto"/>
        <w:ind w:left="425" w:hanging="425"/>
        <w:contextualSpacing/>
        <w:jc w:val="both"/>
        <w:rPr>
          <w:rFonts w:ascii="Cambria" w:eastAsia="Calibri" w:hAnsi="Cambria" w:cs="Calibri"/>
          <w:b/>
        </w:rPr>
      </w:pPr>
      <w:r>
        <w:rPr>
          <w:rFonts w:ascii="Cambria" w:eastAsia="Calibri" w:hAnsi="Cambria" w:cs="Calibri"/>
        </w:rPr>
        <w:t>1.</w:t>
      </w:r>
      <w:r>
        <w:rPr>
          <w:rFonts w:ascii="Cambria" w:eastAsia="Calibri" w:hAnsi="Cambria" w:cs="Calibri"/>
        </w:rPr>
        <w:tab/>
      </w:r>
      <w:r w:rsidR="007D499C" w:rsidRPr="00A5610C">
        <w:rPr>
          <w:rFonts w:ascii="Cambria" w:eastAsia="Calibri" w:hAnsi="Cambria" w:cs="Calibri"/>
        </w:rPr>
        <w:t xml:space="preserve">Zamawiający może sporządzić wstępne ogłoszenie </w:t>
      </w:r>
      <w:r w:rsidR="006A0CB8" w:rsidRPr="00A5610C">
        <w:rPr>
          <w:rFonts w:ascii="Cambria" w:eastAsia="Calibri" w:hAnsi="Cambria" w:cs="Calibri"/>
        </w:rPr>
        <w:t>informacyjne o planowanych w</w:t>
      </w:r>
      <w:r w:rsidR="00E06B8C">
        <w:rPr>
          <w:rFonts w:ascii="Cambria" w:eastAsia="Calibri" w:hAnsi="Cambria" w:cs="Calibri"/>
        </w:rPr>
        <w:t xml:space="preserve"> </w:t>
      </w:r>
      <w:r w:rsidR="007D499C" w:rsidRPr="00A5610C">
        <w:rPr>
          <w:rFonts w:ascii="Cambria" w:eastAsia="Calibri" w:hAnsi="Cambria" w:cs="Calibri"/>
        </w:rPr>
        <w:t>terminie następnych 12 miesięcy zamówieniach lub umowach ramowych.</w:t>
      </w:r>
    </w:p>
    <w:p w14:paraId="5D847CEF" w14:textId="48736E46" w:rsidR="001F3298" w:rsidRPr="00A5610C" w:rsidRDefault="00CF4B6F" w:rsidP="00F74595">
      <w:pPr>
        <w:tabs>
          <w:tab w:val="left" w:pos="5700"/>
        </w:tabs>
        <w:spacing w:after="0" w:line="276" w:lineRule="auto"/>
        <w:ind w:left="425" w:hanging="425"/>
        <w:contextualSpacing/>
        <w:jc w:val="both"/>
        <w:rPr>
          <w:rFonts w:ascii="Cambria" w:eastAsia="Calibri" w:hAnsi="Cambria" w:cs="Calibri"/>
          <w:b/>
        </w:rPr>
      </w:pPr>
      <w:r>
        <w:rPr>
          <w:rFonts w:ascii="Cambria" w:eastAsia="Calibri" w:hAnsi="Cambria" w:cs="Calibri"/>
        </w:rPr>
        <w:t>2.</w:t>
      </w:r>
      <w:r>
        <w:rPr>
          <w:rFonts w:ascii="Cambria" w:eastAsia="Calibri" w:hAnsi="Cambria" w:cs="Calibri"/>
        </w:rPr>
        <w:tab/>
      </w:r>
      <w:r w:rsidR="001F3298" w:rsidRPr="00A5610C">
        <w:rPr>
          <w:rFonts w:ascii="Cambria" w:eastAsia="Calibri" w:hAnsi="Cambria" w:cs="Calibri"/>
        </w:rPr>
        <w:t xml:space="preserve">Jeżeli wstępne ogłoszenie informacyjne jest zamieszczone przez Zamawiającego </w:t>
      </w:r>
      <w:r w:rsidR="004A425A" w:rsidRPr="00A5610C">
        <w:rPr>
          <w:rFonts w:ascii="Cambria" w:eastAsia="Calibri" w:hAnsi="Cambria" w:cs="Calibri"/>
        </w:rPr>
        <w:t>w IZP PŁ</w:t>
      </w:r>
      <w:r w:rsidR="001F3298" w:rsidRPr="00A5610C">
        <w:rPr>
          <w:rFonts w:ascii="Cambria" w:eastAsia="Calibri" w:hAnsi="Cambria" w:cs="Calibri"/>
        </w:rPr>
        <w:t>, Zamawiający przekazuje Urzędowi Publikacji Unii Europejskiej ogłoszenie o</w:t>
      </w:r>
      <w:r>
        <w:rPr>
          <w:rFonts w:ascii="Cambria" w:eastAsia="Calibri" w:hAnsi="Cambria" w:cs="Calibri"/>
        </w:rPr>
        <w:t xml:space="preserve"> </w:t>
      </w:r>
      <w:r w:rsidR="001F3298" w:rsidRPr="00A5610C">
        <w:rPr>
          <w:rFonts w:ascii="Cambria" w:eastAsia="Calibri" w:hAnsi="Cambria" w:cs="Calibri"/>
        </w:rPr>
        <w:t xml:space="preserve">publikacji wstępnego ogłoszenia informacyjnego </w:t>
      </w:r>
      <w:r w:rsidR="004A425A" w:rsidRPr="00A5610C">
        <w:rPr>
          <w:rFonts w:ascii="Cambria" w:eastAsia="Calibri" w:hAnsi="Cambria" w:cs="Calibri"/>
        </w:rPr>
        <w:t>w IZP PŁ</w:t>
      </w:r>
      <w:r w:rsidR="001F3298" w:rsidRPr="00A5610C">
        <w:rPr>
          <w:rFonts w:ascii="Cambria" w:eastAsia="Calibri" w:hAnsi="Cambria" w:cs="Calibri"/>
        </w:rPr>
        <w:t xml:space="preserve"> </w:t>
      </w:r>
      <w:r w:rsidR="006A0CB8" w:rsidRPr="00A5610C">
        <w:rPr>
          <w:rFonts w:ascii="Cambria" w:eastAsia="Calibri" w:hAnsi="Cambria" w:cs="Calibri"/>
        </w:rPr>
        <w:t>(ogłoszenie o profilu nabywcy).</w:t>
      </w:r>
    </w:p>
    <w:p w14:paraId="2569E301" w14:textId="6FB7EACB" w:rsidR="007D499C" w:rsidRPr="00A5610C" w:rsidRDefault="00CF4B6F" w:rsidP="00F74595">
      <w:pPr>
        <w:tabs>
          <w:tab w:val="left" w:pos="5700"/>
        </w:tabs>
        <w:spacing w:after="0" w:line="276" w:lineRule="auto"/>
        <w:ind w:left="425" w:hanging="425"/>
        <w:contextualSpacing/>
        <w:jc w:val="both"/>
        <w:rPr>
          <w:rFonts w:ascii="Cambria" w:eastAsia="Calibri" w:hAnsi="Cambria" w:cs="Calibri"/>
        </w:rPr>
      </w:pPr>
      <w:r>
        <w:rPr>
          <w:rFonts w:ascii="Cambria" w:eastAsia="Calibri" w:hAnsi="Cambria" w:cs="Calibri"/>
        </w:rPr>
        <w:t>3.</w:t>
      </w:r>
      <w:r>
        <w:rPr>
          <w:rFonts w:ascii="Cambria" w:eastAsia="Calibri" w:hAnsi="Cambria" w:cs="Calibri"/>
        </w:rPr>
        <w:tab/>
      </w:r>
      <w:r w:rsidR="007D499C" w:rsidRPr="00A5610C">
        <w:rPr>
          <w:rFonts w:ascii="Cambria" w:eastAsia="Calibri" w:hAnsi="Cambria" w:cs="Calibri"/>
        </w:rPr>
        <w:t>W</w:t>
      </w:r>
      <w:r w:rsidR="001F3298" w:rsidRPr="00A5610C">
        <w:rPr>
          <w:rFonts w:ascii="Cambria" w:eastAsia="Calibri" w:hAnsi="Cambria" w:cs="Calibri"/>
        </w:rPr>
        <w:t xml:space="preserve">stępne ogłoszenie informacyjne nie może zostać zamieszczone </w:t>
      </w:r>
      <w:r w:rsidR="004A425A" w:rsidRPr="00A5610C">
        <w:rPr>
          <w:rFonts w:ascii="Cambria" w:eastAsia="Calibri" w:hAnsi="Cambria" w:cs="Calibri"/>
        </w:rPr>
        <w:t>w IZP PŁ</w:t>
      </w:r>
      <w:r w:rsidR="001F3298" w:rsidRPr="00A5610C">
        <w:rPr>
          <w:rFonts w:ascii="Cambria" w:eastAsia="Calibri" w:hAnsi="Cambria" w:cs="Calibri"/>
        </w:rPr>
        <w:t xml:space="preserve"> przed publikacją ogłoszenia o profilu nabywcy w Dzienniku Urzędowym Unii Europejskiej, z</w:t>
      </w:r>
      <w:r>
        <w:rPr>
          <w:rFonts w:ascii="Cambria" w:eastAsia="Calibri" w:hAnsi="Cambria" w:cs="Calibri"/>
        </w:rPr>
        <w:t xml:space="preserve"> </w:t>
      </w:r>
      <w:r w:rsidR="001F3298" w:rsidRPr="00A5610C">
        <w:rPr>
          <w:rFonts w:ascii="Cambria" w:eastAsia="Calibri" w:hAnsi="Cambria" w:cs="Calibri"/>
        </w:rPr>
        <w:t xml:space="preserve">wyjątkiem przypadku, gdy </w:t>
      </w:r>
      <w:r w:rsidR="001F3298" w:rsidRPr="00A5610C">
        <w:rPr>
          <w:rFonts w:ascii="Cambria" w:eastAsia="Calibri" w:hAnsi="Cambria" w:cs="Calibri"/>
        </w:rPr>
        <w:lastRenderedPageBreak/>
        <w:t>Zamawiający nie został powiadomiony o</w:t>
      </w:r>
      <w:r w:rsidR="003775C1">
        <w:rPr>
          <w:rFonts w:ascii="Cambria" w:eastAsia="Calibri" w:hAnsi="Cambria" w:cs="Calibri"/>
        </w:rPr>
        <w:t xml:space="preserve"> </w:t>
      </w:r>
      <w:r w:rsidR="001F3298" w:rsidRPr="00A5610C">
        <w:rPr>
          <w:rFonts w:ascii="Cambria" w:eastAsia="Calibri" w:hAnsi="Cambria" w:cs="Calibri"/>
        </w:rPr>
        <w:t xml:space="preserve">publikacji </w:t>
      </w:r>
      <w:r w:rsidR="007D499C" w:rsidRPr="00A5610C">
        <w:rPr>
          <w:rFonts w:ascii="Cambria" w:eastAsia="Calibri" w:hAnsi="Cambria" w:cs="Calibri"/>
        </w:rPr>
        <w:t>w</w:t>
      </w:r>
      <w:r>
        <w:rPr>
          <w:rFonts w:ascii="Cambria" w:eastAsia="Calibri" w:hAnsi="Cambria" w:cs="Calibri"/>
        </w:rPr>
        <w:t xml:space="preserve"> </w:t>
      </w:r>
      <w:r w:rsidR="007D499C" w:rsidRPr="00A5610C">
        <w:rPr>
          <w:rFonts w:ascii="Cambria" w:eastAsia="Calibri" w:hAnsi="Cambria" w:cs="Calibri"/>
        </w:rPr>
        <w:t>terminie 48 godzin od potwierdzenia przez Urząd Publikacji Unii Europejskiej otrzymania tego ogłosze</w:t>
      </w:r>
      <w:r w:rsidR="006A0CB8" w:rsidRPr="00A5610C">
        <w:rPr>
          <w:rFonts w:ascii="Cambria" w:eastAsia="Calibri" w:hAnsi="Cambria" w:cs="Calibri"/>
        </w:rPr>
        <w:t>nia.</w:t>
      </w:r>
    </w:p>
    <w:p w14:paraId="465820C2" w14:textId="3DF58E54" w:rsidR="001F3298" w:rsidRPr="00A5610C" w:rsidRDefault="00CF4B6F" w:rsidP="00F74595">
      <w:pPr>
        <w:tabs>
          <w:tab w:val="left" w:pos="5700"/>
        </w:tabs>
        <w:spacing w:after="0" w:line="276" w:lineRule="auto"/>
        <w:ind w:left="425" w:hanging="425"/>
        <w:contextualSpacing/>
        <w:jc w:val="both"/>
        <w:rPr>
          <w:rFonts w:ascii="Cambria" w:eastAsia="Calibri" w:hAnsi="Cambria" w:cs="Calibri"/>
        </w:rPr>
      </w:pPr>
      <w:r>
        <w:rPr>
          <w:rFonts w:ascii="Cambria" w:eastAsia="Calibri" w:hAnsi="Cambria" w:cs="Calibri"/>
        </w:rPr>
        <w:t>4.</w:t>
      </w:r>
      <w:r>
        <w:rPr>
          <w:rFonts w:ascii="Cambria" w:eastAsia="Calibri" w:hAnsi="Cambria" w:cs="Calibri"/>
        </w:rPr>
        <w:tab/>
      </w:r>
      <w:r w:rsidR="001F3298" w:rsidRPr="00A5610C">
        <w:rPr>
          <w:rFonts w:ascii="Cambria" w:eastAsia="Calibri" w:hAnsi="Cambria" w:cs="Calibri"/>
        </w:rPr>
        <w:t>W przypadku opublikowania wstępnego ogłoszenia informacyjnego Zamawiający może:</w:t>
      </w:r>
    </w:p>
    <w:p w14:paraId="06D0857F" w14:textId="6DE6F3B9" w:rsidR="001F3298" w:rsidRPr="00A5610C" w:rsidRDefault="00CF4B6F" w:rsidP="00700147">
      <w:pPr>
        <w:tabs>
          <w:tab w:val="left" w:pos="5700"/>
        </w:tabs>
        <w:spacing w:after="0" w:line="276" w:lineRule="auto"/>
        <w:ind w:left="850" w:hanging="425"/>
        <w:contextualSpacing/>
        <w:jc w:val="both"/>
        <w:rPr>
          <w:rFonts w:ascii="Cambria" w:eastAsia="Calibri" w:hAnsi="Cambria" w:cs="Calibri"/>
        </w:rPr>
      </w:pPr>
      <w:r>
        <w:rPr>
          <w:rFonts w:ascii="Cambria" w:eastAsia="Calibri" w:hAnsi="Cambria" w:cs="Calibri"/>
        </w:rPr>
        <w:t>a)</w:t>
      </w:r>
      <w:r>
        <w:rPr>
          <w:rFonts w:ascii="Cambria" w:eastAsia="Calibri" w:hAnsi="Cambria" w:cs="Calibri"/>
        </w:rPr>
        <w:tab/>
      </w:r>
      <w:r w:rsidR="001F3298" w:rsidRPr="00A5610C">
        <w:rPr>
          <w:rFonts w:ascii="Cambria" w:eastAsia="Calibri" w:hAnsi="Cambria" w:cs="Calibri"/>
        </w:rPr>
        <w:t xml:space="preserve">w przypadku przetargu nieograniczonego </w:t>
      </w:r>
      <w:r w:rsidR="006301C9" w:rsidRPr="00A5610C">
        <w:rPr>
          <w:rFonts w:ascii="Cambria" w:eastAsia="Calibri" w:hAnsi="Cambria" w:cs="Calibri"/>
        </w:rPr>
        <w:t xml:space="preserve">prowadzonego na podstawie Działu IV Rozdział </w:t>
      </w:r>
      <w:r w:rsidR="0080623B" w:rsidRPr="00762D14">
        <w:rPr>
          <w:rFonts w:ascii="Cambria" w:eastAsia="Calibri" w:hAnsi="Cambria" w:cs="Calibri"/>
        </w:rPr>
        <w:t>2</w:t>
      </w:r>
      <w:r w:rsidR="006301C9" w:rsidRPr="00762D14">
        <w:rPr>
          <w:rFonts w:ascii="Cambria" w:eastAsia="Calibri" w:hAnsi="Cambria" w:cs="Calibri"/>
        </w:rPr>
        <w:t xml:space="preserve">, </w:t>
      </w:r>
      <w:r w:rsidR="006301C9" w:rsidRPr="00A5610C">
        <w:rPr>
          <w:rFonts w:ascii="Cambria" w:eastAsia="Calibri" w:hAnsi="Cambria" w:cs="Calibri"/>
        </w:rPr>
        <w:t xml:space="preserve">skorzystać z możliwości skrócenia terminu składania ofert, przy czym termin ten nie może być jednak krótszy niż 15 dni </w:t>
      </w:r>
      <w:r w:rsidR="006A0CB8" w:rsidRPr="00A5610C">
        <w:rPr>
          <w:rFonts w:ascii="Cambria" w:eastAsia="Calibri" w:hAnsi="Cambria" w:cs="Calibri"/>
        </w:rPr>
        <w:t>od dnia przekazania ogłoszenia o</w:t>
      </w:r>
      <w:r>
        <w:rPr>
          <w:rFonts w:ascii="Cambria" w:eastAsia="Calibri" w:hAnsi="Cambria" w:cs="Calibri"/>
        </w:rPr>
        <w:t xml:space="preserve"> </w:t>
      </w:r>
      <w:r w:rsidR="006301C9" w:rsidRPr="00A5610C">
        <w:rPr>
          <w:rFonts w:ascii="Cambria" w:eastAsia="Calibri" w:hAnsi="Cambria" w:cs="Calibri"/>
        </w:rPr>
        <w:t>zamówieniu Urzędow</w:t>
      </w:r>
      <w:r w:rsidR="009F1609" w:rsidRPr="00A5610C">
        <w:rPr>
          <w:rFonts w:ascii="Cambria" w:eastAsia="Calibri" w:hAnsi="Cambria" w:cs="Calibri"/>
        </w:rPr>
        <w:t>i Publikacji Unii Europejskiej,</w:t>
      </w:r>
    </w:p>
    <w:p w14:paraId="5428CC6B" w14:textId="3FEA0E07" w:rsidR="006301C9" w:rsidRPr="00A5610C" w:rsidRDefault="00CF4B6F" w:rsidP="00700147">
      <w:pPr>
        <w:tabs>
          <w:tab w:val="left" w:pos="5700"/>
        </w:tabs>
        <w:spacing w:after="0" w:line="276" w:lineRule="auto"/>
        <w:ind w:left="850" w:hanging="425"/>
        <w:contextualSpacing/>
        <w:jc w:val="both"/>
        <w:rPr>
          <w:rFonts w:ascii="Cambria" w:eastAsia="Calibri" w:hAnsi="Cambria" w:cs="Calibri"/>
        </w:rPr>
      </w:pPr>
      <w:r>
        <w:rPr>
          <w:rFonts w:ascii="Cambria" w:eastAsia="Calibri" w:hAnsi="Cambria" w:cs="Calibri"/>
        </w:rPr>
        <w:t>b)</w:t>
      </w:r>
      <w:r>
        <w:rPr>
          <w:rFonts w:ascii="Cambria" w:eastAsia="Calibri" w:hAnsi="Cambria" w:cs="Calibri"/>
        </w:rPr>
        <w:tab/>
      </w:r>
      <w:r w:rsidR="006301C9" w:rsidRPr="00A5610C">
        <w:rPr>
          <w:rFonts w:ascii="Cambria" w:eastAsia="Calibri" w:hAnsi="Cambria" w:cs="Calibri"/>
        </w:rPr>
        <w:t xml:space="preserve">w przypadku przetargu ograniczonego, prowadzonego na podstawie Działu IV Rozdział </w:t>
      </w:r>
      <w:r w:rsidR="0080623B" w:rsidRPr="00762D14">
        <w:rPr>
          <w:rFonts w:ascii="Cambria" w:eastAsia="Calibri" w:hAnsi="Cambria" w:cs="Calibri"/>
        </w:rPr>
        <w:t>2</w:t>
      </w:r>
      <w:r w:rsidR="006301C9" w:rsidRPr="00762D14">
        <w:rPr>
          <w:rFonts w:ascii="Cambria" w:eastAsia="Calibri" w:hAnsi="Cambria" w:cs="Calibri"/>
        </w:rPr>
        <w:t xml:space="preserve">, </w:t>
      </w:r>
      <w:r w:rsidR="006301C9" w:rsidRPr="00A5610C">
        <w:rPr>
          <w:rFonts w:ascii="Cambria" w:eastAsia="Calibri" w:hAnsi="Cambria" w:cs="Calibri"/>
        </w:rPr>
        <w:t>skorzystać z możliwości skrócenia terminu składania ofert, przy czym termin ten nie może być jednak krótszy niż 10 dni od dnia zaproszenia do składania ofert,</w:t>
      </w:r>
    </w:p>
    <w:p w14:paraId="258CF98F" w14:textId="3A6A24BB" w:rsidR="006301C9" w:rsidRPr="00A5610C" w:rsidRDefault="00CF4B6F" w:rsidP="00700147">
      <w:pPr>
        <w:tabs>
          <w:tab w:val="left" w:pos="5700"/>
        </w:tabs>
        <w:spacing w:after="0" w:line="276" w:lineRule="auto"/>
        <w:ind w:left="850" w:hanging="425"/>
        <w:contextualSpacing/>
        <w:jc w:val="both"/>
        <w:rPr>
          <w:rFonts w:ascii="Cambria" w:eastAsia="Calibri" w:hAnsi="Cambria" w:cs="Calibri"/>
        </w:rPr>
      </w:pPr>
      <w:r>
        <w:rPr>
          <w:rFonts w:ascii="Cambria" w:eastAsia="Calibri" w:hAnsi="Cambria" w:cs="Calibri"/>
        </w:rPr>
        <w:t>c)</w:t>
      </w:r>
      <w:r>
        <w:rPr>
          <w:rFonts w:ascii="Cambria" w:eastAsia="Calibri" w:hAnsi="Cambria" w:cs="Calibri"/>
        </w:rPr>
        <w:tab/>
      </w:r>
      <w:r w:rsidR="006301C9" w:rsidRPr="00A5610C">
        <w:rPr>
          <w:rFonts w:ascii="Cambria" w:eastAsia="Calibri" w:hAnsi="Cambria" w:cs="Calibri"/>
        </w:rPr>
        <w:t xml:space="preserve">w przypadku negocjacji z ogłoszeniem prowadzonych na podstawie Działu IV Rozdział </w:t>
      </w:r>
      <w:r w:rsidR="0080623B" w:rsidRPr="00762D14">
        <w:rPr>
          <w:rFonts w:ascii="Cambria" w:eastAsia="Calibri" w:hAnsi="Cambria" w:cs="Calibri"/>
        </w:rPr>
        <w:t>2</w:t>
      </w:r>
      <w:r w:rsidR="006301C9" w:rsidRPr="00762D14">
        <w:rPr>
          <w:rFonts w:ascii="Cambria" w:eastAsia="Calibri" w:hAnsi="Cambria" w:cs="Calibri"/>
        </w:rPr>
        <w:t xml:space="preserve">, </w:t>
      </w:r>
      <w:r w:rsidR="006301C9" w:rsidRPr="00A5610C">
        <w:rPr>
          <w:rFonts w:ascii="Cambria" w:eastAsia="Calibri" w:hAnsi="Cambria" w:cs="Calibri"/>
        </w:rPr>
        <w:t>skorzystać z możliwości skrócenia terminu składania ofert wstępnych, przy czym termin ten nie może być jednak krótszy niż 10 dni od dnia przekazania zaproszenia do składania ofert wstępnych,</w:t>
      </w:r>
    </w:p>
    <w:p w14:paraId="44B27CE0" w14:textId="201B7066" w:rsidR="006301C9" w:rsidRPr="00A5610C" w:rsidRDefault="00CF4B6F" w:rsidP="00F74595">
      <w:pPr>
        <w:tabs>
          <w:tab w:val="left" w:pos="5700"/>
        </w:tabs>
        <w:spacing w:after="0" w:line="276" w:lineRule="auto"/>
        <w:ind w:left="425"/>
        <w:contextualSpacing/>
        <w:jc w:val="both"/>
        <w:rPr>
          <w:rFonts w:ascii="Cambria" w:eastAsia="Calibri" w:hAnsi="Cambria" w:cs="Calibri"/>
        </w:rPr>
      </w:pPr>
      <w:r>
        <w:rPr>
          <w:rFonts w:ascii="Cambria" w:eastAsia="Calibri" w:hAnsi="Cambria" w:cs="Calibri"/>
        </w:rPr>
        <w:t xml:space="preserve"> - </w:t>
      </w:r>
      <w:r w:rsidR="006301C9" w:rsidRPr="00A5610C">
        <w:rPr>
          <w:rFonts w:ascii="Cambria" w:eastAsia="Calibri" w:hAnsi="Cambria" w:cs="Calibri"/>
        </w:rPr>
        <w:t>o ile wstępne ogłoszenie informacyjne zawierało wszystkie informacje wymagane dla ogłoszenia o</w:t>
      </w:r>
      <w:r>
        <w:rPr>
          <w:rFonts w:ascii="Cambria" w:eastAsia="Calibri" w:hAnsi="Cambria" w:cs="Calibri"/>
        </w:rPr>
        <w:t> </w:t>
      </w:r>
      <w:r w:rsidR="006301C9" w:rsidRPr="00A5610C">
        <w:rPr>
          <w:rFonts w:ascii="Cambria" w:eastAsia="Calibri" w:hAnsi="Cambria" w:cs="Calibri"/>
        </w:rPr>
        <w:t xml:space="preserve">zamówieniu, w zakresie, w jakim były one dostępne w chwili publikacji wstępnego ogłoszenia informacyjnego, które zostało przekazane do publikacji Urzędowi Publikacji Unii Europejskiej lub zamieszczone </w:t>
      </w:r>
      <w:r w:rsidR="004A425A" w:rsidRPr="00A5610C">
        <w:rPr>
          <w:rFonts w:ascii="Cambria" w:eastAsia="Calibri" w:hAnsi="Cambria" w:cs="Calibri"/>
        </w:rPr>
        <w:t>w IZP PŁ</w:t>
      </w:r>
      <w:r w:rsidR="006301C9" w:rsidRPr="00A5610C">
        <w:rPr>
          <w:rFonts w:ascii="Cambria" w:eastAsia="Calibri" w:hAnsi="Cambria" w:cs="Calibri"/>
        </w:rPr>
        <w:t xml:space="preserve"> na co najmniej 35 dni i</w:t>
      </w:r>
      <w:r>
        <w:rPr>
          <w:rFonts w:ascii="Cambria" w:eastAsia="Calibri" w:hAnsi="Cambria" w:cs="Calibri"/>
        </w:rPr>
        <w:t xml:space="preserve"> </w:t>
      </w:r>
      <w:r w:rsidR="006301C9" w:rsidRPr="00A5610C">
        <w:rPr>
          <w:rFonts w:ascii="Cambria" w:eastAsia="Calibri" w:hAnsi="Cambria" w:cs="Calibri"/>
        </w:rPr>
        <w:t xml:space="preserve">nie więcej niż 12 miesięcy przed dniem przekazania ogłoszenia </w:t>
      </w:r>
      <w:r w:rsidR="00D84DB1" w:rsidRPr="00762D14">
        <w:rPr>
          <w:rFonts w:ascii="Cambria" w:eastAsia="Calibri" w:hAnsi="Cambria" w:cs="Calibri"/>
        </w:rPr>
        <w:t xml:space="preserve">o </w:t>
      </w:r>
      <w:proofErr w:type="spellStart"/>
      <w:r w:rsidR="006301C9" w:rsidRPr="00A5610C">
        <w:rPr>
          <w:rFonts w:ascii="Cambria" w:eastAsia="Calibri" w:hAnsi="Cambria" w:cs="Calibri"/>
        </w:rPr>
        <w:t>zamówiniu</w:t>
      </w:r>
      <w:proofErr w:type="spellEnd"/>
      <w:r w:rsidR="006301C9" w:rsidRPr="00A5610C">
        <w:rPr>
          <w:rFonts w:ascii="Cambria" w:eastAsia="Calibri" w:hAnsi="Cambria" w:cs="Calibri"/>
        </w:rPr>
        <w:t xml:space="preserve"> Urzędowi Publikacji Unii Europejskiej.</w:t>
      </w:r>
    </w:p>
    <w:p w14:paraId="6A365C3A" w14:textId="01C92F60" w:rsidR="007D499C" w:rsidRPr="00A5610C" w:rsidRDefault="003775C1" w:rsidP="00F74595">
      <w:pPr>
        <w:tabs>
          <w:tab w:val="left" w:pos="5700"/>
        </w:tabs>
        <w:spacing w:after="0" w:line="276" w:lineRule="auto"/>
        <w:ind w:left="425" w:hanging="425"/>
        <w:contextualSpacing/>
        <w:jc w:val="both"/>
        <w:rPr>
          <w:rFonts w:ascii="Cambria" w:eastAsia="Calibri" w:hAnsi="Cambria" w:cs="Calibri"/>
        </w:rPr>
      </w:pPr>
      <w:r>
        <w:rPr>
          <w:rFonts w:ascii="Cambria" w:eastAsia="Calibri" w:hAnsi="Cambria" w:cs="Calibri"/>
        </w:rPr>
        <w:t>5.</w:t>
      </w:r>
      <w:r>
        <w:rPr>
          <w:rFonts w:ascii="Cambria" w:eastAsia="Calibri" w:hAnsi="Cambria" w:cs="Calibri"/>
        </w:rPr>
        <w:tab/>
      </w:r>
      <w:r w:rsidR="007D499C" w:rsidRPr="00A5610C">
        <w:rPr>
          <w:rFonts w:ascii="Cambria" w:eastAsia="Calibri" w:hAnsi="Cambria" w:cs="Calibri"/>
        </w:rPr>
        <w:t xml:space="preserve">Czynności związane z przygotowaniem i publikacją wstępnego ogłoszenia informacyjnego wykonują </w:t>
      </w:r>
      <w:r w:rsidR="00405AC9" w:rsidRPr="00A5610C">
        <w:rPr>
          <w:rFonts w:ascii="Cambria" w:hAnsi="Cambria" w:cs="Calibri"/>
        </w:rPr>
        <w:t>Samodzielne jednostki organizacyjne</w:t>
      </w:r>
      <w:r w:rsidR="006A0CB8" w:rsidRPr="00A5610C">
        <w:rPr>
          <w:rFonts w:ascii="Cambria" w:eastAsia="Calibri" w:hAnsi="Cambria" w:cs="Calibri"/>
        </w:rPr>
        <w:t>.</w:t>
      </w:r>
    </w:p>
    <w:p w14:paraId="427D061F" w14:textId="2F3128A8" w:rsidR="007D499C" w:rsidRPr="00A5610C" w:rsidRDefault="007D499C" w:rsidP="00F74595">
      <w:pPr>
        <w:tabs>
          <w:tab w:val="left" w:pos="5700"/>
        </w:tabs>
        <w:spacing w:after="0" w:line="276" w:lineRule="auto"/>
        <w:rPr>
          <w:rFonts w:ascii="Cambria" w:eastAsia="Calibri" w:hAnsi="Cambria" w:cs="Calibri"/>
        </w:rPr>
      </w:pPr>
    </w:p>
    <w:p w14:paraId="5160A010" w14:textId="25755C50" w:rsidR="007D499C" w:rsidRPr="00A5610C" w:rsidRDefault="007D499C" w:rsidP="00953D9B">
      <w:pPr>
        <w:spacing w:after="0" w:line="276" w:lineRule="auto"/>
        <w:jc w:val="center"/>
        <w:rPr>
          <w:rFonts w:ascii="Cambria" w:eastAsia="Calibri" w:hAnsi="Cambria" w:cs="Calibri"/>
          <w:b/>
        </w:rPr>
      </w:pPr>
      <w:r w:rsidRPr="00AC512A">
        <w:rPr>
          <w:rFonts w:ascii="Cambria" w:eastAsia="Calibri" w:hAnsi="Cambria" w:cs="Calibri"/>
          <w:b/>
        </w:rPr>
        <w:t>§</w:t>
      </w:r>
      <w:r w:rsidR="003775C1" w:rsidRPr="00AC512A">
        <w:rPr>
          <w:rFonts w:ascii="Cambria" w:eastAsia="Calibri" w:hAnsi="Cambria" w:cs="Calibri"/>
          <w:b/>
        </w:rPr>
        <w:t> </w:t>
      </w:r>
      <w:r w:rsidRPr="00AC512A">
        <w:rPr>
          <w:rFonts w:ascii="Cambria" w:eastAsia="Calibri" w:hAnsi="Cambria" w:cs="Calibri"/>
          <w:b/>
        </w:rPr>
        <w:t>9</w:t>
      </w:r>
    </w:p>
    <w:p w14:paraId="02E966A0" w14:textId="77777777" w:rsidR="007D499C" w:rsidRPr="00A5610C" w:rsidRDefault="007D499C" w:rsidP="00953D9B">
      <w:pPr>
        <w:spacing w:after="0" w:line="276" w:lineRule="auto"/>
        <w:jc w:val="center"/>
        <w:rPr>
          <w:rFonts w:ascii="Cambria" w:eastAsia="Calibri" w:hAnsi="Cambria" w:cs="Calibri"/>
          <w:b/>
        </w:rPr>
      </w:pPr>
      <w:r w:rsidRPr="00A5610C">
        <w:rPr>
          <w:rFonts w:ascii="Cambria" w:eastAsia="Calibri" w:hAnsi="Cambria" w:cs="Calibri"/>
          <w:b/>
        </w:rPr>
        <w:t>PLANOWANIE ZAMÓWIEŃ</w:t>
      </w:r>
    </w:p>
    <w:p w14:paraId="4F12AF50" w14:textId="77777777" w:rsidR="007D499C" w:rsidRPr="00A5610C" w:rsidRDefault="007D499C" w:rsidP="00953D9B">
      <w:pPr>
        <w:spacing w:after="0" w:line="276" w:lineRule="auto"/>
        <w:jc w:val="center"/>
        <w:rPr>
          <w:rFonts w:ascii="Cambria" w:eastAsia="Calibri" w:hAnsi="Cambria" w:cs="Calibri"/>
        </w:rPr>
      </w:pPr>
    </w:p>
    <w:p w14:paraId="48CE1F0B" w14:textId="149B4AA1" w:rsidR="00A358DB" w:rsidRPr="00A5610C" w:rsidRDefault="00AC512A" w:rsidP="00F74595">
      <w:pPr>
        <w:tabs>
          <w:tab w:val="left" w:pos="4962"/>
        </w:tabs>
        <w:spacing w:after="0" w:line="276" w:lineRule="auto"/>
        <w:ind w:left="425" w:hanging="425"/>
        <w:jc w:val="both"/>
        <w:rPr>
          <w:rFonts w:ascii="Cambria" w:eastAsia="Calibri" w:hAnsi="Cambria" w:cs="Calibri"/>
        </w:rPr>
      </w:pPr>
      <w:r>
        <w:rPr>
          <w:rFonts w:ascii="Cambria" w:eastAsia="Calibri" w:hAnsi="Cambria" w:cs="Calibri"/>
        </w:rPr>
        <w:t>1.</w:t>
      </w:r>
      <w:r>
        <w:rPr>
          <w:rFonts w:ascii="Cambria" w:eastAsia="Calibri" w:hAnsi="Cambria" w:cs="Calibri"/>
        </w:rPr>
        <w:tab/>
      </w:r>
      <w:r w:rsidR="007D499C" w:rsidRPr="00A5610C">
        <w:rPr>
          <w:rFonts w:ascii="Cambria" w:eastAsia="Calibri" w:hAnsi="Cambria" w:cs="Calibri"/>
        </w:rPr>
        <w:t xml:space="preserve">Plan </w:t>
      </w:r>
      <w:r w:rsidR="00A358DB" w:rsidRPr="00A5610C">
        <w:rPr>
          <w:rFonts w:ascii="Cambria" w:eastAsia="Calibri" w:hAnsi="Cambria" w:cs="Calibri"/>
        </w:rPr>
        <w:t xml:space="preserve">postępowań </w:t>
      </w:r>
      <w:r w:rsidR="007D499C" w:rsidRPr="00A5610C">
        <w:rPr>
          <w:rFonts w:ascii="Cambria" w:eastAsia="Calibri" w:hAnsi="Cambria" w:cs="Calibri"/>
        </w:rPr>
        <w:t xml:space="preserve">tworzony jest przez </w:t>
      </w:r>
      <w:r w:rsidR="006C1471" w:rsidRPr="00A5610C">
        <w:rPr>
          <w:rFonts w:ascii="Cambria" w:hAnsi="Cambria" w:cs="Calibri"/>
        </w:rPr>
        <w:t>dysponentów środków finansowych</w:t>
      </w:r>
      <w:r w:rsidR="00405AC9" w:rsidRPr="00A5610C">
        <w:rPr>
          <w:rFonts w:ascii="Cambria" w:hAnsi="Cambria" w:cs="Calibri"/>
        </w:rPr>
        <w:t xml:space="preserve"> </w:t>
      </w:r>
      <w:r w:rsidR="007D499C" w:rsidRPr="00A5610C">
        <w:rPr>
          <w:rFonts w:ascii="Cambria" w:eastAsia="Calibri" w:hAnsi="Cambria" w:cs="Calibri"/>
        </w:rPr>
        <w:t xml:space="preserve">w oparciu </w:t>
      </w:r>
      <w:r w:rsidR="006A0CB8" w:rsidRPr="00A5610C">
        <w:rPr>
          <w:rFonts w:ascii="Cambria" w:eastAsia="Calibri" w:hAnsi="Cambria" w:cs="Calibri"/>
        </w:rPr>
        <w:t>o</w:t>
      </w:r>
      <w:r>
        <w:rPr>
          <w:rFonts w:ascii="Cambria" w:eastAsia="Calibri" w:hAnsi="Cambria" w:cs="Calibri"/>
        </w:rPr>
        <w:t xml:space="preserve"> </w:t>
      </w:r>
      <w:r w:rsidR="002F47F7" w:rsidRPr="00A5610C">
        <w:rPr>
          <w:rFonts w:ascii="Cambria" w:eastAsia="Calibri" w:hAnsi="Cambria" w:cs="Calibri"/>
        </w:rPr>
        <w:t>Plany zamówień.</w:t>
      </w:r>
    </w:p>
    <w:p w14:paraId="0CD38CEA" w14:textId="22F17CCE" w:rsidR="00A358DB" w:rsidRPr="00A5610C" w:rsidRDefault="00AC512A" w:rsidP="00F74595">
      <w:pPr>
        <w:spacing w:after="0" w:line="276" w:lineRule="auto"/>
        <w:ind w:left="425" w:hanging="425"/>
        <w:jc w:val="both"/>
        <w:rPr>
          <w:rFonts w:ascii="Cambria" w:eastAsia="Calibri" w:hAnsi="Cambria" w:cs="Calibri"/>
          <w:bCs/>
        </w:rPr>
      </w:pPr>
      <w:r>
        <w:rPr>
          <w:rFonts w:ascii="Cambria" w:eastAsia="Calibri" w:hAnsi="Cambria" w:cs="Calibri"/>
        </w:rPr>
        <w:t>2.</w:t>
      </w:r>
      <w:r>
        <w:rPr>
          <w:rFonts w:ascii="Cambria" w:eastAsia="Calibri" w:hAnsi="Cambria" w:cs="Calibri"/>
        </w:rPr>
        <w:tab/>
      </w:r>
      <w:r w:rsidR="007D499C" w:rsidRPr="00A5610C">
        <w:rPr>
          <w:rFonts w:ascii="Cambria" w:eastAsia="Calibri" w:hAnsi="Cambria" w:cs="Calibri"/>
        </w:rPr>
        <w:t>Plan</w:t>
      </w:r>
      <w:r w:rsidR="009E71BE" w:rsidRPr="00A5610C">
        <w:rPr>
          <w:rFonts w:ascii="Cambria" w:eastAsia="Calibri" w:hAnsi="Cambria" w:cs="Calibri"/>
        </w:rPr>
        <w:t>y</w:t>
      </w:r>
      <w:r w:rsidR="007D499C" w:rsidRPr="00A5610C">
        <w:rPr>
          <w:rFonts w:ascii="Cambria" w:eastAsia="Calibri" w:hAnsi="Cambria" w:cs="Calibri"/>
        </w:rPr>
        <w:t xml:space="preserve"> zamówień przygotowywan</w:t>
      </w:r>
      <w:r w:rsidR="009E71BE" w:rsidRPr="00A5610C">
        <w:rPr>
          <w:rFonts w:ascii="Cambria" w:eastAsia="Calibri" w:hAnsi="Cambria" w:cs="Calibri"/>
        </w:rPr>
        <w:t xml:space="preserve">e są przez jednostki wchodzące w skład struktury organizacyjnej danego dysponenta środków finansowych, </w:t>
      </w:r>
      <w:r w:rsidR="00A358DB" w:rsidRPr="00A5610C">
        <w:rPr>
          <w:rFonts w:ascii="Cambria" w:eastAsia="Calibri" w:hAnsi="Cambria" w:cs="Calibri"/>
        </w:rPr>
        <w:t xml:space="preserve">po dokonaniu analizy potrzeb </w:t>
      </w:r>
      <w:r w:rsidR="006A0CB8" w:rsidRPr="00A5610C">
        <w:rPr>
          <w:rFonts w:ascii="Cambria" w:eastAsia="Calibri" w:hAnsi="Cambria" w:cs="Calibri"/>
        </w:rPr>
        <w:t>i</w:t>
      </w:r>
      <w:r>
        <w:rPr>
          <w:rFonts w:ascii="Cambria" w:eastAsia="Calibri" w:hAnsi="Cambria" w:cs="Calibri"/>
        </w:rPr>
        <w:t xml:space="preserve"> </w:t>
      </w:r>
      <w:r w:rsidR="007D499C" w:rsidRPr="00A5610C">
        <w:rPr>
          <w:rFonts w:ascii="Cambria" w:eastAsia="Calibri" w:hAnsi="Cambria" w:cs="Calibri"/>
        </w:rPr>
        <w:t>w oparciu o rzeczywiste</w:t>
      </w:r>
      <w:r w:rsidR="00A358DB" w:rsidRPr="00A5610C">
        <w:rPr>
          <w:rFonts w:ascii="Cambria" w:eastAsia="Calibri" w:hAnsi="Cambria" w:cs="Calibri"/>
        </w:rPr>
        <w:t>,</w:t>
      </w:r>
      <w:r w:rsidR="007D499C" w:rsidRPr="00A5610C">
        <w:rPr>
          <w:rFonts w:ascii="Cambria" w:eastAsia="Calibri" w:hAnsi="Cambria" w:cs="Calibri"/>
        </w:rPr>
        <w:t xml:space="preserve"> </w:t>
      </w:r>
      <w:r w:rsidR="00A358DB" w:rsidRPr="00A5610C">
        <w:rPr>
          <w:rFonts w:ascii="Cambria" w:eastAsia="Calibri" w:hAnsi="Cambria" w:cs="Calibri"/>
        </w:rPr>
        <w:t xml:space="preserve">zidentyfikowane w ramach tej analizy </w:t>
      </w:r>
      <w:r w:rsidR="007D499C" w:rsidRPr="00A5610C">
        <w:rPr>
          <w:rFonts w:ascii="Cambria" w:eastAsia="Calibri" w:hAnsi="Cambria" w:cs="Calibri"/>
        </w:rPr>
        <w:t>potrzeby dysponenta środków finansowych</w:t>
      </w:r>
      <w:r w:rsidR="00405AC9" w:rsidRPr="00A5610C">
        <w:rPr>
          <w:rFonts w:ascii="Cambria" w:eastAsia="Calibri" w:hAnsi="Cambria" w:cs="Calibri"/>
        </w:rPr>
        <w:t xml:space="preserve">, tj. </w:t>
      </w:r>
      <w:r w:rsidR="00405AC9" w:rsidRPr="00A5610C">
        <w:rPr>
          <w:rFonts w:ascii="Cambria" w:hAnsi="Cambria" w:cs="Calibri"/>
        </w:rPr>
        <w:t>Samodzielnych jednost</w:t>
      </w:r>
      <w:r w:rsidR="00CC1653" w:rsidRPr="00A5610C">
        <w:rPr>
          <w:rFonts w:ascii="Cambria" w:hAnsi="Cambria" w:cs="Calibri"/>
        </w:rPr>
        <w:t>e</w:t>
      </w:r>
      <w:r w:rsidR="00405AC9" w:rsidRPr="00A5610C">
        <w:rPr>
          <w:rFonts w:ascii="Cambria" w:hAnsi="Cambria" w:cs="Calibri"/>
        </w:rPr>
        <w:t xml:space="preserve">k organizacyjnych </w:t>
      </w:r>
      <w:r w:rsidR="006C1471" w:rsidRPr="00A5610C">
        <w:rPr>
          <w:rFonts w:ascii="Cambria" w:hAnsi="Cambria" w:cs="Calibri"/>
        </w:rPr>
        <w:t xml:space="preserve">lub Kierowników projektów, </w:t>
      </w:r>
      <w:r w:rsidR="0047712F" w:rsidRPr="00A5610C">
        <w:rPr>
          <w:rFonts w:ascii="Cambria" w:hAnsi="Cambria" w:cs="Calibri"/>
        </w:rPr>
        <w:t xml:space="preserve">oraz </w:t>
      </w:r>
      <w:r w:rsidR="009F4A6C" w:rsidRPr="00A5610C">
        <w:rPr>
          <w:rFonts w:ascii="Cambria" w:hAnsi="Cambria" w:cs="Calibri"/>
        </w:rPr>
        <w:t>K</w:t>
      </w:r>
      <w:r w:rsidR="0047712F" w:rsidRPr="00A5610C">
        <w:rPr>
          <w:rFonts w:ascii="Cambria" w:hAnsi="Cambria" w:cs="Calibri"/>
        </w:rPr>
        <w:t xml:space="preserve">anclerza w stosunku do zamówień </w:t>
      </w:r>
      <w:r w:rsidR="00315514" w:rsidRPr="00A5610C">
        <w:rPr>
          <w:rFonts w:ascii="Cambria" w:hAnsi="Cambria" w:cs="Calibri"/>
        </w:rPr>
        <w:t>A</w:t>
      </w:r>
      <w:r w:rsidR="0047712F" w:rsidRPr="00A5610C">
        <w:rPr>
          <w:rFonts w:ascii="Cambria" w:hAnsi="Cambria" w:cs="Calibri"/>
        </w:rPr>
        <w:t xml:space="preserve">dministracji </w:t>
      </w:r>
      <w:r w:rsidR="007014C5" w:rsidRPr="00A5610C">
        <w:rPr>
          <w:rFonts w:ascii="Cambria" w:hAnsi="Cambria" w:cs="Calibri"/>
        </w:rPr>
        <w:t>c</w:t>
      </w:r>
      <w:r w:rsidR="0047712F" w:rsidRPr="00A5610C">
        <w:rPr>
          <w:rFonts w:ascii="Cambria" w:hAnsi="Cambria" w:cs="Calibri"/>
        </w:rPr>
        <w:t xml:space="preserve">entralnej </w:t>
      </w:r>
      <w:r w:rsidR="006A0CB8" w:rsidRPr="00A5610C">
        <w:rPr>
          <w:rFonts w:ascii="Cambria" w:eastAsia="Calibri" w:hAnsi="Cambria" w:cs="Calibri"/>
        </w:rPr>
        <w:t>w</w:t>
      </w:r>
      <w:r w:rsidR="00595B4A">
        <w:rPr>
          <w:rFonts w:ascii="Cambria" w:eastAsia="Calibri" w:hAnsi="Cambria" w:cs="Calibri"/>
        </w:rPr>
        <w:t xml:space="preserve"> </w:t>
      </w:r>
      <w:r w:rsidR="007D499C" w:rsidRPr="00A5610C">
        <w:rPr>
          <w:rFonts w:ascii="Cambria" w:eastAsia="Calibri" w:hAnsi="Cambria" w:cs="Calibri"/>
        </w:rPr>
        <w:t>powiązaniu z planem rzeczowo-finansowym.</w:t>
      </w:r>
      <w:r w:rsidR="00A358DB" w:rsidRPr="00A5610C">
        <w:rPr>
          <w:rFonts w:ascii="Cambria" w:eastAsia="Calibri" w:hAnsi="Cambria" w:cs="Calibri"/>
        </w:rPr>
        <w:t xml:space="preserve"> </w:t>
      </w:r>
      <w:r w:rsidR="00A358DB" w:rsidRPr="00A5610C">
        <w:rPr>
          <w:rFonts w:ascii="Cambria" w:eastAsia="Calibri" w:hAnsi="Cambria" w:cs="Calibri"/>
          <w:bCs/>
        </w:rPr>
        <w:t xml:space="preserve">Przykładowy wzór rocznego Planu zamówień </w:t>
      </w:r>
      <w:r w:rsidR="00700147" w:rsidRPr="00762D14">
        <w:rPr>
          <w:rFonts w:ascii="Cambria" w:eastAsia="Calibri" w:hAnsi="Cambria" w:cs="Calibri"/>
          <w:bCs/>
        </w:rPr>
        <w:t xml:space="preserve">określa </w:t>
      </w:r>
      <w:r w:rsidR="00A358DB" w:rsidRPr="00A5610C">
        <w:rPr>
          <w:rFonts w:ascii="Cambria" w:eastAsia="Calibri" w:hAnsi="Cambria" w:cs="Calibri"/>
          <w:b/>
        </w:rPr>
        <w:t>Załącznik nr 2</w:t>
      </w:r>
      <w:r w:rsidR="006A0CB8" w:rsidRPr="00A5610C">
        <w:rPr>
          <w:rFonts w:ascii="Cambria" w:eastAsia="Calibri" w:hAnsi="Cambria" w:cs="Calibri"/>
          <w:bCs/>
        </w:rPr>
        <w:t xml:space="preserve"> do </w:t>
      </w:r>
      <w:r w:rsidR="00700147" w:rsidRPr="00762D14">
        <w:rPr>
          <w:rFonts w:ascii="Cambria" w:eastAsia="Calibri" w:hAnsi="Cambria" w:cs="Calibri"/>
          <w:bCs/>
        </w:rPr>
        <w:t>niniejszego</w:t>
      </w:r>
      <w:r w:rsidR="00700147">
        <w:rPr>
          <w:rFonts w:ascii="Cambria" w:eastAsia="Calibri" w:hAnsi="Cambria" w:cs="Calibri"/>
          <w:bCs/>
          <w:color w:val="0000FF"/>
        </w:rPr>
        <w:t xml:space="preserve"> </w:t>
      </w:r>
      <w:r w:rsidR="0080623B">
        <w:rPr>
          <w:rFonts w:ascii="Cambria" w:eastAsia="Calibri" w:hAnsi="Cambria" w:cs="Calibri"/>
          <w:bCs/>
        </w:rPr>
        <w:t>R</w:t>
      </w:r>
      <w:r w:rsidR="006A0CB8" w:rsidRPr="00A5610C">
        <w:rPr>
          <w:rFonts w:ascii="Cambria" w:eastAsia="Calibri" w:hAnsi="Cambria" w:cs="Calibri"/>
          <w:bCs/>
        </w:rPr>
        <w:t>egulaminu.</w:t>
      </w:r>
    </w:p>
    <w:p w14:paraId="1EA8C601" w14:textId="7AA5B75E" w:rsidR="00D93AB4" w:rsidRPr="00A5610C" w:rsidRDefault="00AC512A" w:rsidP="00F74595">
      <w:pPr>
        <w:spacing w:after="0" w:line="276" w:lineRule="auto"/>
        <w:ind w:left="425" w:hanging="425"/>
        <w:jc w:val="both"/>
        <w:rPr>
          <w:rFonts w:ascii="Cambria" w:eastAsia="Calibri" w:hAnsi="Cambria" w:cs="Calibri"/>
          <w:bCs/>
        </w:rPr>
      </w:pPr>
      <w:r>
        <w:rPr>
          <w:rFonts w:ascii="Cambria" w:eastAsia="Calibri" w:hAnsi="Cambria" w:cs="Calibri"/>
        </w:rPr>
        <w:t>3.</w:t>
      </w:r>
      <w:r>
        <w:rPr>
          <w:rFonts w:ascii="Cambria" w:eastAsia="Calibri" w:hAnsi="Cambria" w:cs="Calibri"/>
        </w:rPr>
        <w:tab/>
      </w:r>
      <w:r w:rsidR="00D93AB4" w:rsidRPr="00A5610C">
        <w:rPr>
          <w:rFonts w:ascii="Cambria" w:eastAsia="Calibri" w:hAnsi="Cambria" w:cs="Calibri"/>
        </w:rPr>
        <w:t xml:space="preserve">Plan postępowań powinien zostać </w:t>
      </w:r>
      <w:r w:rsidR="008C52D8" w:rsidRPr="00A5610C">
        <w:rPr>
          <w:rFonts w:ascii="Cambria" w:eastAsia="Calibri" w:hAnsi="Cambria" w:cs="Calibri"/>
        </w:rPr>
        <w:t xml:space="preserve">przygotowany do dnia 15 stycznia roku kalendarzowego, którego dotyczy </w:t>
      </w:r>
      <w:r w:rsidR="009A5ED6" w:rsidRPr="00A5610C">
        <w:rPr>
          <w:rFonts w:ascii="Cambria" w:eastAsia="Calibri" w:hAnsi="Cambria" w:cs="Calibri"/>
        </w:rPr>
        <w:t xml:space="preserve">i zatwierdzony </w:t>
      </w:r>
      <w:r w:rsidR="00D93AB4" w:rsidRPr="00A5610C">
        <w:rPr>
          <w:rFonts w:ascii="Cambria" w:eastAsia="Calibri" w:hAnsi="Cambria" w:cs="Calibri"/>
        </w:rPr>
        <w:t>nie później niż w terminie 30 dni od dnia przyjęcia prowizorium budżetowego (plan</w:t>
      </w:r>
      <w:r w:rsidR="006A0CB8" w:rsidRPr="00A5610C">
        <w:rPr>
          <w:rFonts w:ascii="Cambria" w:eastAsia="Calibri" w:hAnsi="Cambria" w:cs="Calibri"/>
        </w:rPr>
        <w:t>u finansowego na następny rok).</w:t>
      </w:r>
    </w:p>
    <w:p w14:paraId="6D545359" w14:textId="70995EA2" w:rsidR="009E71BE" w:rsidRPr="00A5610C" w:rsidRDefault="00AC512A" w:rsidP="00F74595">
      <w:pPr>
        <w:spacing w:after="0" w:line="276" w:lineRule="auto"/>
        <w:ind w:left="425" w:hanging="425"/>
        <w:jc w:val="both"/>
        <w:rPr>
          <w:rFonts w:ascii="Cambria" w:eastAsia="Calibri" w:hAnsi="Cambria" w:cs="Calibri"/>
          <w:bCs/>
        </w:rPr>
      </w:pPr>
      <w:r>
        <w:rPr>
          <w:rFonts w:ascii="Cambria" w:eastAsia="Calibri" w:hAnsi="Cambria" w:cs="Calibri"/>
          <w:bCs/>
        </w:rPr>
        <w:t>4.</w:t>
      </w:r>
      <w:r>
        <w:rPr>
          <w:rFonts w:ascii="Cambria" w:eastAsia="Calibri" w:hAnsi="Cambria" w:cs="Calibri"/>
          <w:bCs/>
        </w:rPr>
        <w:tab/>
      </w:r>
      <w:r w:rsidR="009E71BE" w:rsidRPr="00A5610C">
        <w:rPr>
          <w:rFonts w:ascii="Cambria" w:eastAsia="Calibri" w:hAnsi="Cambria" w:cs="Calibri"/>
          <w:bCs/>
        </w:rPr>
        <w:t>Dla sprawnego przeprowadzenia procesu planow</w:t>
      </w:r>
      <w:r w:rsidR="00980B8A" w:rsidRPr="00A5610C">
        <w:rPr>
          <w:rFonts w:ascii="Cambria" w:eastAsia="Calibri" w:hAnsi="Cambria" w:cs="Calibri"/>
          <w:bCs/>
        </w:rPr>
        <w:t>ania przyjmuje się następujące wytyczne w zakresie</w:t>
      </w:r>
      <w:r w:rsidR="009E71BE" w:rsidRPr="00A5610C">
        <w:rPr>
          <w:rFonts w:ascii="Cambria" w:eastAsia="Calibri" w:hAnsi="Cambria" w:cs="Calibri"/>
          <w:bCs/>
        </w:rPr>
        <w:t xml:space="preserve"> schemat</w:t>
      </w:r>
      <w:r w:rsidR="00980B8A" w:rsidRPr="00A5610C">
        <w:rPr>
          <w:rFonts w:ascii="Cambria" w:eastAsia="Calibri" w:hAnsi="Cambria" w:cs="Calibri"/>
          <w:bCs/>
        </w:rPr>
        <w:t>u działań i terminów</w:t>
      </w:r>
      <w:r w:rsidR="009E71BE" w:rsidRPr="00A5610C">
        <w:rPr>
          <w:rFonts w:ascii="Cambria" w:eastAsia="Calibri" w:hAnsi="Cambria" w:cs="Calibri"/>
          <w:bCs/>
        </w:rPr>
        <w:t>:</w:t>
      </w:r>
    </w:p>
    <w:p w14:paraId="0431073B" w14:textId="4278964C" w:rsidR="009E71BE" w:rsidRPr="00A5610C" w:rsidRDefault="00700147" w:rsidP="00700147">
      <w:pPr>
        <w:spacing w:after="0" w:line="276" w:lineRule="auto"/>
        <w:ind w:left="850" w:hanging="425"/>
        <w:contextualSpacing/>
        <w:jc w:val="both"/>
        <w:rPr>
          <w:rFonts w:ascii="Cambria" w:eastAsia="Calibri" w:hAnsi="Cambria" w:cs="Calibri"/>
          <w:bCs/>
        </w:rPr>
      </w:pPr>
      <w:r>
        <w:rPr>
          <w:rFonts w:ascii="Cambria" w:eastAsia="Calibri" w:hAnsi="Cambria" w:cs="Calibri"/>
          <w:bCs/>
        </w:rPr>
        <w:t>a)</w:t>
      </w:r>
      <w:r>
        <w:rPr>
          <w:rFonts w:ascii="Cambria" w:eastAsia="Calibri" w:hAnsi="Cambria" w:cs="Calibri"/>
          <w:bCs/>
        </w:rPr>
        <w:tab/>
      </w:r>
      <w:r w:rsidR="009E71BE" w:rsidRPr="00A5610C">
        <w:rPr>
          <w:rFonts w:ascii="Cambria" w:eastAsia="Calibri" w:hAnsi="Cambria" w:cs="Calibri"/>
          <w:bCs/>
        </w:rPr>
        <w:t>najpóźniej z początkiem grudnia</w:t>
      </w:r>
      <w:r w:rsidR="00F74595">
        <w:rPr>
          <w:rFonts w:ascii="Cambria" w:eastAsia="Calibri" w:hAnsi="Cambria" w:cs="Calibri"/>
          <w:bCs/>
        </w:rPr>
        <w:t>,</w:t>
      </w:r>
      <w:r w:rsidR="009E71BE" w:rsidRPr="00A5610C">
        <w:rPr>
          <w:rFonts w:ascii="Cambria" w:eastAsia="Calibri" w:hAnsi="Cambria" w:cs="Calibri"/>
          <w:bCs/>
        </w:rPr>
        <w:t xml:space="preserve"> jednostki odpowiedzialne za planowanie zamówień rozpoczynają analizę potrzeb na następny rok. W razie potrzeby może zostać wyznaczona osoba odpowiedzialna za koordynację działań d</w:t>
      </w:r>
      <w:r w:rsidR="002F47F7" w:rsidRPr="00A5610C">
        <w:rPr>
          <w:rFonts w:ascii="Cambria" w:eastAsia="Calibri" w:hAnsi="Cambria" w:cs="Calibri"/>
          <w:bCs/>
        </w:rPr>
        <w:t>otyczących planowania zamówień</w:t>
      </w:r>
      <w:r>
        <w:rPr>
          <w:rFonts w:ascii="Cambria" w:eastAsia="Calibri" w:hAnsi="Cambria" w:cs="Calibri"/>
          <w:bCs/>
        </w:rPr>
        <w:t>,</w:t>
      </w:r>
    </w:p>
    <w:p w14:paraId="574B789A" w14:textId="272AB2E9" w:rsidR="009E71BE" w:rsidRPr="00A5610C" w:rsidRDefault="00700147" w:rsidP="00700147">
      <w:pPr>
        <w:spacing w:after="0" w:line="276" w:lineRule="auto"/>
        <w:ind w:left="850" w:hanging="425"/>
        <w:contextualSpacing/>
        <w:jc w:val="both"/>
        <w:rPr>
          <w:rFonts w:ascii="Cambria" w:eastAsia="Calibri" w:hAnsi="Cambria" w:cs="Calibri"/>
          <w:bCs/>
        </w:rPr>
      </w:pPr>
      <w:r>
        <w:rPr>
          <w:rFonts w:ascii="Cambria" w:eastAsia="Calibri" w:hAnsi="Cambria" w:cs="Calibri"/>
          <w:bCs/>
        </w:rPr>
        <w:t>b)</w:t>
      </w:r>
      <w:r>
        <w:rPr>
          <w:rFonts w:ascii="Cambria" w:eastAsia="Calibri" w:hAnsi="Cambria" w:cs="Calibri"/>
          <w:bCs/>
        </w:rPr>
        <w:tab/>
      </w:r>
      <w:r w:rsidR="009E71BE" w:rsidRPr="00A5610C">
        <w:rPr>
          <w:rFonts w:ascii="Cambria" w:eastAsia="Calibri" w:hAnsi="Cambria" w:cs="Calibri"/>
          <w:bCs/>
        </w:rPr>
        <w:t>w terminie do 20 grudnia, na podstawie przeprowadzonej analizy, jednostki odpowiedzia</w:t>
      </w:r>
      <w:r w:rsidR="00AE7F5D" w:rsidRPr="00A5610C">
        <w:rPr>
          <w:rFonts w:ascii="Cambria" w:eastAsia="Calibri" w:hAnsi="Cambria" w:cs="Calibri"/>
          <w:bCs/>
        </w:rPr>
        <w:t>l</w:t>
      </w:r>
      <w:r w:rsidR="009E71BE" w:rsidRPr="00A5610C">
        <w:rPr>
          <w:rFonts w:ascii="Cambria" w:eastAsia="Calibri" w:hAnsi="Cambria" w:cs="Calibri"/>
          <w:bCs/>
        </w:rPr>
        <w:t>ne za planowanie zamówie</w:t>
      </w:r>
      <w:r w:rsidR="006A0CB8" w:rsidRPr="00A5610C">
        <w:rPr>
          <w:rFonts w:ascii="Cambria" w:eastAsia="Calibri" w:hAnsi="Cambria" w:cs="Calibri"/>
          <w:bCs/>
        </w:rPr>
        <w:t>ń</w:t>
      </w:r>
      <w:r w:rsidR="00F74595">
        <w:rPr>
          <w:rFonts w:ascii="Cambria" w:eastAsia="Calibri" w:hAnsi="Cambria" w:cs="Calibri"/>
          <w:bCs/>
        </w:rPr>
        <w:t>,</w:t>
      </w:r>
      <w:r w:rsidR="006A0CB8" w:rsidRPr="00A5610C">
        <w:rPr>
          <w:rFonts w:ascii="Cambria" w:eastAsia="Calibri" w:hAnsi="Cambria" w:cs="Calibri"/>
          <w:bCs/>
        </w:rPr>
        <w:t xml:space="preserve"> przygotowują Plany zamówień i</w:t>
      </w:r>
      <w:r>
        <w:rPr>
          <w:rFonts w:ascii="Cambria" w:eastAsia="Calibri" w:hAnsi="Cambria" w:cs="Calibri"/>
          <w:bCs/>
        </w:rPr>
        <w:t xml:space="preserve"> </w:t>
      </w:r>
      <w:r w:rsidR="009E71BE" w:rsidRPr="00A5610C">
        <w:rPr>
          <w:rFonts w:ascii="Cambria" w:eastAsia="Calibri" w:hAnsi="Cambria" w:cs="Calibri"/>
          <w:bCs/>
        </w:rPr>
        <w:t>przekazują je do właściw</w:t>
      </w:r>
      <w:r w:rsidR="002F47F7" w:rsidRPr="00A5610C">
        <w:rPr>
          <w:rFonts w:ascii="Cambria" w:eastAsia="Calibri" w:hAnsi="Cambria" w:cs="Calibri"/>
          <w:bCs/>
        </w:rPr>
        <w:t>ych im Jednostek zamówieniowych</w:t>
      </w:r>
      <w:r>
        <w:rPr>
          <w:rFonts w:ascii="Cambria" w:eastAsia="Calibri" w:hAnsi="Cambria" w:cs="Calibri"/>
          <w:bCs/>
        </w:rPr>
        <w:t>,</w:t>
      </w:r>
    </w:p>
    <w:p w14:paraId="2290174E" w14:textId="2C1E4B32" w:rsidR="009E71BE" w:rsidRPr="00A5610C" w:rsidRDefault="00700147" w:rsidP="00700147">
      <w:pPr>
        <w:spacing w:after="0" w:line="276" w:lineRule="auto"/>
        <w:ind w:left="850" w:hanging="425"/>
        <w:contextualSpacing/>
        <w:jc w:val="both"/>
        <w:rPr>
          <w:rFonts w:ascii="Cambria" w:eastAsia="Calibri" w:hAnsi="Cambria" w:cs="Calibri"/>
          <w:bCs/>
        </w:rPr>
      </w:pPr>
      <w:r>
        <w:rPr>
          <w:rFonts w:ascii="Cambria" w:eastAsia="Calibri" w:hAnsi="Cambria" w:cs="Calibri"/>
          <w:bCs/>
        </w:rPr>
        <w:t>c)</w:t>
      </w:r>
      <w:r>
        <w:rPr>
          <w:rFonts w:ascii="Cambria" w:eastAsia="Calibri" w:hAnsi="Cambria" w:cs="Calibri"/>
          <w:bCs/>
        </w:rPr>
        <w:tab/>
      </w:r>
      <w:r w:rsidR="009E71BE" w:rsidRPr="00A5610C">
        <w:rPr>
          <w:rFonts w:ascii="Cambria" w:eastAsia="Calibri" w:hAnsi="Cambria" w:cs="Calibri"/>
          <w:bCs/>
        </w:rPr>
        <w:t xml:space="preserve">Jednostki zamówieniowe, w razie swojej właściwości, w terminie do </w:t>
      </w:r>
      <w:r w:rsidR="00D93AB4" w:rsidRPr="00A5610C">
        <w:rPr>
          <w:rFonts w:ascii="Cambria" w:eastAsia="Calibri" w:hAnsi="Cambria" w:cs="Calibri"/>
          <w:bCs/>
        </w:rPr>
        <w:t>1</w:t>
      </w:r>
      <w:r w:rsidR="00077C87" w:rsidRPr="00A5610C">
        <w:rPr>
          <w:rFonts w:ascii="Cambria" w:eastAsia="Calibri" w:hAnsi="Cambria" w:cs="Calibri"/>
          <w:bCs/>
        </w:rPr>
        <w:t>5</w:t>
      </w:r>
      <w:r w:rsidR="00D93AB4" w:rsidRPr="00A5610C">
        <w:rPr>
          <w:rFonts w:ascii="Cambria" w:eastAsia="Calibri" w:hAnsi="Cambria" w:cs="Calibri"/>
          <w:bCs/>
        </w:rPr>
        <w:t xml:space="preserve"> stycznia, </w:t>
      </w:r>
      <w:r w:rsidR="009E71BE" w:rsidRPr="00A5610C">
        <w:rPr>
          <w:rFonts w:ascii="Cambria" w:eastAsia="Calibri" w:hAnsi="Cambria" w:cs="Calibri"/>
          <w:bCs/>
        </w:rPr>
        <w:t>przygotowują Plan postępowań</w:t>
      </w:r>
      <w:r w:rsidR="00D93AB4" w:rsidRPr="00A5610C">
        <w:rPr>
          <w:rFonts w:ascii="Cambria" w:eastAsia="Calibri" w:hAnsi="Cambria" w:cs="Calibri"/>
          <w:bCs/>
        </w:rPr>
        <w:t>, a następnie przekazują go do zatwierdzenia. Przygotowując Plan postępowań</w:t>
      </w:r>
      <w:r w:rsidR="00F74595">
        <w:rPr>
          <w:rFonts w:ascii="Cambria" w:eastAsia="Calibri" w:hAnsi="Cambria" w:cs="Calibri"/>
          <w:bCs/>
        </w:rPr>
        <w:t>,</w:t>
      </w:r>
      <w:r w:rsidR="00D93AB4" w:rsidRPr="00A5610C">
        <w:rPr>
          <w:rFonts w:ascii="Cambria" w:eastAsia="Calibri" w:hAnsi="Cambria" w:cs="Calibri"/>
          <w:bCs/>
        </w:rPr>
        <w:t xml:space="preserve"> Jednostki zamówieniowe:</w:t>
      </w:r>
    </w:p>
    <w:p w14:paraId="3FC2EE5C" w14:textId="4054DE03" w:rsidR="009A5ED6" w:rsidRPr="00A5610C" w:rsidRDefault="00D93AB4" w:rsidP="00700147">
      <w:pPr>
        <w:numPr>
          <w:ilvl w:val="2"/>
          <w:numId w:val="58"/>
        </w:numPr>
        <w:spacing w:after="0" w:line="276" w:lineRule="auto"/>
        <w:ind w:left="1276" w:hanging="425"/>
        <w:contextualSpacing/>
        <w:jc w:val="both"/>
        <w:rPr>
          <w:rFonts w:ascii="Cambria" w:eastAsia="Calibri" w:hAnsi="Cambria" w:cs="Calibri"/>
          <w:bCs/>
        </w:rPr>
      </w:pPr>
      <w:r w:rsidRPr="00A5610C">
        <w:rPr>
          <w:rFonts w:ascii="Cambria" w:eastAsia="Calibri" w:hAnsi="Cambria" w:cs="Calibri"/>
        </w:rPr>
        <w:t xml:space="preserve">dokonują agregacji poszczególnych zamówień </w:t>
      </w:r>
      <w:r w:rsidR="006A0CB8" w:rsidRPr="00A5610C">
        <w:rPr>
          <w:rFonts w:ascii="Cambria" w:eastAsia="Calibri" w:hAnsi="Cambria" w:cs="Calibri"/>
        </w:rPr>
        <w:t>ujętych w Planach zamówień, z </w:t>
      </w:r>
      <w:r w:rsidR="009A5ED6" w:rsidRPr="00A5610C">
        <w:rPr>
          <w:rFonts w:ascii="Cambria" w:eastAsia="Calibri" w:hAnsi="Cambria" w:cs="Calibri"/>
        </w:rPr>
        <w:t>uwzględnieniem zasady tożsamości przedmiotowej, czasowej i</w:t>
      </w:r>
      <w:r w:rsidR="00FE0713">
        <w:rPr>
          <w:rFonts w:ascii="Cambria" w:eastAsia="Calibri" w:hAnsi="Cambria" w:cs="Calibri"/>
        </w:rPr>
        <w:t xml:space="preserve"> </w:t>
      </w:r>
      <w:r w:rsidR="009A5ED6" w:rsidRPr="00A5610C">
        <w:rPr>
          <w:rFonts w:ascii="Cambria" w:eastAsia="Calibri" w:hAnsi="Cambria" w:cs="Calibri"/>
        </w:rPr>
        <w:t>podmiotowej, o której mowa w</w:t>
      </w:r>
      <w:r w:rsidR="008C52D8" w:rsidRPr="00A5610C">
        <w:rPr>
          <w:rFonts w:ascii="Cambria" w:eastAsia="Calibri" w:hAnsi="Cambria" w:cs="Calibri"/>
        </w:rPr>
        <w:t xml:space="preserve"> </w:t>
      </w:r>
      <w:r w:rsidR="009A5ED6" w:rsidRPr="00A5610C">
        <w:rPr>
          <w:rFonts w:ascii="Cambria" w:eastAsia="Calibri" w:hAnsi="Cambria" w:cs="Calibri"/>
        </w:rPr>
        <w:t>§</w:t>
      </w:r>
      <w:r w:rsidR="00FE0713">
        <w:rPr>
          <w:rFonts w:ascii="Cambria" w:eastAsia="Calibri" w:hAnsi="Cambria" w:cs="Calibri"/>
        </w:rPr>
        <w:t> </w:t>
      </w:r>
      <w:r w:rsidR="002F47F7" w:rsidRPr="00A5610C">
        <w:rPr>
          <w:rFonts w:ascii="Cambria" w:eastAsia="Calibri" w:hAnsi="Cambria" w:cs="Calibri"/>
        </w:rPr>
        <w:t>11 ust. 3,</w:t>
      </w:r>
    </w:p>
    <w:p w14:paraId="6741B7BB" w14:textId="4F0ED483" w:rsidR="009A5ED6" w:rsidRPr="00A5610C" w:rsidRDefault="009A5ED6" w:rsidP="00700147">
      <w:pPr>
        <w:numPr>
          <w:ilvl w:val="2"/>
          <w:numId w:val="58"/>
        </w:numPr>
        <w:spacing w:after="0" w:line="276" w:lineRule="auto"/>
        <w:ind w:left="1276" w:hanging="425"/>
        <w:contextualSpacing/>
        <w:jc w:val="both"/>
        <w:rPr>
          <w:rFonts w:ascii="Cambria" w:eastAsia="Calibri" w:hAnsi="Cambria" w:cs="Calibri"/>
          <w:bCs/>
        </w:rPr>
      </w:pPr>
      <w:r w:rsidRPr="00A5610C">
        <w:rPr>
          <w:rFonts w:ascii="Cambria" w:eastAsia="Calibri" w:hAnsi="Cambria" w:cs="Calibri"/>
          <w:bCs/>
        </w:rPr>
        <w:lastRenderedPageBreak/>
        <w:t>uwzględniają okoliczność, iż z</w:t>
      </w:r>
      <w:r w:rsidRPr="00A5610C">
        <w:rPr>
          <w:rFonts w:ascii="Cambria" w:eastAsia="Calibri" w:hAnsi="Cambria" w:cs="Calibri"/>
        </w:rPr>
        <w:t>amówienia, których okres realizacji przekracza jeden rok, wykazywane są w Planie postępowań dla roku, w</w:t>
      </w:r>
      <w:r w:rsidR="00EF6DEB">
        <w:rPr>
          <w:rFonts w:ascii="Cambria" w:eastAsia="Calibri" w:hAnsi="Cambria" w:cs="Calibri"/>
        </w:rPr>
        <w:t xml:space="preserve"> </w:t>
      </w:r>
      <w:r w:rsidRPr="00A5610C">
        <w:rPr>
          <w:rFonts w:ascii="Cambria" w:eastAsia="Calibri" w:hAnsi="Cambria" w:cs="Calibri"/>
        </w:rPr>
        <w:t>którym planowane jest rozpoczęcie postępowania o udz</w:t>
      </w:r>
      <w:r w:rsidR="002F47F7" w:rsidRPr="00A5610C">
        <w:rPr>
          <w:rFonts w:ascii="Cambria" w:eastAsia="Calibri" w:hAnsi="Cambria" w:cs="Calibri"/>
        </w:rPr>
        <w:t>ielenie zamówienia publicznego,</w:t>
      </w:r>
    </w:p>
    <w:p w14:paraId="4BD74259" w14:textId="588652B7" w:rsidR="00D93AB4" w:rsidRPr="00A5610C" w:rsidRDefault="00D93AB4" w:rsidP="00700147">
      <w:pPr>
        <w:numPr>
          <w:ilvl w:val="2"/>
          <w:numId w:val="58"/>
        </w:numPr>
        <w:spacing w:after="0" w:line="276" w:lineRule="auto"/>
        <w:ind w:left="1276" w:hanging="425"/>
        <w:contextualSpacing/>
        <w:jc w:val="both"/>
        <w:rPr>
          <w:rFonts w:ascii="Cambria" w:eastAsia="Calibri" w:hAnsi="Cambria" w:cs="Calibri"/>
          <w:bCs/>
        </w:rPr>
      </w:pPr>
      <w:r w:rsidRPr="00A5610C">
        <w:rPr>
          <w:rFonts w:ascii="Cambria" w:eastAsia="Calibri" w:hAnsi="Cambria" w:cs="Calibri"/>
        </w:rPr>
        <w:t>w razie potrzeby przeprowadzają konsultacje, dodatkowe uzgodnienia lub zmiany z</w:t>
      </w:r>
      <w:r w:rsidR="00FE0713">
        <w:rPr>
          <w:rFonts w:ascii="Cambria" w:eastAsia="Calibri" w:hAnsi="Cambria" w:cs="Calibri"/>
        </w:rPr>
        <w:t> </w:t>
      </w:r>
      <w:r w:rsidRPr="00A5610C">
        <w:rPr>
          <w:rFonts w:ascii="Cambria" w:eastAsia="Calibri" w:hAnsi="Cambria" w:cs="Calibri"/>
        </w:rPr>
        <w:t>jednostkami, które sporządziły Plany zamówień</w:t>
      </w:r>
      <w:r w:rsidR="002F47F7" w:rsidRPr="00A5610C">
        <w:rPr>
          <w:rFonts w:ascii="Cambria" w:eastAsia="Calibri" w:hAnsi="Cambria" w:cs="Calibri"/>
        </w:rPr>
        <w:t>,</w:t>
      </w:r>
    </w:p>
    <w:p w14:paraId="10E1EF5E" w14:textId="500B7342" w:rsidR="009A5ED6" w:rsidRPr="00A5610C" w:rsidRDefault="009A5ED6" w:rsidP="00700147">
      <w:pPr>
        <w:numPr>
          <w:ilvl w:val="2"/>
          <w:numId w:val="58"/>
        </w:numPr>
        <w:spacing w:after="0" w:line="276" w:lineRule="auto"/>
        <w:ind w:left="1276" w:hanging="425"/>
        <w:contextualSpacing/>
        <w:jc w:val="both"/>
        <w:rPr>
          <w:rFonts w:ascii="Cambria" w:eastAsia="Calibri" w:hAnsi="Cambria" w:cs="Calibri"/>
          <w:bCs/>
        </w:rPr>
      </w:pPr>
      <w:r w:rsidRPr="00A5610C">
        <w:rPr>
          <w:rFonts w:ascii="Cambria" w:eastAsia="Calibri" w:hAnsi="Cambria" w:cs="Calibri"/>
          <w:bCs/>
        </w:rPr>
        <w:t>przygotowany projekt Planu postępowań przesyłają jednostkom, które sporządziły Plany zamówień, wyznaczając termin na wniesien</w:t>
      </w:r>
      <w:r w:rsidR="006A0CB8" w:rsidRPr="00A5610C">
        <w:rPr>
          <w:rFonts w:ascii="Cambria" w:eastAsia="Calibri" w:hAnsi="Cambria" w:cs="Calibri"/>
          <w:bCs/>
        </w:rPr>
        <w:t>ie ewentualnych uwag końcowych.</w:t>
      </w:r>
    </w:p>
    <w:p w14:paraId="0E63E794" w14:textId="2D92049A" w:rsidR="00D93AB4" w:rsidRPr="00EF6DEB" w:rsidRDefault="00EF6DEB" w:rsidP="00EF6DEB">
      <w:pPr>
        <w:spacing w:after="0" w:line="276" w:lineRule="auto"/>
        <w:ind w:left="425" w:hanging="425"/>
        <w:rPr>
          <w:rFonts w:ascii="Cambria" w:hAnsi="Cambria" w:cs="Calibri"/>
        </w:rPr>
      </w:pPr>
      <w:r w:rsidRPr="00EF6DEB">
        <w:rPr>
          <w:rFonts w:ascii="Cambria" w:eastAsia="Calibri" w:hAnsi="Cambria" w:cs="Calibri"/>
        </w:rPr>
        <w:t>5.</w:t>
      </w:r>
      <w:r w:rsidRPr="00EF6DEB">
        <w:rPr>
          <w:rFonts w:ascii="Cambria" w:eastAsia="Calibri" w:hAnsi="Cambria" w:cs="Calibri"/>
        </w:rPr>
        <w:tab/>
      </w:r>
      <w:r w:rsidR="007D499C" w:rsidRPr="00EF6DEB">
        <w:rPr>
          <w:rFonts w:ascii="Cambria" w:eastAsia="Calibri" w:hAnsi="Cambria" w:cs="Calibri"/>
        </w:rPr>
        <w:t xml:space="preserve">Plan </w:t>
      </w:r>
      <w:r w:rsidR="00D93AB4" w:rsidRPr="00EF6DEB">
        <w:rPr>
          <w:rFonts w:ascii="Cambria" w:eastAsia="Calibri" w:hAnsi="Cambria" w:cs="Calibri"/>
        </w:rPr>
        <w:t>postępowań zawiera w szczególności:</w:t>
      </w:r>
    </w:p>
    <w:p w14:paraId="29B7CFB1" w14:textId="49F5E705" w:rsidR="00D93AB4" w:rsidRPr="00A5610C" w:rsidRDefault="00EF6DEB" w:rsidP="00EF6DEB">
      <w:pPr>
        <w:spacing w:after="0" w:line="276" w:lineRule="auto"/>
        <w:ind w:left="850" w:hanging="425"/>
        <w:jc w:val="both"/>
        <w:rPr>
          <w:rFonts w:ascii="Cambria" w:eastAsia="Calibri" w:hAnsi="Cambria" w:cs="Calibri"/>
        </w:rPr>
      </w:pPr>
      <w:r>
        <w:rPr>
          <w:rFonts w:ascii="Cambria" w:eastAsia="Calibri" w:hAnsi="Cambria" w:cs="Calibri"/>
        </w:rPr>
        <w:t>a)</w:t>
      </w:r>
      <w:r>
        <w:rPr>
          <w:rFonts w:ascii="Cambria" w:eastAsia="Calibri" w:hAnsi="Cambria" w:cs="Calibri"/>
        </w:rPr>
        <w:tab/>
      </w:r>
      <w:r w:rsidR="00D93AB4" w:rsidRPr="00A5610C">
        <w:rPr>
          <w:rFonts w:ascii="Cambria" w:eastAsia="Calibri" w:hAnsi="Cambria" w:cs="Calibri"/>
        </w:rPr>
        <w:t>przedmiot zamówienia,</w:t>
      </w:r>
    </w:p>
    <w:p w14:paraId="0BA77240" w14:textId="5CB05AF2" w:rsidR="00D93AB4" w:rsidRPr="00A5610C" w:rsidRDefault="00EF6DEB" w:rsidP="00EF6DEB">
      <w:pPr>
        <w:spacing w:after="0" w:line="276" w:lineRule="auto"/>
        <w:ind w:left="850" w:hanging="425"/>
        <w:jc w:val="both"/>
        <w:rPr>
          <w:rFonts w:ascii="Cambria" w:eastAsia="Calibri" w:hAnsi="Cambria" w:cs="Calibri"/>
        </w:rPr>
      </w:pPr>
      <w:r>
        <w:rPr>
          <w:rFonts w:ascii="Cambria" w:eastAsia="Calibri" w:hAnsi="Cambria" w:cs="Calibri"/>
        </w:rPr>
        <w:t>b)</w:t>
      </w:r>
      <w:r>
        <w:rPr>
          <w:rFonts w:ascii="Cambria" w:eastAsia="Calibri" w:hAnsi="Cambria" w:cs="Calibri"/>
        </w:rPr>
        <w:tab/>
      </w:r>
      <w:r w:rsidR="00D93AB4" w:rsidRPr="00A5610C">
        <w:rPr>
          <w:rFonts w:ascii="Cambria" w:eastAsia="Calibri" w:hAnsi="Cambria" w:cs="Calibri"/>
        </w:rPr>
        <w:t>rodzaj zamówienia</w:t>
      </w:r>
      <w:r w:rsidR="00CD77CE">
        <w:rPr>
          <w:rFonts w:ascii="Cambria" w:eastAsia="Calibri" w:hAnsi="Cambria" w:cs="Calibri"/>
        </w:rPr>
        <w:t>,</w:t>
      </w:r>
      <w:r w:rsidR="00D93AB4" w:rsidRPr="00A5610C">
        <w:rPr>
          <w:rFonts w:ascii="Cambria" w:eastAsia="Calibri" w:hAnsi="Cambria" w:cs="Calibri"/>
        </w:rPr>
        <w:t xml:space="preserve"> według podziału na zamówienia na roboty budowlane, dostawy lub usługi,</w:t>
      </w:r>
    </w:p>
    <w:p w14:paraId="31D6B686" w14:textId="59B07F7B" w:rsidR="00D93AB4" w:rsidRPr="00A5610C" w:rsidRDefault="00EF6DEB" w:rsidP="00EF6DEB">
      <w:pPr>
        <w:spacing w:after="0" w:line="276" w:lineRule="auto"/>
        <w:ind w:left="850" w:hanging="425"/>
        <w:jc w:val="both"/>
        <w:rPr>
          <w:rFonts w:ascii="Cambria" w:eastAsia="Calibri" w:hAnsi="Cambria" w:cs="Calibri"/>
        </w:rPr>
      </w:pPr>
      <w:r>
        <w:rPr>
          <w:rFonts w:ascii="Cambria" w:eastAsia="Calibri" w:hAnsi="Cambria" w:cs="Calibri"/>
        </w:rPr>
        <w:t>c)</w:t>
      </w:r>
      <w:r>
        <w:rPr>
          <w:rFonts w:ascii="Cambria" w:eastAsia="Calibri" w:hAnsi="Cambria" w:cs="Calibri"/>
        </w:rPr>
        <w:tab/>
      </w:r>
      <w:r w:rsidR="00D93AB4" w:rsidRPr="00A5610C">
        <w:rPr>
          <w:rFonts w:ascii="Cambria" w:eastAsia="Calibri" w:hAnsi="Cambria" w:cs="Calibri"/>
        </w:rPr>
        <w:t>przewidywany tryb albo procedurę udzielenia zamówienia,</w:t>
      </w:r>
    </w:p>
    <w:p w14:paraId="15251224" w14:textId="16E397E8" w:rsidR="00D93AB4" w:rsidRPr="00A5610C" w:rsidRDefault="00EF6DEB" w:rsidP="00EF6DEB">
      <w:pPr>
        <w:spacing w:after="0" w:line="276" w:lineRule="auto"/>
        <w:ind w:left="850" w:hanging="425"/>
        <w:jc w:val="both"/>
        <w:rPr>
          <w:rFonts w:ascii="Cambria" w:eastAsia="Calibri" w:hAnsi="Cambria" w:cs="Calibri"/>
        </w:rPr>
      </w:pPr>
      <w:r>
        <w:rPr>
          <w:rFonts w:ascii="Cambria" w:eastAsia="Calibri" w:hAnsi="Cambria" w:cs="Calibri"/>
        </w:rPr>
        <w:t>d)</w:t>
      </w:r>
      <w:r>
        <w:rPr>
          <w:rFonts w:ascii="Cambria" w:eastAsia="Calibri" w:hAnsi="Cambria" w:cs="Calibri"/>
        </w:rPr>
        <w:tab/>
      </w:r>
      <w:r w:rsidR="00D93AB4" w:rsidRPr="00A5610C">
        <w:rPr>
          <w:rFonts w:ascii="Cambria" w:eastAsia="Calibri" w:hAnsi="Cambria" w:cs="Calibri"/>
        </w:rPr>
        <w:t>orientacyjną wartość zamówienia,</w:t>
      </w:r>
    </w:p>
    <w:p w14:paraId="4A35B24A" w14:textId="5CC45039" w:rsidR="00D93AB4" w:rsidRPr="00A5610C" w:rsidRDefault="00EF6DEB" w:rsidP="00EF6DEB">
      <w:pPr>
        <w:spacing w:after="0" w:line="276" w:lineRule="auto"/>
        <w:ind w:left="850" w:hanging="425"/>
        <w:jc w:val="both"/>
        <w:rPr>
          <w:rFonts w:ascii="Cambria" w:eastAsia="Calibri" w:hAnsi="Cambria" w:cs="Calibri"/>
        </w:rPr>
      </w:pPr>
      <w:r>
        <w:rPr>
          <w:rFonts w:ascii="Cambria" w:eastAsia="Calibri" w:hAnsi="Cambria" w:cs="Calibri"/>
        </w:rPr>
        <w:t>e)</w:t>
      </w:r>
      <w:r>
        <w:rPr>
          <w:rFonts w:ascii="Cambria" w:eastAsia="Calibri" w:hAnsi="Cambria" w:cs="Calibri"/>
        </w:rPr>
        <w:tab/>
      </w:r>
      <w:r w:rsidR="00D93AB4" w:rsidRPr="00A5610C">
        <w:rPr>
          <w:rFonts w:ascii="Cambria" w:eastAsia="Calibri" w:hAnsi="Cambria" w:cs="Calibri"/>
        </w:rPr>
        <w:t>przewidywany termin wszczęcia postępowania o udzielenie zamówienia.</w:t>
      </w:r>
    </w:p>
    <w:p w14:paraId="5AB6CBC3" w14:textId="75FE4655" w:rsidR="009A5ED6" w:rsidRPr="00A5610C" w:rsidRDefault="009A5ED6" w:rsidP="00EF6DEB">
      <w:pPr>
        <w:spacing w:after="0" w:line="276" w:lineRule="auto"/>
        <w:ind w:left="425"/>
        <w:jc w:val="both"/>
        <w:rPr>
          <w:rFonts w:ascii="Cambria" w:eastAsia="Calibri" w:hAnsi="Cambria" w:cs="Calibri"/>
        </w:rPr>
      </w:pPr>
      <w:r w:rsidRPr="00A5610C">
        <w:rPr>
          <w:rFonts w:ascii="Cambria" w:eastAsia="Calibri" w:hAnsi="Cambria" w:cs="Calibri"/>
        </w:rPr>
        <w:t xml:space="preserve">Przykładowy wzór </w:t>
      </w:r>
      <w:r w:rsidR="00980B8A" w:rsidRPr="00A5610C">
        <w:rPr>
          <w:rFonts w:ascii="Cambria" w:eastAsia="Calibri" w:hAnsi="Cambria" w:cs="Calibri"/>
        </w:rPr>
        <w:t>P</w:t>
      </w:r>
      <w:r w:rsidRPr="00A5610C">
        <w:rPr>
          <w:rFonts w:ascii="Cambria" w:eastAsia="Calibri" w:hAnsi="Cambria" w:cs="Calibri"/>
        </w:rPr>
        <w:t xml:space="preserve">lanu postępowań </w:t>
      </w:r>
      <w:r w:rsidR="00EF6DEB" w:rsidRPr="00212A54">
        <w:rPr>
          <w:rFonts w:ascii="Cambria" w:eastAsia="Calibri" w:hAnsi="Cambria" w:cs="Calibri"/>
        </w:rPr>
        <w:t xml:space="preserve">określa </w:t>
      </w:r>
      <w:r w:rsidRPr="00A5610C">
        <w:rPr>
          <w:rFonts w:ascii="Cambria" w:eastAsia="Calibri" w:hAnsi="Cambria" w:cs="Calibri"/>
          <w:b/>
          <w:bCs/>
        </w:rPr>
        <w:t>Załącznik nr</w:t>
      </w:r>
      <w:r w:rsidRPr="00A5610C">
        <w:rPr>
          <w:rFonts w:ascii="Cambria" w:eastAsia="Calibri" w:hAnsi="Cambria" w:cs="Calibri"/>
        </w:rPr>
        <w:t xml:space="preserve"> </w:t>
      </w:r>
      <w:r w:rsidRPr="00A5610C">
        <w:rPr>
          <w:rFonts w:ascii="Cambria" w:eastAsia="Calibri" w:hAnsi="Cambria" w:cs="Calibri"/>
          <w:b/>
          <w:bCs/>
        </w:rPr>
        <w:t>3</w:t>
      </w:r>
      <w:r w:rsidR="006A0CB8" w:rsidRPr="00A5610C">
        <w:rPr>
          <w:rFonts w:ascii="Cambria" w:eastAsia="Calibri" w:hAnsi="Cambria" w:cs="Calibri"/>
        </w:rPr>
        <w:t xml:space="preserve"> do</w:t>
      </w:r>
      <w:r w:rsidR="006A0CB8" w:rsidRPr="00212A54">
        <w:rPr>
          <w:rFonts w:ascii="Cambria" w:eastAsia="Calibri" w:hAnsi="Cambria" w:cs="Calibri"/>
        </w:rPr>
        <w:t xml:space="preserve"> </w:t>
      </w:r>
      <w:r w:rsidR="00EF6DEB" w:rsidRPr="00212A54">
        <w:rPr>
          <w:rFonts w:ascii="Cambria" w:eastAsia="Calibri" w:hAnsi="Cambria" w:cs="Calibri"/>
        </w:rPr>
        <w:t xml:space="preserve">niniejszego </w:t>
      </w:r>
      <w:r w:rsidR="0080623B" w:rsidRPr="0080623B">
        <w:rPr>
          <w:rFonts w:ascii="Cambria" w:eastAsia="Calibri" w:hAnsi="Cambria" w:cs="Calibri"/>
        </w:rPr>
        <w:t>R</w:t>
      </w:r>
      <w:r w:rsidR="006A0CB8" w:rsidRPr="00A5610C">
        <w:rPr>
          <w:rFonts w:ascii="Cambria" w:eastAsia="Calibri" w:hAnsi="Cambria" w:cs="Calibri"/>
        </w:rPr>
        <w:t>egulaminu.</w:t>
      </w:r>
    </w:p>
    <w:p w14:paraId="0880AAAA" w14:textId="52DB03ED" w:rsidR="009A5ED6" w:rsidRPr="00EF6DEB" w:rsidRDefault="00EF6DEB" w:rsidP="00EF6DEB">
      <w:pPr>
        <w:spacing w:after="0" w:line="276" w:lineRule="auto"/>
        <w:ind w:left="425" w:hanging="425"/>
        <w:jc w:val="both"/>
        <w:rPr>
          <w:rFonts w:ascii="Cambria" w:hAnsi="Cambria" w:cs="Calibri"/>
        </w:rPr>
      </w:pPr>
      <w:r w:rsidRPr="00EF6DEB">
        <w:rPr>
          <w:rFonts w:ascii="Cambria" w:eastAsia="Calibri" w:hAnsi="Cambria" w:cs="Calibri"/>
        </w:rPr>
        <w:t>6.</w:t>
      </w:r>
      <w:r w:rsidRPr="00EF6DEB">
        <w:rPr>
          <w:rFonts w:ascii="Cambria" w:eastAsia="Calibri" w:hAnsi="Cambria" w:cs="Calibri"/>
        </w:rPr>
        <w:tab/>
      </w:r>
      <w:r w:rsidR="009A5ED6" w:rsidRPr="00EF6DEB">
        <w:rPr>
          <w:rFonts w:ascii="Cambria" w:eastAsia="Calibri" w:hAnsi="Cambria" w:cs="Calibri"/>
        </w:rPr>
        <w:t xml:space="preserve">Plan postępowań </w:t>
      </w:r>
      <w:r w:rsidR="007D499C" w:rsidRPr="00EF6DEB">
        <w:rPr>
          <w:rFonts w:ascii="Cambria" w:eastAsia="Calibri" w:hAnsi="Cambria" w:cs="Calibri"/>
        </w:rPr>
        <w:t>może być podzielony na oddzielne segmenty dotyczące dostaw i</w:t>
      </w:r>
      <w:r>
        <w:rPr>
          <w:rFonts w:ascii="Cambria" w:eastAsia="Calibri" w:hAnsi="Cambria" w:cs="Calibri"/>
        </w:rPr>
        <w:t xml:space="preserve"> </w:t>
      </w:r>
      <w:r w:rsidR="007D499C" w:rsidRPr="00EF6DEB">
        <w:rPr>
          <w:rFonts w:ascii="Cambria" w:eastAsia="Calibri" w:hAnsi="Cambria" w:cs="Calibri"/>
        </w:rPr>
        <w:t xml:space="preserve">usług oraz robót budowlanych. </w:t>
      </w:r>
      <w:r w:rsidR="009A5ED6" w:rsidRPr="00EF6DEB">
        <w:rPr>
          <w:rFonts w:ascii="Cambria" w:eastAsia="Calibri" w:hAnsi="Cambria" w:cs="Calibri"/>
        </w:rPr>
        <w:t>Z zastrzeżeniem ust. 3, p</w:t>
      </w:r>
      <w:r w:rsidR="007D499C" w:rsidRPr="00EF6DEB">
        <w:rPr>
          <w:rFonts w:ascii="Cambria" w:eastAsia="Calibri" w:hAnsi="Cambria" w:cs="Calibri"/>
        </w:rPr>
        <w:t>oszczególne segmenty planu mogą zostać zatwierdzone w</w:t>
      </w:r>
      <w:r>
        <w:rPr>
          <w:rFonts w:ascii="Cambria" w:eastAsia="Calibri" w:hAnsi="Cambria" w:cs="Calibri"/>
        </w:rPr>
        <w:t> </w:t>
      </w:r>
      <w:r w:rsidR="007D499C" w:rsidRPr="00EF6DEB">
        <w:rPr>
          <w:rFonts w:ascii="Cambria" w:eastAsia="Calibri" w:hAnsi="Cambria" w:cs="Calibri"/>
        </w:rPr>
        <w:t>różnych terminach.</w:t>
      </w:r>
    </w:p>
    <w:p w14:paraId="65ADA73C" w14:textId="3C519F2B" w:rsidR="007D499C" w:rsidRPr="00EF6DEB" w:rsidRDefault="00EF6DEB" w:rsidP="00EF6DEB">
      <w:pPr>
        <w:spacing w:after="0" w:line="276" w:lineRule="auto"/>
        <w:ind w:left="425" w:hanging="425"/>
        <w:jc w:val="both"/>
        <w:rPr>
          <w:rFonts w:ascii="Cambria" w:hAnsi="Cambria" w:cs="Calibri"/>
        </w:rPr>
      </w:pPr>
      <w:r w:rsidRPr="00EF6DEB">
        <w:rPr>
          <w:rFonts w:ascii="Cambria" w:hAnsi="Cambria" w:cs="Calibri"/>
        </w:rPr>
        <w:t>7.</w:t>
      </w:r>
      <w:r w:rsidRPr="00EF6DEB">
        <w:rPr>
          <w:rFonts w:ascii="Cambria" w:hAnsi="Cambria" w:cs="Calibri"/>
        </w:rPr>
        <w:tab/>
      </w:r>
      <w:r w:rsidR="007D499C" w:rsidRPr="00EF6DEB">
        <w:rPr>
          <w:rFonts w:ascii="Cambria" w:hAnsi="Cambria" w:cs="Calibri"/>
        </w:rPr>
        <w:t xml:space="preserve">Plan </w:t>
      </w:r>
      <w:r w:rsidR="009A5ED6" w:rsidRPr="00EF6DEB">
        <w:rPr>
          <w:rFonts w:ascii="Cambria" w:hAnsi="Cambria" w:cs="Calibri"/>
        </w:rPr>
        <w:t xml:space="preserve">postępowań </w:t>
      </w:r>
      <w:r w:rsidR="007D499C" w:rsidRPr="00EF6DEB">
        <w:rPr>
          <w:rFonts w:ascii="Cambria" w:hAnsi="Cambria" w:cs="Calibri"/>
        </w:rPr>
        <w:t xml:space="preserve">wchodzi w życie z chwilą jego zatwierdzenia. Zatwierdzenia </w:t>
      </w:r>
      <w:r w:rsidR="003978E2" w:rsidRPr="00EF6DEB">
        <w:rPr>
          <w:rFonts w:ascii="Cambria" w:hAnsi="Cambria" w:cs="Calibri"/>
        </w:rPr>
        <w:t>P</w:t>
      </w:r>
      <w:r w:rsidR="007D499C" w:rsidRPr="00EF6DEB">
        <w:rPr>
          <w:rFonts w:ascii="Cambria" w:hAnsi="Cambria" w:cs="Calibri"/>
        </w:rPr>
        <w:t>lanu postępowań dokonuje:</w:t>
      </w:r>
    </w:p>
    <w:p w14:paraId="51F58BEE" w14:textId="4046F675" w:rsidR="007D499C" w:rsidRPr="00A5610C" w:rsidRDefault="00EF6DEB" w:rsidP="00EF6DEB">
      <w:pPr>
        <w:spacing w:after="0" w:line="276" w:lineRule="auto"/>
        <w:ind w:left="850" w:hanging="425"/>
        <w:jc w:val="both"/>
        <w:rPr>
          <w:rFonts w:ascii="Cambria" w:eastAsia="Calibri" w:hAnsi="Cambria" w:cs="Calibri"/>
        </w:rPr>
      </w:pPr>
      <w:r>
        <w:rPr>
          <w:rFonts w:ascii="Cambria" w:eastAsia="Calibri" w:hAnsi="Cambria" w:cs="Calibri"/>
        </w:rPr>
        <w:t>a)</w:t>
      </w:r>
      <w:r>
        <w:rPr>
          <w:rFonts w:ascii="Cambria" w:eastAsia="Calibri" w:hAnsi="Cambria" w:cs="Calibri"/>
        </w:rPr>
        <w:tab/>
      </w:r>
      <w:r w:rsidR="007D499C" w:rsidRPr="00A5610C">
        <w:rPr>
          <w:rFonts w:ascii="Cambria" w:eastAsia="Calibri" w:hAnsi="Cambria" w:cs="Calibri"/>
        </w:rPr>
        <w:t xml:space="preserve">Kierownik </w:t>
      </w:r>
      <w:r w:rsidR="0047712F" w:rsidRPr="00A5610C">
        <w:rPr>
          <w:rFonts w:ascii="Cambria" w:eastAsia="Calibri" w:hAnsi="Cambria" w:cs="Calibri"/>
        </w:rPr>
        <w:t>samodzielnej jednostki organizacyjnej</w:t>
      </w:r>
      <w:r w:rsidR="007D499C" w:rsidRPr="00A5610C">
        <w:rPr>
          <w:rFonts w:ascii="Cambria" w:eastAsia="Calibri" w:hAnsi="Cambria" w:cs="Calibri"/>
        </w:rPr>
        <w:t xml:space="preserve"> względem Samodzielnych jednostek organizacyjnych,</w:t>
      </w:r>
    </w:p>
    <w:p w14:paraId="5405FFDA" w14:textId="55A532C6" w:rsidR="007D499C" w:rsidRPr="00A5610C" w:rsidRDefault="00EF6DEB" w:rsidP="00EF6DEB">
      <w:pPr>
        <w:spacing w:after="0" w:line="276" w:lineRule="auto"/>
        <w:ind w:left="850" w:hanging="425"/>
        <w:jc w:val="both"/>
        <w:rPr>
          <w:rFonts w:ascii="Cambria" w:eastAsia="Calibri" w:hAnsi="Cambria" w:cs="Calibri"/>
        </w:rPr>
      </w:pPr>
      <w:r>
        <w:rPr>
          <w:rFonts w:ascii="Cambria" w:eastAsia="Calibri" w:hAnsi="Cambria" w:cs="Calibri"/>
        </w:rPr>
        <w:t>b)</w:t>
      </w:r>
      <w:r>
        <w:rPr>
          <w:rFonts w:ascii="Cambria" w:eastAsia="Calibri" w:hAnsi="Cambria" w:cs="Calibri"/>
        </w:rPr>
        <w:tab/>
      </w:r>
      <w:r w:rsidR="007D499C" w:rsidRPr="00A5610C">
        <w:rPr>
          <w:rFonts w:ascii="Cambria" w:eastAsia="Calibri" w:hAnsi="Cambria" w:cs="Calibri"/>
        </w:rPr>
        <w:t>Kanclerz wzglę</w:t>
      </w:r>
      <w:r w:rsidR="006A0CB8" w:rsidRPr="00A5610C">
        <w:rPr>
          <w:rFonts w:ascii="Cambria" w:eastAsia="Calibri" w:hAnsi="Cambria" w:cs="Calibri"/>
        </w:rPr>
        <w:t>dem Administracji centralnej.</w:t>
      </w:r>
    </w:p>
    <w:p w14:paraId="4AC24955" w14:textId="749DD572" w:rsidR="009A5ED6" w:rsidRPr="00A5610C" w:rsidRDefault="00EF6DEB" w:rsidP="00EF6DEB">
      <w:pPr>
        <w:spacing w:after="0" w:line="276" w:lineRule="auto"/>
        <w:ind w:left="425" w:hanging="425"/>
        <w:contextualSpacing/>
        <w:jc w:val="both"/>
        <w:rPr>
          <w:rFonts w:ascii="Cambria" w:eastAsia="Calibri" w:hAnsi="Cambria" w:cs="Calibri"/>
        </w:rPr>
      </w:pPr>
      <w:r>
        <w:rPr>
          <w:rFonts w:ascii="Cambria" w:eastAsia="Calibri" w:hAnsi="Cambria" w:cs="Calibri"/>
        </w:rPr>
        <w:t>8.</w:t>
      </w:r>
      <w:r>
        <w:rPr>
          <w:rFonts w:ascii="Cambria" w:eastAsia="Calibri" w:hAnsi="Cambria" w:cs="Calibri"/>
        </w:rPr>
        <w:tab/>
      </w:r>
      <w:r w:rsidR="009A5ED6" w:rsidRPr="00A5610C">
        <w:rPr>
          <w:rFonts w:ascii="Cambria" w:eastAsia="Calibri" w:hAnsi="Cambria" w:cs="Calibri"/>
        </w:rPr>
        <w:t>Niezwłocznie po zatwierdzeniu Planu postępowań</w:t>
      </w:r>
      <w:r w:rsidR="00CD77CE">
        <w:rPr>
          <w:rFonts w:ascii="Cambria" w:eastAsia="Calibri" w:hAnsi="Cambria" w:cs="Calibri"/>
        </w:rPr>
        <w:t>,</w:t>
      </w:r>
      <w:r w:rsidR="009A5ED6" w:rsidRPr="00A5610C">
        <w:rPr>
          <w:rFonts w:ascii="Cambria" w:eastAsia="Calibri" w:hAnsi="Cambria" w:cs="Calibri"/>
        </w:rPr>
        <w:t xml:space="preserve"> zamieszcza się go w Biuletynie Zamówień Publicznych oraz </w:t>
      </w:r>
      <w:r w:rsidR="004A425A" w:rsidRPr="00A5610C">
        <w:rPr>
          <w:rFonts w:ascii="Cambria" w:eastAsia="Calibri" w:hAnsi="Cambria" w:cs="Calibri"/>
        </w:rPr>
        <w:t>w IZP PŁ</w:t>
      </w:r>
      <w:r w:rsidR="009A5ED6" w:rsidRPr="00A5610C">
        <w:rPr>
          <w:rFonts w:ascii="Cambria" w:eastAsia="Calibri" w:hAnsi="Cambria" w:cs="Calibri"/>
        </w:rPr>
        <w:t>.</w:t>
      </w:r>
    </w:p>
    <w:p w14:paraId="76ACA1B6" w14:textId="4E054B4E" w:rsidR="009A5ED6" w:rsidRPr="00A5610C" w:rsidRDefault="00EF6DEB" w:rsidP="00EF6DEB">
      <w:pPr>
        <w:spacing w:after="0" w:line="276" w:lineRule="auto"/>
        <w:ind w:left="425" w:hanging="425"/>
        <w:contextualSpacing/>
        <w:jc w:val="both"/>
        <w:rPr>
          <w:rFonts w:ascii="Cambria" w:eastAsia="Calibri" w:hAnsi="Cambria" w:cs="Calibri"/>
        </w:rPr>
      </w:pPr>
      <w:r>
        <w:rPr>
          <w:rFonts w:ascii="Cambria" w:eastAsia="Calibri" w:hAnsi="Cambria" w:cs="Calibri"/>
        </w:rPr>
        <w:t>9.</w:t>
      </w:r>
      <w:r>
        <w:rPr>
          <w:rFonts w:ascii="Cambria" w:eastAsia="Calibri" w:hAnsi="Cambria" w:cs="Calibri"/>
        </w:rPr>
        <w:tab/>
      </w:r>
      <w:r w:rsidR="009A5ED6" w:rsidRPr="00A5610C">
        <w:rPr>
          <w:rFonts w:ascii="Cambria" w:eastAsia="Calibri" w:hAnsi="Cambria" w:cs="Calibri"/>
        </w:rPr>
        <w:t>Za przygotowanie Planu postępowań na dostawy spr</w:t>
      </w:r>
      <w:r w:rsidR="00AA7FE2" w:rsidRPr="00A5610C">
        <w:rPr>
          <w:rFonts w:ascii="Cambria" w:eastAsia="Calibri" w:hAnsi="Cambria" w:cs="Calibri"/>
        </w:rPr>
        <w:t>zętu komputerowego, sieciowego i </w:t>
      </w:r>
      <w:r w:rsidR="009A5ED6" w:rsidRPr="00A5610C">
        <w:rPr>
          <w:rFonts w:ascii="Cambria" w:eastAsia="Calibri" w:hAnsi="Cambria" w:cs="Calibri"/>
        </w:rPr>
        <w:t>oprogramowania oraz na usługi i roboty budowalne z zakresu infrastruktury telekomunikacyjnej, teleinformatycznej i informatycznej dla Administracji centralnej, odpowiada UCI.</w:t>
      </w:r>
    </w:p>
    <w:p w14:paraId="3A9B1817" w14:textId="77777777" w:rsidR="00C45F7D" w:rsidRPr="00A5610C" w:rsidRDefault="00C45F7D" w:rsidP="008550E8">
      <w:pPr>
        <w:spacing w:after="0" w:line="276" w:lineRule="auto"/>
        <w:contextualSpacing/>
        <w:jc w:val="center"/>
        <w:rPr>
          <w:rFonts w:ascii="Cambria" w:eastAsia="Calibri" w:hAnsi="Cambria" w:cs="Calibri"/>
        </w:rPr>
      </w:pPr>
    </w:p>
    <w:p w14:paraId="16A95CE9" w14:textId="718BB3DC" w:rsidR="007D499C" w:rsidRPr="00A5610C" w:rsidRDefault="007D499C" w:rsidP="00953D9B">
      <w:pPr>
        <w:tabs>
          <w:tab w:val="left" w:pos="5700"/>
        </w:tabs>
        <w:spacing w:after="0" w:line="276" w:lineRule="auto"/>
        <w:jc w:val="center"/>
        <w:rPr>
          <w:rFonts w:ascii="Cambria" w:eastAsia="Calibri" w:hAnsi="Cambria" w:cs="Calibri"/>
          <w:b/>
        </w:rPr>
      </w:pPr>
      <w:r w:rsidRPr="00A5610C">
        <w:rPr>
          <w:rFonts w:ascii="Cambria" w:eastAsia="Calibri" w:hAnsi="Cambria" w:cs="Calibri"/>
          <w:b/>
        </w:rPr>
        <w:t>§</w:t>
      </w:r>
      <w:r w:rsidR="00EF6DEB">
        <w:rPr>
          <w:rFonts w:ascii="Cambria" w:eastAsia="Calibri" w:hAnsi="Cambria" w:cs="Calibri"/>
          <w:b/>
        </w:rPr>
        <w:t> </w:t>
      </w:r>
      <w:r w:rsidRPr="00A5610C">
        <w:rPr>
          <w:rFonts w:ascii="Cambria" w:eastAsia="Calibri" w:hAnsi="Cambria" w:cs="Calibri"/>
          <w:b/>
        </w:rPr>
        <w:t>1</w:t>
      </w:r>
      <w:r w:rsidR="003978E2" w:rsidRPr="00A5610C">
        <w:rPr>
          <w:rFonts w:ascii="Cambria" w:eastAsia="Calibri" w:hAnsi="Cambria" w:cs="Calibri"/>
          <w:b/>
        </w:rPr>
        <w:t>0</w:t>
      </w:r>
    </w:p>
    <w:p w14:paraId="7A5E198D" w14:textId="77777777" w:rsidR="007D499C" w:rsidRPr="00A5610C" w:rsidRDefault="007D499C" w:rsidP="00953D9B">
      <w:pPr>
        <w:tabs>
          <w:tab w:val="left" w:pos="5700"/>
        </w:tabs>
        <w:spacing w:after="0" w:line="276" w:lineRule="auto"/>
        <w:jc w:val="center"/>
        <w:rPr>
          <w:rFonts w:ascii="Cambria" w:eastAsia="Calibri" w:hAnsi="Cambria" w:cs="Calibri"/>
          <w:b/>
        </w:rPr>
      </w:pPr>
      <w:r w:rsidRPr="00A5610C">
        <w:rPr>
          <w:rFonts w:ascii="Cambria" w:eastAsia="Calibri" w:hAnsi="Cambria" w:cs="Calibri"/>
          <w:b/>
        </w:rPr>
        <w:t xml:space="preserve">PLANOWANIE – AKTUALIZACJA </w:t>
      </w:r>
    </w:p>
    <w:p w14:paraId="07073E4C" w14:textId="77777777" w:rsidR="007D499C" w:rsidRPr="00A5610C" w:rsidRDefault="007D499C" w:rsidP="00953D9B">
      <w:pPr>
        <w:tabs>
          <w:tab w:val="left" w:pos="5700"/>
        </w:tabs>
        <w:spacing w:after="0" w:line="276" w:lineRule="auto"/>
        <w:jc w:val="center"/>
        <w:rPr>
          <w:rFonts w:ascii="Cambria" w:eastAsia="Calibri" w:hAnsi="Cambria" w:cs="Calibri"/>
        </w:rPr>
      </w:pPr>
    </w:p>
    <w:p w14:paraId="6F7ECF60" w14:textId="4E65B69C" w:rsidR="00E123BF" w:rsidRPr="00A5610C" w:rsidRDefault="00FA49B9" w:rsidP="00FA49B9">
      <w:pPr>
        <w:tabs>
          <w:tab w:val="left" w:pos="5700"/>
        </w:tabs>
        <w:spacing w:after="0" w:line="276" w:lineRule="auto"/>
        <w:ind w:left="425" w:hanging="425"/>
        <w:contextualSpacing/>
        <w:jc w:val="both"/>
        <w:rPr>
          <w:rFonts w:ascii="Cambria" w:eastAsia="Calibri" w:hAnsi="Cambria" w:cs="Calibri"/>
          <w:color w:val="000000" w:themeColor="text1"/>
        </w:rPr>
      </w:pPr>
      <w:r>
        <w:rPr>
          <w:rFonts w:ascii="Cambria" w:eastAsia="Calibri" w:hAnsi="Cambria" w:cs="Calibri"/>
        </w:rPr>
        <w:t>1.</w:t>
      </w:r>
      <w:r>
        <w:rPr>
          <w:rFonts w:ascii="Cambria" w:eastAsia="Calibri" w:hAnsi="Cambria" w:cs="Calibri"/>
        </w:rPr>
        <w:tab/>
      </w:r>
      <w:r w:rsidR="007D499C" w:rsidRPr="00A5610C">
        <w:rPr>
          <w:rFonts w:ascii="Cambria" w:eastAsia="Calibri" w:hAnsi="Cambria" w:cs="Calibri"/>
        </w:rPr>
        <w:t xml:space="preserve">Zamawiający zapewnia aktualność </w:t>
      </w:r>
      <w:r w:rsidR="003978E2" w:rsidRPr="00A5610C">
        <w:rPr>
          <w:rFonts w:ascii="Cambria" w:eastAsia="Calibri" w:hAnsi="Cambria" w:cs="Calibri"/>
        </w:rPr>
        <w:t>P</w:t>
      </w:r>
      <w:r w:rsidR="007D499C" w:rsidRPr="00A5610C">
        <w:rPr>
          <w:rFonts w:ascii="Cambria" w:eastAsia="Calibri" w:hAnsi="Cambria" w:cs="Calibri"/>
        </w:rPr>
        <w:t>lanu postępowań</w:t>
      </w:r>
      <w:r w:rsidR="00E123BF" w:rsidRPr="00A5610C">
        <w:rPr>
          <w:rFonts w:ascii="Cambria" w:eastAsia="Calibri" w:hAnsi="Cambria" w:cs="Calibri"/>
        </w:rPr>
        <w:t xml:space="preserve">, </w:t>
      </w:r>
      <w:r w:rsidR="00AA7FE2" w:rsidRPr="00A5610C">
        <w:rPr>
          <w:rFonts w:ascii="Cambria" w:eastAsia="Calibri" w:hAnsi="Cambria" w:cs="Calibri"/>
          <w:color w:val="000000" w:themeColor="text1"/>
        </w:rPr>
        <w:t>przez co należy rozumieć w</w:t>
      </w:r>
      <w:r>
        <w:rPr>
          <w:rFonts w:ascii="Cambria" w:eastAsia="Calibri" w:hAnsi="Cambria" w:cs="Calibri"/>
          <w:color w:val="000000" w:themeColor="text1"/>
        </w:rPr>
        <w:t xml:space="preserve"> </w:t>
      </w:r>
      <w:r w:rsidR="00E123BF" w:rsidRPr="00A5610C">
        <w:rPr>
          <w:rFonts w:ascii="Cambria" w:eastAsia="Calibri" w:hAnsi="Cambria" w:cs="Calibri"/>
          <w:color w:val="000000" w:themeColor="text1"/>
        </w:rPr>
        <w:t>szczególności:</w:t>
      </w:r>
    </w:p>
    <w:p w14:paraId="66E189D3" w14:textId="332E5C5A" w:rsidR="00E123BF" w:rsidRPr="00A5610C" w:rsidRDefault="00FA49B9" w:rsidP="00FA49B9">
      <w:pPr>
        <w:tabs>
          <w:tab w:val="left" w:pos="5700"/>
        </w:tabs>
        <w:spacing w:after="0" w:line="276" w:lineRule="auto"/>
        <w:ind w:left="850" w:hanging="425"/>
        <w:jc w:val="both"/>
        <w:rPr>
          <w:rFonts w:ascii="Cambria" w:eastAsia="Calibri" w:hAnsi="Cambria" w:cs="Calibri"/>
          <w:color w:val="000000" w:themeColor="text1"/>
        </w:rPr>
      </w:pPr>
      <w:r>
        <w:rPr>
          <w:rFonts w:ascii="Cambria" w:eastAsia="Calibri" w:hAnsi="Cambria" w:cs="Calibri"/>
          <w:color w:val="000000" w:themeColor="text1"/>
        </w:rPr>
        <w:t>a)</w:t>
      </w:r>
      <w:r>
        <w:rPr>
          <w:rFonts w:ascii="Cambria" w:eastAsia="Calibri" w:hAnsi="Cambria" w:cs="Calibri"/>
          <w:color w:val="000000" w:themeColor="text1"/>
        </w:rPr>
        <w:tab/>
      </w:r>
      <w:r w:rsidR="00E123BF" w:rsidRPr="00A5610C">
        <w:rPr>
          <w:rFonts w:ascii="Cambria" w:eastAsia="Calibri" w:hAnsi="Cambria" w:cs="Calibri"/>
          <w:color w:val="000000" w:themeColor="text1"/>
        </w:rPr>
        <w:t xml:space="preserve">potrzebę ujęcia w </w:t>
      </w:r>
      <w:r w:rsidR="00C4104C" w:rsidRPr="00A5610C">
        <w:rPr>
          <w:rFonts w:ascii="Cambria" w:eastAsia="Calibri" w:hAnsi="Cambria" w:cs="Calibri"/>
          <w:color w:val="000000" w:themeColor="text1"/>
        </w:rPr>
        <w:t>P</w:t>
      </w:r>
      <w:r w:rsidR="00E123BF" w:rsidRPr="00A5610C">
        <w:rPr>
          <w:rFonts w:ascii="Cambria" w:eastAsia="Calibri" w:hAnsi="Cambria" w:cs="Calibri"/>
          <w:color w:val="000000" w:themeColor="text1"/>
        </w:rPr>
        <w:t>lanie postępowań, zamówień których potrzeba udzielenia powstała po jego zatwierdzeniu,</w:t>
      </w:r>
    </w:p>
    <w:p w14:paraId="3F644636" w14:textId="17901A85" w:rsidR="00E123BF" w:rsidRPr="00A5610C" w:rsidRDefault="00FA49B9" w:rsidP="00FA49B9">
      <w:pPr>
        <w:tabs>
          <w:tab w:val="left" w:pos="5700"/>
        </w:tabs>
        <w:spacing w:after="0" w:line="276" w:lineRule="auto"/>
        <w:ind w:left="850" w:hanging="425"/>
        <w:jc w:val="both"/>
        <w:rPr>
          <w:rFonts w:ascii="Cambria" w:eastAsia="Calibri" w:hAnsi="Cambria" w:cs="Calibri"/>
          <w:color w:val="000000" w:themeColor="text1"/>
        </w:rPr>
      </w:pPr>
      <w:r>
        <w:rPr>
          <w:rFonts w:ascii="Cambria" w:eastAsia="Calibri" w:hAnsi="Cambria" w:cs="Calibri"/>
          <w:color w:val="000000" w:themeColor="text1"/>
        </w:rPr>
        <w:t>b)</w:t>
      </w:r>
      <w:r>
        <w:rPr>
          <w:rFonts w:ascii="Cambria" w:eastAsia="Calibri" w:hAnsi="Cambria" w:cs="Calibri"/>
          <w:color w:val="000000" w:themeColor="text1"/>
        </w:rPr>
        <w:tab/>
      </w:r>
      <w:r w:rsidR="00E123BF" w:rsidRPr="00A5610C">
        <w:rPr>
          <w:rFonts w:ascii="Cambria" w:eastAsia="Calibri" w:hAnsi="Cambria" w:cs="Calibri"/>
          <w:color w:val="000000" w:themeColor="text1"/>
        </w:rPr>
        <w:t xml:space="preserve">potrzebę </w:t>
      </w:r>
      <w:r w:rsidR="00C4104C" w:rsidRPr="00A5610C">
        <w:rPr>
          <w:rFonts w:ascii="Cambria" w:eastAsia="Calibri" w:hAnsi="Cambria" w:cs="Calibri"/>
          <w:color w:val="000000" w:themeColor="text1"/>
        </w:rPr>
        <w:t>usunięcia z P</w:t>
      </w:r>
      <w:r w:rsidR="00E123BF" w:rsidRPr="00A5610C">
        <w:rPr>
          <w:rFonts w:ascii="Cambria" w:eastAsia="Calibri" w:hAnsi="Cambria" w:cs="Calibri"/>
          <w:color w:val="000000" w:themeColor="text1"/>
        </w:rPr>
        <w:t>lanu postępowań, zamówień z których udzielenia zrezygnowano,</w:t>
      </w:r>
    </w:p>
    <w:p w14:paraId="3BED97B1" w14:textId="07B3BF06" w:rsidR="007D499C" w:rsidRPr="00A5610C" w:rsidRDefault="00FA49B9" w:rsidP="00FA49B9">
      <w:pPr>
        <w:tabs>
          <w:tab w:val="left" w:pos="5700"/>
        </w:tabs>
        <w:spacing w:after="0" w:line="276" w:lineRule="auto"/>
        <w:ind w:left="850" w:hanging="425"/>
        <w:jc w:val="both"/>
        <w:rPr>
          <w:rFonts w:ascii="Cambria" w:eastAsia="Calibri" w:hAnsi="Cambria" w:cs="Calibri"/>
        </w:rPr>
      </w:pPr>
      <w:r>
        <w:rPr>
          <w:rFonts w:ascii="Cambria" w:eastAsia="Calibri" w:hAnsi="Cambria" w:cs="Calibri"/>
          <w:color w:val="000000" w:themeColor="text1"/>
        </w:rPr>
        <w:t>c)</w:t>
      </w:r>
      <w:r>
        <w:rPr>
          <w:rFonts w:ascii="Cambria" w:eastAsia="Calibri" w:hAnsi="Cambria" w:cs="Calibri"/>
          <w:color w:val="000000" w:themeColor="text1"/>
        </w:rPr>
        <w:tab/>
      </w:r>
      <w:r w:rsidR="00E30659" w:rsidRPr="00A5610C">
        <w:rPr>
          <w:rFonts w:ascii="Cambria" w:eastAsia="Calibri" w:hAnsi="Cambria" w:cs="Calibri"/>
          <w:color w:val="000000" w:themeColor="text1"/>
        </w:rPr>
        <w:t>potrzebę wprowadzenia zmian względem inform</w:t>
      </w:r>
      <w:r w:rsidR="00C4104C" w:rsidRPr="00A5610C">
        <w:rPr>
          <w:rFonts w:ascii="Cambria" w:eastAsia="Calibri" w:hAnsi="Cambria" w:cs="Calibri"/>
          <w:color w:val="000000" w:themeColor="text1"/>
        </w:rPr>
        <w:t>acji zawartych w zatwierdzonym P</w:t>
      </w:r>
      <w:r w:rsidR="00E30659" w:rsidRPr="00A5610C">
        <w:rPr>
          <w:rFonts w:ascii="Cambria" w:eastAsia="Calibri" w:hAnsi="Cambria" w:cs="Calibri"/>
          <w:color w:val="000000" w:themeColor="text1"/>
        </w:rPr>
        <w:t>lanie postępowań, w przypadku ich zaistnienia (</w:t>
      </w:r>
      <w:r w:rsidR="00AA7FE2" w:rsidRPr="00A5610C">
        <w:rPr>
          <w:rFonts w:ascii="Cambria" w:eastAsia="Calibri" w:hAnsi="Cambria" w:cs="Calibri"/>
          <w:color w:val="000000" w:themeColor="text1"/>
        </w:rPr>
        <w:t>np. zaktualizowanie informacji o</w:t>
      </w:r>
      <w:r>
        <w:rPr>
          <w:rFonts w:ascii="Cambria" w:eastAsia="Calibri" w:hAnsi="Cambria" w:cs="Calibri"/>
          <w:color w:val="000000" w:themeColor="text1"/>
        </w:rPr>
        <w:t xml:space="preserve"> </w:t>
      </w:r>
      <w:r w:rsidR="00E30659" w:rsidRPr="00A5610C">
        <w:rPr>
          <w:rFonts w:ascii="Cambria" w:eastAsia="Calibri" w:hAnsi="Cambria" w:cs="Calibri"/>
          <w:color w:val="000000" w:themeColor="text1"/>
        </w:rPr>
        <w:t>planowanym przedmiocie zamówienia, planowanym terminie wszczęcia postępowania, planowanym trybie udzielenia zamówienia, cz</w:t>
      </w:r>
      <w:r w:rsidR="00AA7FE2" w:rsidRPr="00A5610C">
        <w:rPr>
          <w:rFonts w:ascii="Cambria" w:eastAsia="Calibri" w:hAnsi="Cambria" w:cs="Calibri"/>
          <w:color w:val="000000" w:themeColor="text1"/>
        </w:rPr>
        <w:t>y jego orientacyjnej wartości).</w:t>
      </w:r>
    </w:p>
    <w:p w14:paraId="118E2D0B" w14:textId="0FE33F98" w:rsidR="00E30659" w:rsidRPr="00A5610C" w:rsidRDefault="00FA49B9" w:rsidP="00CD77CE">
      <w:pPr>
        <w:tabs>
          <w:tab w:val="left" w:pos="5700"/>
        </w:tabs>
        <w:spacing w:after="0" w:line="276" w:lineRule="auto"/>
        <w:ind w:left="425" w:hanging="425"/>
        <w:contextualSpacing/>
        <w:jc w:val="both"/>
        <w:rPr>
          <w:rFonts w:ascii="Cambria" w:eastAsia="Calibri" w:hAnsi="Cambria" w:cs="Calibri"/>
        </w:rPr>
      </w:pPr>
      <w:r>
        <w:rPr>
          <w:rFonts w:ascii="Cambria" w:eastAsia="Calibri" w:hAnsi="Cambria" w:cs="Calibri"/>
        </w:rPr>
        <w:t>2.</w:t>
      </w:r>
      <w:r>
        <w:rPr>
          <w:rFonts w:ascii="Cambria" w:eastAsia="Calibri" w:hAnsi="Cambria" w:cs="Calibri"/>
        </w:rPr>
        <w:tab/>
      </w:r>
      <w:r w:rsidR="00E30659" w:rsidRPr="00A5610C">
        <w:rPr>
          <w:rFonts w:ascii="Cambria" w:eastAsia="Calibri" w:hAnsi="Cambria" w:cs="Calibri"/>
        </w:rPr>
        <w:t xml:space="preserve">Potrzebę aktualizacji </w:t>
      </w:r>
      <w:r w:rsidR="00C4104C" w:rsidRPr="00A5610C">
        <w:rPr>
          <w:rFonts w:ascii="Cambria" w:eastAsia="Calibri" w:hAnsi="Cambria" w:cs="Calibri"/>
        </w:rPr>
        <w:t>P</w:t>
      </w:r>
      <w:r w:rsidR="00E30659" w:rsidRPr="00A5610C">
        <w:rPr>
          <w:rFonts w:ascii="Cambria" w:eastAsia="Calibri" w:hAnsi="Cambria" w:cs="Calibri"/>
        </w:rPr>
        <w:t xml:space="preserve">lanu </w:t>
      </w:r>
      <w:r w:rsidR="00C4104C" w:rsidRPr="00A5610C">
        <w:rPr>
          <w:rFonts w:ascii="Cambria" w:eastAsia="Calibri" w:hAnsi="Cambria" w:cs="Calibri"/>
        </w:rPr>
        <w:t xml:space="preserve">postępowań zgłasza do właściwej dla niej Jednostki zamówieniowej, </w:t>
      </w:r>
      <w:r w:rsidR="00E30659" w:rsidRPr="00A5610C">
        <w:rPr>
          <w:rFonts w:ascii="Cambria" w:eastAsia="Calibri" w:hAnsi="Cambria" w:cs="Calibri"/>
        </w:rPr>
        <w:t>jednostka wchodząca w skład struktury organizacyjnej danego dysponenta środków finansowych, z</w:t>
      </w:r>
      <w:r>
        <w:rPr>
          <w:rFonts w:ascii="Cambria" w:eastAsia="Calibri" w:hAnsi="Cambria" w:cs="Calibri"/>
        </w:rPr>
        <w:t> </w:t>
      </w:r>
      <w:r w:rsidR="00E30659" w:rsidRPr="00A5610C">
        <w:rPr>
          <w:rFonts w:ascii="Cambria" w:eastAsia="Calibri" w:hAnsi="Cambria" w:cs="Calibri"/>
        </w:rPr>
        <w:t>której działalnością związana jest potrzeba aktualizacji planu</w:t>
      </w:r>
      <w:r w:rsidR="00C4104C" w:rsidRPr="00A5610C">
        <w:rPr>
          <w:rFonts w:ascii="Cambria" w:eastAsia="Calibri" w:hAnsi="Cambria" w:cs="Calibri"/>
        </w:rPr>
        <w:t xml:space="preserve">. Zgłoszenie potrzeby aktualizacji Planu postępowań powinno nastąpić niezwłocznie </w:t>
      </w:r>
      <w:r w:rsidR="00E30659" w:rsidRPr="00A5610C">
        <w:rPr>
          <w:rFonts w:ascii="Cambria" w:eastAsia="Calibri" w:hAnsi="Cambria" w:cs="Calibri"/>
        </w:rPr>
        <w:t xml:space="preserve">po zaistnieniu podstaw do aktualizacji </w:t>
      </w:r>
      <w:r w:rsidR="00C4104C" w:rsidRPr="00A5610C">
        <w:rPr>
          <w:rFonts w:ascii="Cambria" w:eastAsia="Calibri" w:hAnsi="Cambria" w:cs="Calibri"/>
        </w:rPr>
        <w:t>P</w:t>
      </w:r>
      <w:r w:rsidR="00E30659" w:rsidRPr="00A5610C">
        <w:rPr>
          <w:rFonts w:ascii="Cambria" w:eastAsia="Calibri" w:hAnsi="Cambria" w:cs="Calibri"/>
        </w:rPr>
        <w:t>lanu</w:t>
      </w:r>
      <w:r w:rsidR="00C4104C" w:rsidRPr="00A5610C">
        <w:rPr>
          <w:rFonts w:ascii="Cambria" w:eastAsia="Calibri" w:hAnsi="Cambria" w:cs="Calibri"/>
        </w:rPr>
        <w:t xml:space="preserve"> postępowań</w:t>
      </w:r>
      <w:r w:rsidR="00E30659" w:rsidRPr="00A5610C">
        <w:rPr>
          <w:rFonts w:ascii="Cambria" w:eastAsia="Calibri" w:hAnsi="Cambria" w:cs="Calibri"/>
        </w:rPr>
        <w:t>. Wraz ze</w:t>
      </w:r>
      <w:r>
        <w:rPr>
          <w:rFonts w:ascii="Cambria" w:eastAsia="Calibri" w:hAnsi="Cambria" w:cs="Calibri"/>
        </w:rPr>
        <w:t xml:space="preserve"> </w:t>
      </w:r>
      <w:r w:rsidR="00E30659" w:rsidRPr="00A5610C">
        <w:rPr>
          <w:rFonts w:ascii="Cambria" w:eastAsia="Calibri" w:hAnsi="Cambria" w:cs="Calibri"/>
        </w:rPr>
        <w:t xml:space="preserve">zgłoszeniem powinny zostać przekazane informacje niezbędne do zaktualizowania </w:t>
      </w:r>
      <w:r w:rsidR="00C4104C" w:rsidRPr="00A5610C">
        <w:rPr>
          <w:rFonts w:ascii="Cambria" w:eastAsia="Calibri" w:hAnsi="Cambria" w:cs="Calibri"/>
        </w:rPr>
        <w:t>P</w:t>
      </w:r>
      <w:r w:rsidR="00E30659" w:rsidRPr="00A5610C">
        <w:rPr>
          <w:rFonts w:ascii="Cambria" w:eastAsia="Calibri" w:hAnsi="Cambria" w:cs="Calibri"/>
        </w:rPr>
        <w:t xml:space="preserve">lanu </w:t>
      </w:r>
      <w:r w:rsidR="00C4104C" w:rsidRPr="00A5610C">
        <w:rPr>
          <w:rFonts w:ascii="Cambria" w:eastAsia="Calibri" w:hAnsi="Cambria" w:cs="Calibri"/>
        </w:rPr>
        <w:t>postępowań</w:t>
      </w:r>
      <w:r w:rsidR="00E30659" w:rsidRPr="00A5610C">
        <w:rPr>
          <w:rFonts w:ascii="Cambria" w:eastAsia="Calibri" w:hAnsi="Cambria" w:cs="Calibri"/>
        </w:rPr>
        <w:t xml:space="preserve">. W razie potrzeby procedura aktualizacji </w:t>
      </w:r>
      <w:r w:rsidR="00C4104C" w:rsidRPr="00A5610C">
        <w:rPr>
          <w:rFonts w:ascii="Cambria" w:eastAsia="Calibri" w:hAnsi="Cambria" w:cs="Calibri"/>
        </w:rPr>
        <w:t xml:space="preserve">Planu postępowań </w:t>
      </w:r>
      <w:r w:rsidR="00E30659" w:rsidRPr="00A5610C">
        <w:rPr>
          <w:rFonts w:ascii="Cambria" w:eastAsia="Calibri" w:hAnsi="Cambria" w:cs="Calibri"/>
        </w:rPr>
        <w:t xml:space="preserve">może zostać zainicjowana samodzielnie przez właściwą Jednostkę zamówieniową </w:t>
      </w:r>
      <w:r w:rsidR="00AA7FE2" w:rsidRPr="00A5610C">
        <w:rPr>
          <w:rFonts w:ascii="Cambria" w:eastAsia="Calibri" w:hAnsi="Cambria" w:cs="Calibri"/>
        </w:rPr>
        <w:t>dysponenta środków finansowych.</w:t>
      </w:r>
    </w:p>
    <w:p w14:paraId="7E8DBB59" w14:textId="2FD15EF3" w:rsidR="008C52D8" w:rsidRPr="00A5610C" w:rsidRDefault="00FA49B9" w:rsidP="00CD77CE">
      <w:pPr>
        <w:tabs>
          <w:tab w:val="left" w:pos="5700"/>
        </w:tabs>
        <w:spacing w:after="0" w:line="276" w:lineRule="auto"/>
        <w:ind w:left="425" w:hanging="425"/>
        <w:contextualSpacing/>
        <w:jc w:val="both"/>
        <w:rPr>
          <w:rFonts w:ascii="Cambria" w:eastAsia="Calibri" w:hAnsi="Cambria" w:cs="Calibri"/>
          <w:b/>
          <w:color w:val="000000" w:themeColor="text1"/>
        </w:rPr>
      </w:pPr>
      <w:r>
        <w:rPr>
          <w:rFonts w:ascii="Cambria" w:eastAsia="Calibri" w:hAnsi="Cambria" w:cs="Calibri"/>
          <w:color w:val="000000" w:themeColor="text1"/>
        </w:rPr>
        <w:t>3.</w:t>
      </w:r>
      <w:r>
        <w:rPr>
          <w:rFonts w:ascii="Cambria" w:eastAsia="Calibri" w:hAnsi="Cambria" w:cs="Calibri"/>
          <w:color w:val="000000" w:themeColor="text1"/>
        </w:rPr>
        <w:tab/>
      </w:r>
      <w:r w:rsidR="00E30659" w:rsidRPr="00A5610C">
        <w:rPr>
          <w:rFonts w:ascii="Cambria" w:eastAsia="Calibri" w:hAnsi="Cambria" w:cs="Calibri"/>
          <w:color w:val="000000" w:themeColor="text1"/>
        </w:rPr>
        <w:t>Niezależnie od zasad postęp</w:t>
      </w:r>
      <w:r w:rsidR="008C52D8" w:rsidRPr="00A5610C">
        <w:rPr>
          <w:rFonts w:ascii="Cambria" w:eastAsia="Calibri" w:hAnsi="Cambria" w:cs="Calibri"/>
          <w:color w:val="000000" w:themeColor="text1"/>
        </w:rPr>
        <w:t>owania przewidzianych w ust. 2 wprowadza się mechanizm okresowego przeglądu Planu postępowań pod kątem potrzeby jego aktualizacji. Okresowy przegląd przeprowadza się</w:t>
      </w:r>
      <w:r w:rsidR="00A3423F" w:rsidRPr="00A5610C">
        <w:rPr>
          <w:rFonts w:ascii="Cambria" w:eastAsia="Calibri" w:hAnsi="Cambria" w:cs="Calibri"/>
          <w:color w:val="000000" w:themeColor="text1"/>
        </w:rPr>
        <w:t xml:space="preserve"> </w:t>
      </w:r>
      <w:proofErr w:type="spellStart"/>
      <w:r w:rsidR="00A3423F" w:rsidRPr="00A5610C">
        <w:rPr>
          <w:rFonts w:ascii="Cambria" w:eastAsia="Calibri" w:hAnsi="Cambria" w:cs="Calibri"/>
          <w:color w:val="000000" w:themeColor="text1"/>
        </w:rPr>
        <w:t>mimium</w:t>
      </w:r>
      <w:proofErr w:type="spellEnd"/>
      <w:r w:rsidR="00A3423F" w:rsidRPr="00A5610C">
        <w:rPr>
          <w:rFonts w:ascii="Cambria" w:eastAsia="Calibri" w:hAnsi="Cambria" w:cs="Calibri"/>
          <w:color w:val="000000" w:themeColor="text1"/>
        </w:rPr>
        <w:t xml:space="preserve"> raz w ciągu roku w terminie do 10 dni od dnia przyjęcia budżetu</w:t>
      </w:r>
      <w:r w:rsidR="002A4199" w:rsidRPr="00A5610C">
        <w:rPr>
          <w:rFonts w:ascii="Cambria" w:eastAsia="Calibri" w:hAnsi="Cambria" w:cs="Calibri"/>
          <w:color w:val="000000" w:themeColor="text1"/>
        </w:rPr>
        <w:t>.</w:t>
      </w:r>
    </w:p>
    <w:p w14:paraId="12FA4BD0" w14:textId="263AF8AA" w:rsidR="008C52D8" w:rsidRPr="00FA49B9" w:rsidRDefault="00FA49B9" w:rsidP="00FA49B9">
      <w:pPr>
        <w:tabs>
          <w:tab w:val="left" w:pos="5700"/>
        </w:tabs>
        <w:spacing w:after="0" w:line="276" w:lineRule="auto"/>
        <w:ind w:left="425" w:hanging="425"/>
        <w:jc w:val="both"/>
        <w:rPr>
          <w:rFonts w:ascii="Cambria" w:eastAsia="Calibri" w:hAnsi="Cambria" w:cs="Calibri"/>
          <w:b/>
          <w:color w:val="000000" w:themeColor="text1"/>
        </w:rPr>
      </w:pPr>
      <w:r w:rsidRPr="00FA49B9">
        <w:rPr>
          <w:rFonts w:ascii="Cambria" w:eastAsia="Calibri" w:hAnsi="Cambria" w:cs="Calibri"/>
        </w:rPr>
        <w:lastRenderedPageBreak/>
        <w:t>4.</w:t>
      </w:r>
      <w:r w:rsidRPr="00FA49B9">
        <w:rPr>
          <w:rFonts w:ascii="Cambria" w:eastAsia="Calibri" w:hAnsi="Cambria" w:cs="Calibri"/>
        </w:rPr>
        <w:tab/>
      </w:r>
      <w:r w:rsidR="008C52D8" w:rsidRPr="00FA49B9">
        <w:rPr>
          <w:rFonts w:ascii="Cambria" w:eastAsia="Calibri" w:hAnsi="Cambria" w:cs="Calibri"/>
        </w:rPr>
        <w:t>Okresowy przegląd Planu postępowań pod kątem potrzeby jego aktualizacji przeprowadzają jednostki wchodzące</w:t>
      </w:r>
      <w:r w:rsidR="008C52D8" w:rsidRPr="00FA49B9">
        <w:rPr>
          <w:rFonts w:ascii="Cambria" w:eastAsia="Calibri" w:hAnsi="Cambria" w:cs="Calibri"/>
          <w:b/>
        </w:rPr>
        <w:t xml:space="preserve"> </w:t>
      </w:r>
      <w:r w:rsidR="008C52D8" w:rsidRPr="00FA49B9">
        <w:rPr>
          <w:rFonts w:ascii="Cambria" w:eastAsia="Calibri" w:hAnsi="Cambria" w:cs="Calibri"/>
          <w:color w:val="000000" w:themeColor="text1"/>
        </w:rPr>
        <w:t>w skład struktury organizacyjnej danego dysponenta środków finansowych i w te</w:t>
      </w:r>
      <w:r w:rsidR="00315514" w:rsidRPr="00FA49B9">
        <w:rPr>
          <w:rFonts w:ascii="Cambria" w:eastAsia="Calibri" w:hAnsi="Cambria" w:cs="Calibri"/>
          <w:color w:val="000000" w:themeColor="text1"/>
        </w:rPr>
        <w:t>rminie 5</w:t>
      </w:r>
      <w:r>
        <w:rPr>
          <w:rFonts w:ascii="Cambria" w:eastAsia="Calibri" w:hAnsi="Cambria" w:cs="Calibri"/>
          <w:color w:val="000000" w:themeColor="text1"/>
        </w:rPr>
        <w:t> </w:t>
      </w:r>
      <w:r w:rsidR="00315514" w:rsidRPr="00FA49B9">
        <w:rPr>
          <w:rFonts w:ascii="Cambria" w:eastAsia="Calibri" w:hAnsi="Cambria" w:cs="Calibri"/>
          <w:color w:val="000000" w:themeColor="text1"/>
        </w:rPr>
        <w:t>dni po upływie terminu</w:t>
      </w:r>
      <w:r w:rsidR="008C52D8" w:rsidRPr="00FA49B9">
        <w:rPr>
          <w:rFonts w:ascii="Cambria" w:eastAsia="Calibri" w:hAnsi="Cambria" w:cs="Calibri"/>
          <w:color w:val="000000" w:themeColor="text1"/>
        </w:rPr>
        <w:t>, o których mowa w ust. 3</w:t>
      </w:r>
      <w:r w:rsidR="00070ADE">
        <w:rPr>
          <w:rFonts w:ascii="Cambria" w:eastAsia="Calibri" w:hAnsi="Cambria" w:cs="Calibri"/>
          <w:color w:val="000000" w:themeColor="text1"/>
        </w:rPr>
        <w:t>,</w:t>
      </w:r>
      <w:r w:rsidR="008C52D8" w:rsidRPr="00FA49B9">
        <w:rPr>
          <w:rFonts w:ascii="Cambria" w:eastAsia="Calibri" w:hAnsi="Cambria" w:cs="Calibri"/>
          <w:color w:val="000000" w:themeColor="text1"/>
        </w:rPr>
        <w:t xml:space="preserve"> przekazują informację o wynikach tego przeglądu do właściwej dla nich Jednostki zamówieniowej. W przypadku stwierdzenia potrzeby aktualizacji Planu postępowań wraz z informacją</w:t>
      </w:r>
      <w:r w:rsidR="00070ADE">
        <w:rPr>
          <w:rFonts w:ascii="Cambria" w:eastAsia="Calibri" w:hAnsi="Cambria" w:cs="Calibri"/>
          <w:color w:val="000000" w:themeColor="text1"/>
        </w:rPr>
        <w:t>,</w:t>
      </w:r>
      <w:r w:rsidR="008C52D8" w:rsidRPr="00FA49B9">
        <w:rPr>
          <w:rFonts w:ascii="Cambria" w:eastAsia="Calibri" w:hAnsi="Cambria" w:cs="Calibri"/>
          <w:color w:val="000000" w:themeColor="text1"/>
        </w:rPr>
        <w:t xml:space="preserve"> przekazywane są do Jednostki zamówieniowej informacje niezbędne do</w:t>
      </w:r>
      <w:r>
        <w:rPr>
          <w:rFonts w:ascii="Cambria" w:eastAsia="Calibri" w:hAnsi="Cambria" w:cs="Calibri"/>
          <w:color w:val="000000" w:themeColor="text1"/>
        </w:rPr>
        <w:t xml:space="preserve"> </w:t>
      </w:r>
      <w:r w:rsidR="008C52D8" w:rsidRPr="00FA49B9">
        <w:rPr>
          <w:rFonts w:ascii="Cambria" w:eastAsia="Calibri" w:hAnsi="Cambria" w:cs="Calibri"/>
          <w:color w:val="000000" w:themeColor="text1"/>
        </w:rPr>
        <w:t>za</w:t>
      </w:r>
      <w:r w:rsidR="00AA7FE2" w:rsidRPr="00FA49B9">
        <w:rPr>
          <w:rFonts w:ascii="Cambria" w:eastAsia="Calibri" w:hAnsi="Cambria" w:cs="Calibri"/>
          <w:color w:val="000000" w:themeColor="text1"/>
        </w:rPr>
        <w:t>ktualizowania planu postępowań.</w:t>
      </w:r>
    </w:p>
    <w:p w14:paraId="3C6EAFAE" w14:textId="2944A33A" w:rsidR="009A7F9B" w:rsidRPr="00A5610C" w:rsidRDefault="00FA49B9" w:rsidP="00FA49B9">
      <w:pPr>
        <w:tabs>
          <w:tab w:val="left" w:pos="5700"/>
        </w:tabs>
        <w:spacing w:after="0" w:line="276" w:lineRule="auto"/>
        <w:ind w:left="425" w:hanging="425"/>
        <w:contextualSpacing/>
        <w:jc w:val="both"/>
        <w:rPr>
          <w:rFonts w:ascii="Cambria" w:eastAsia="Calibri" w:hAnsi="Cambria" w:cs="Calibri"/>
          <w:b/>
        </w:rPr>
      </w:pPr>
      <w:r>
        <w:rPr>
          <w:rFonts w:ascii="Cambria" w:eastAsia="Calibri" w:hAnsi="Cambria" w:cs="Calibri"/>
        </w:rPr>
        <w:t>5.</w:t>
      </w:r>
      <w:r>
        <w:rPr>
          <w:rFonts w:ascii="Cambria" w:eastAsia="Calibri" w:hAnsi="Cambria" w:cs="Calibri"/>
        </w:rPr>
        <w:tab/>
      </w:r>
      <w:r w:rsidR="009A7F9B" w:rsidRPr="00A5610C">
        <w:rPr>
          <w:rFonts w:ascii="Cambria" w:eastAsia="Calibri" w:hAnsi="Cambria" w:cs="Calibri"/>
        </w:rPr>
        <w:t xml:space="preserve">Zaktualizowany </w:t>
      </w:r>
      <w:r w:rsidR="008C52D8" w:rsidRPr="00A5610C">
        <w:rPr>
          <w:rFonts w:ascii="Cambria" w:eastAsia="Calibri" w:hAnsi="Cambria" w:cs="Calibri"/>
        </w:rPr>
        <w:t>P</w:t>
      </w:r>
      <w:r w:rsidR="009A7F9B" w:rsidRPr="00A5610C">
        <w:rPr>
          <w:rFonts w:ascii="Cambria" w:eastAsia="Calibri" w:hAnsi="Cambria" w:cs="Calibri"/>
        </w:rPr>
        <w:t>lan zamówień przekazywany jest do zatwierdzenia</w:t>
      </w:r>
      <w:r w:rsidR="00315514" w:rsidRPr="00A5610C">
        <w:rPr>
          <w:rFonts w:ascii="Cambria" w:eastAsia="Calibri" w:hAnsi="Cambria" w:cs="Calibri"/>
        </w:rPr>
        <w:t xml:space="preserve"> zgodnie z</w:t>
      </w:r>
      <w:r>
        <w:rPr>
          <w:rFonts w:ascii="Cambria" w:eastAsia="Calibri" w:hAnsi="Cambria" w:cs="Calibri"/>
        </w:rPr>
        <w:t xml:space="preserve"> </w:t>
      </w:r>
      <w:r w:rsidR="00315514" w:rsidRPr="00A5610C">
        <w:rPr>
          <w:rFonts w:ascii="Cambria" w:eastAsia="Calibri" w:hAnsi="Cambria" w:cs="Calibri"/>
        </w:rPr>
        <w:t>zasadami przewidzianymi w §</w:t>
      </w:r>
      <w:r>
        <w:rPr>
          <w:rFonts w:ascii="Cambria" w:eastAsia="Calibri" w:hAnsi="Cambria" w:cs="Calibri"/>
        </w:rPr>
        <w:t> </w:t>
      </w:r>
      <w:r w:rsidR="00315514" w:rsidRPr="00A5610C">
        <w:rPr>
          <w:rFonts w:ascii="Cambria" w:eastAsia="Calibri" w:hAnsi="Cambria" w:cs="Calibri"/>
        </w:rPr>
        <w:t>9 ust. 7</w:t>
      </w:r>
      <w:r w:rsidR="00AA7FE2" w:rsidRPr="00A5610C">
        <w:rPr>
          <w:rFonts w:ascii="Cambria" w:eastAsia="Calibri" w:hAnsi="Cambria" w:cs="Calibri"/>
        </w:rPr>
        <w:t>.</w:t>
      </w:r>
    </w:p>
    <w:p w14:paraId="3D32488E" w14:textId="100AA16A" w:rsidR="009A7F9B" w:rsidRPr="00A5610C" w:rsidRDefault="00FA49B9" w:rsidP="00FA49B9">
      <w:pPr>
        <w:tabs>
          <w:tab w:val="left" w:pos="5700"/>
        </w:tabs>
        <w:spacing w:after="0" w:line="276" w:lineRule="auto"/>
        <w:ind w:left="425" w:hanging="425"/>
        <w:contextualSpacing/>
        <w:jc w:val="both"/>
        <w:rPr>
          <w:rFonts w:ascii="Cambria" w:eastAsia="Calibri" w:hAnsi="Cambria" w:cs="Calibri"/>
        </w:rPr>
      </w:pPr>
      <w:r>
        <w:rPr>
          <w:rFonts w:ascii="Cambria" w:eastAsia="Calibri" w:hAnsi="Cambria" w:cs="Calibri"/>
        </w:rPr>
        <w:t>6.</w:t>
      </w:r>
      <w:r>
        <w:rPr>
          <w:rFonts w:ascii="Cambria" w:eastAsia="Calibri" w:hAnsi="Cambria" w:cs="Calibri"/>
        </w:rPr>
        <w:tab/>
      </w:r>
      <w:r w:rsidR="009A7F9B" w:rsidRPr="00A5610C">
        <w:rPr>
          <w:rFonts w:ascii="Cambria" w:eastAsia="Calibri" w:hAnsi="Cambria" w:cs="Calibri"/>
        </w:rPr>
        <w:t xml:space="preserve">Zatwierdzony zaktualizowany </w:t>
      </w:r>
      <w:r w:rsidR="00743AB0" w:rsidRPr="00A5610C">
        <w:rPr>
          <w:rFonts w:ascii="Cambria" w:eastAsia="Calibri" w:hAnsi="Cambria" w:cs="Calibri"/>
        </w:rPr>
        <w:t>P</w:t>
      </w:r>
      <w:r w:rsidR="009A7F9B" w:rsidRPr="00A5610C">
        <w:rPr>
          <w:rFonts w:ascii="Cambria" w:eastAsia="Calibri" w:hAnsi="Cambria" w:cs="Calibri"/>
        </w:rPr>
        <w:t xml:space="preserve">lan postępowań upublicznia się zgodnie z </w:t>
      </w:r>
      <w:r w:rsidR="00AA7FE2" w:rsidRPr="00A5610C">
        <w:rPr>
          <w:rFonts w:ascii="Cambria" w:eastAsia="Calibri" w:hAnsi="Cambria" w:cs="Calibri"/>
        </w:rPr>
        <w:t>zasadami, o</w:t>
      </w:r>
      <w:r>
        <w:rPr>
          <w:rFonts w:ascii="Cambria" w:eastAsia="Calibri" w:hAnsi="Cambria" w:cs="Calibri"/>
        </w:rPr>
        <w:t xml:space="preserve"> </w:t>
      </w:r>
      <w:r w:rsidR="00315514" w:rsidRPr="00A5610C">
        <w:rPr>
          <w:rFonts w:ascii="Cambria" w:eastAsia="Calibri" w:hAnsi="Cambria" w:cs="Calibri"/>
        </w:rPr>
        <w:t>których mowa w §</w:t>
      </w:r>
      <w:r>
        <w:rPr>
          <w:rFonts w:ascii="Cambria" w:eastAsia="Calibri" w:hAnsi="Cambria" w:cs="Calibri"/>
        </w:rPr>
        <w:t> </w:t>
      </w:r>
      <w:r w:rsidR="00315514" w:rsidRPr="00A5610C">
        <w:rPr>
          <w:rFonts w:ascii="Cambria" w:eastAsia="Calibri" w:hAnsi="Cambria" w:cs="Calibri"/>
        </w:rPr>
        <w:t>9 ust. 8</w:t>
      </w:r>
      <w:r w:rsidR="00AA7FE2" w:rsidRPr="00A5610C">
        <w:rPr>
          <w:rFonts w:ascii="Cambria" w:eastAsia="Calibri" w:hAnsi="Cambria" w:cs="Calibri"/>
        </w:rPr>
        <w:t>.</w:t>
      </w:r>
    </w:p>
    <w:p w14:paraId="16C02074" w14:textId="73BBC6F8" w:rsidR="0037433A" w:rsidRDefault="00FA49B9" w:rsidP="00FA49B9">
      <w:pPr>
        <w:tabs>
          <w:tab w:val="left" w:pos="5700"/>
        </w:tabs>
        <w:spacing w:after="0" w:line="276" w:lineRule="auto"/>
        <w:ind w:left="425" w:hanging="425"/>
        <w:contextualSpacing/>
        <w:jc w:val="both"/>
        <w:rPr>
          <w:rFonts w:ascii="Cambria" w:eastAsia="Calibri" w:hAnsi="Cambria" w:cs="Calibri"/>
        </w:rPr>
      </w:pPr>
      <w:r>
        <w:rPr>
          <w:rFonts w:ascii="Cambria" w:eastAsia="Calibri" w:hAnsi="Cambria" w:cs="Calibri"/>
        </w:rPr>
        <w:t>7.</w:t>
      </w:r>
      <w:r>
        <w:rPr>
          <w:rFonts w:ascii="Cambria" w:eastAsia="Calibri" w:hAnsi="Cambria" w:cs="Calibri"/>
        </w:rPr>
        <w:tab/>
      </w:r>
      <w:r w:rsidR="00315514" w:rsidRPr="00A5610C">
        <w:rPr>
          <w:rFonts w:ascii="Cambria" w:eastAsia="Calibri" w:hAnsi="Cambria" w:cs="Calibri"/>
        </w:rPr>
        <w:t>Pozostałe p</w:t>
      </w:r>
      <w:r w:rsidR="007D499C" w:rsidRPr="00A5610C">
        <w:rPr>
          <w:rFonts w:ascii="Cambria" w:eastAsia="Calibri" w:hAnsi="Cambria" w:cs="Calibri"/>
        </w:rPr>
        <w:t xml:space="preserve">ostanowienie </w:t>
      </w:r>
      <w:bookmarkStart w:id="15" w:name="_Hlk54971235"/>
      <w:bookmarkStart w:id="16" w:name="_Hlk55200980"/>
      <w:r w:rsidR="009A7F9B" w:rsidRPr="00A5610C">
        <w:rPr>
          <w:rFonts w:ascii="Cambria" w:eastAsia="Calibri" w:hAnsi="Cambria" w:cs="Calibri"/>
        </w:rPr>
        <w:t>§</w:t>
      </w:r>
      <w:r>
        <w:rPr>
          <w:rFonts w:ascii="Cambria" w:eastAsia="Calibri" w:hAnsi="Cambria" w:cs="Calibri"/>
        </w:rPr>
        <w:t> </w:t>
      </w:r>
      <w:r w:rsidR="009A7F9B" w:rsidRPr="00A5610C">
        <w:rPr>
          <w:rFonts w:ascii="Cambria" w:eastAsia="Calibri" w:hAnsi="Cambria" w:cs="Calibri"/>
        </w:rPr>
        <w:t>9</w:t>
      </w:r>
      <w:r w:rsidR="008C52D8" w:rsidRPr="00A5610C">
        <w:rPr>
          <w:rFonts w:ascii="Cambria" w:eastAsia="Calibri" w:hAnsi="Cambria" w:cs="Calibri"/>
        </w:rPr>
        <w:t xml:space="preserve"> </w:t>
      </w:r>
      <w:bookmarkEnd w:id="15"/>
      <w:bookmarkEnd w:id="16"/>
      <w:r w:rsidR="00AA7FE2" w:rsidRPr="00A5610C">
        <w:rPr>
          <w:rFonts w:ascii="Cambria" w:eastAsia="Calibri" w:hAnsi="Cambria" w:cs="Calibri"/>
        </w:rPr>
        <w:t>stosuje się odpowiednio.</w:t>
      </w:r>
      <w:bookmarkEnd w:id="12"/>
    </w:p>
    <w:p w14:paraId="05CD05B8" w14:textId="77777777" w:rsidR="00FA49B9" w:rsidRPr="00FA49B9" w:rsidRDefault="00FA49B9" w:rsidP="00ED5023">
      <w:pPr>
        <w:tabs>
          <w:tab w:val="left" w:pos="5700"/>
        </w:tabs>
        <w:spacing w:after="0" w:line="276" w:lineRule="auto"/>
        <w:ind w:left="425" w:hanging="425"/>
        <w:contextualSpacing/>
        <w:rPr>
          <w:rFonts w:ascii="Cambria" w:eastAsia="Calibri" w:hAnsi="Cambria" w:cs="Calibri"/>
        </w:rPr>
      </w:pPr>
    </w:p>
    <w:p w14:paraId="2506609D" w14:textId="34667F35" w:rsidR="007F7907" w:rsidRPr="00A5610C" w:rsidRDefault="008B46A4" w:rsidP="00CC0871">
      <w:pPr>
        <w:pStyle w:val="Nagwek1"/>
        <w:spacing w:before="0"/>
        <w:jc w:val="center"/>
        <w:rPr>
          <w:rFonts w:ascii="Cambria" w:hAnsi="Cambria" w:cs="Calibri"/>
          <w:b/>
          <w:color w:val="auto"/>
          <w:sz w:val="22"/>
          <w:szCs w:val="22"/>
        </w:rPr>
      </w:pPr>
      <w:bookmarkStart w:id="17" w:name="_Toc79151892"/>
      <w:bookmarkStart w:id="18" w:name="_Toc79569192"/>
      <w:r w:rsidRPr="00A5610C">
        <w:rPr>
          <w:rFonts w:ascii="Cambria" w:hAnsi="Cambria" w:cs="Calibri"/>
          <w:b/>
          <w:color w:val="auto"/>
          <w:sz w:val="22"/>
          <w:szCs w:val="22"/>
        </w:rPr>
        <w:t>DZIAŁ IV</w:t>
      </w:r>
      <w:bookmarkEnd w:id="17"/>
      <w:bookmarkEnd w:id="18"/>
    </w:p>
    <w:p w14:paraId="00B52664" w14:textId="77777777" w:rsidR="007F7907" w:rsidRPr="00A5610C" w:rsidRDefault="007F7907" w:rsidP="00CC0871">
      <w:pPr>
        <w:pStyle w:val="Nagwek1"/>
        <w:spacing w:before="0"/>
        <w:jc w:val="center"/>
        <w:rPr>
          <w:rFonts w:ascii="Cambria" w:hAnsi="Cambria" w:cs="Calibri"/>
          <w:b/>
          <w:color w:val="auto"/>
          <w:sz w:val="22"/>
          <w:szCs w:val="22"/>
        </w:rPr>
      </w:pPr>
      <w:bookmarkStart w:id="19" w:name="_Toc79151893"/>
      <w:bookmarkStart w:id="20" w:name="_Toc79569193"/>
      <w:r w:rsidRPr="00A5610C">
        <w:rPr>
          <w:rFonts w:ascii="Cambria" w:hAnsi="Cambria" w:cs="Calibri"/>
          <w:b/>
          <w:color w:val="auto"/>
          <w:sz w:val="22"/>
          <w:szCs w:val="22"/>
        </w:rPr>
        <w:t>POSTĘPOWANIA OBJĘTE OBOWIĄZKIEM STOSOWANIA USTAWY PZP</w:t>
      </w:r>
      <w:bookmarkEnd w:id="19"/>
      <w:bookmarkEnd w:id="20"/>
    </w:p>
    <w:p w14:paraId="408E80C4" w14:textId="77777777" w:rsidR="007F7907" w:rsidRPr="00A5610C" w:rsidRDefault="007F7907" w:rsidP="00CC0871">
      <w:pPr>
        <w:spacing w:after="0" w:line="276" w:lineRule="auto"/>
        <w:jc w:val="center"/>
        <w:rPr>
          <w:rFonts w:ascii="Cambria" w:hAnsi="Cambria" w:cs="Calibri"/>
        </w:rPr>
      </w:pPr>
    </w:p>
    <w:p w14:paraId="7E0C2689" w14:textId="5E770E9D" w:rsidR="00BE3782" w:rsidRPr="00A5610C" w:rsidRDefault="00BE3782" w:rsidP="00CC0871">
      <w:pPr>
        <w:pStyle w:val="Nagwek2"/>
        <w:jc w:val="center"/>
        <w:rPr>
          <w:rFonts w:ascii="Cambria" w:hAnsi="Cambria" w:cs="Calibri"/>
          <w:b/>
          <w:color w:val="auto"/>
          <w:sz w:val="22"/>
          <w:szCs w:val="22"/>
        </w:rPr>
      </w:pPr>
      <w:bookmarkStart w:id="21" w:name="_Toc79151894"/>
      <w:bookmarkStart w:id="22" w:name="_Toc79569194"/>
      <w:r w:rsidRPr="00A5610C">
        <w:rPr>
          <w:rFonts w:ascii="Cambria" w:hAnsi="Cambria" w:cs="Calibri"/>
          <w:b/>
          <w:color w:val="auto"/>
          <w:sz w:val="22"/>
          <w:szCs w:val="22"/>
        </w:rPr>
        <w:t xml:space="preserve">ROZDZIAŁ </w:t>
      </w:r>
      <w:bookmarkEnd w:id="21"/>
      <w:bookmarkEnd w:id="22"/>
      <w:r w:rsidR="002556B9" w:rsidRPr="00212A54">
        <w:rPr>
          <w:rFonts w:ascii="Cambria" w:hAnsi="Cambria" w:cs="Calibri"/>
          <w:b/>
          <w:color w:val="auto"/>
          <w:sz w:val="22"/>
          <w:szCs w:val="22"/>
        </w:rPr>
        <w:t>1</w:t>
      </w:r>
    </w:p>
    <w:p w14:paraId="1267D353" w14:textId="4FAE618A" w:rsidR="00BE3782" w:rsidRPr="00A5610C" w:rsidRDefault="00BE3782" w:rsidP="00CC0871">
      <w:pPr>
        <w:pStyle w:val="Nagwek2"/>
        <w:jc w:val="center"/>
        <w:rPr>
          <w:rFonts w:ascii="Cambria" w:hAnsi="Cambria" w:cs="Calibri"/>
          <w:b/>
          <w:color w:val="auto"/>
          <w:sz w:val="22"/>
          <w:szCs w:val="22"/>
        </w:rPr>
      </w:pPr>
      <w:bookmarkStart w:id="23" w:name="_Toc79151895"/>
      <w:bookmarkStart w:id="24" w:name="_Toc79569195"/>
      <w:r w:rsidRPr="00A5610C">
        <w:rPr>
          <w:rFonts w:ascii="Cambria" w:hAnsi="Cambria" w:cs="Calibri"/>
          <w:b/>
          <w:color w:val="auto"/>
          <w:sz w:val="22"/>
          <w:szCs w:val="22"/>
        </w:rPr>
        <w:t>POSTANOWIENIA WSPÓLNE</w:t>
      </w:r>
      <w:bookmarkEnd w:id="23"/>
      <w:bookmarkEnd w:id="24"/>
    </w:p>
    <w:p w14:paraId="46C1C14B" w14:textId="48876570" w:rsidR="00BE3782" w:rsidRPr="00A5610C" w:rsidRDefault="00BE3782" w:rsidP="00953D9B">
      <w:pPr>
        <w:tabs>
          <w:tab w:val="left" w:pos="5700"/>
        </w:tabs>
        <w:spacing w:after="0" w:line="276" w:lineRule="auto"/>
        <w:jc w:val="center"/>
        <w:rPr>
          <w:rFonts w:ascii="Cambria" w:hAnsi="Cambria" w:cs="Calibri"/>
          <w:b/>
        </w:rPr>
      </w:pPr>
      <w:r w:rsidRPr="00A5610C">
        <w:rPr>
          <w:rFonts w:ascii="Cambria" w:hAnsi="Cambria" w:cs="Calibri"/>
          <w:b/>
        </w:rPr>
        <w:t>§</w:t>
      </w:r>
      <w:r w:rsidR="00FA49B9">
        <w:rPr>
          <w:rFonts w:ascii="Cambria" w:hAnsi="Cambria" w:cs="Calibri"/>
          <w:b/>
        </w:rPr>
        <w:t> </w:t>
      </w:r>
      <w:r w:rsidR="008B46A4" w:rsidRPr="00A5610C">
        <w:rPr>
          <w:rFonts w:ascii="Cambria" w:hAnsi="Cambria" w:cs="Calibri"/>
          <w:b/>
        </w:rPr>
        <w:t>1</w:t>
      </w:r>
      <w:r w:rsidR="008C52D8" w:rsidRPr="00A5610C">
        <w:rPr>
          <w:rFonts w:ascii="Cambria" w:hAnsi="Cambria" w:cs="Calibri"/>
          <w:b/>
        </w:rPr>
        <w:t>1</w:t>
      </w:r>
    </w:p>
    <w:p w14:paraId="122144DF" w14:textId="77777777" w:rsidR="00BE3782" w:rsidRPr="00A5610C" w:rsidRDefault="00BE3782" w:rsidP="00953D9B">
      <w:pPr>
        <w:tabs>
          <w:tab w:val="left" w:pos="5700"/>
        </w:tabs>
        <w:spacing w:after="0" w:line="276" w:lineRule="auto"/>
        <w:jc w:val="center"/>
        <w:rPr>
          <w:rFonts w:ascii="Cambria" w:hAnsi="Cambria" w:cs="Calibri"/>
          <w:b/>
        </w:rPr>
      </w:pPr>
      <w:r w:rsidRPr="00A5610C">
        <w:rPr>
          <w:rFonts w:ascii="Cambria" w:hAnsi="Cambria" w:cs="Calibri"/>
          <w:b/>
        </w:rPr>
        <w:t>ZASADY OGÓLNE</w:t>
      </w:r>
    </w:p>
    <w:p w14:paraId="215BE4B2" w14:textId="77777777" w:rsidR="00BE3782" w:rsidRPr="00A5610C" w:rsidRDefault="00BE3782" w:rsidP="00953D9B">
      <w:pPr>
        <w:tabs>
          <w:tab w:val="left" w:pos="5700"/>
        </w:tabs>
        <w:spacing w:after="60" w:line="276" w:lineRule="auto"/>
        <w:jc w:val="center"/>
        <w:rPr>
          <w:rFonts w:ascii="Cambria" w:hAnsi="Cambria" w:cs="Calibri"/>
          <w:b/>
        </w:rPr>
      </w:pPr>
    </w:p>
    <w:p w14:paraId="5D6157A8" w14:textId="27BC30F3" w:rsidR="00BE3782" w:rsidRPr="00FA49B9" w:rsidRDefault="00FA49B9" w:rsidP="00FA49B9">
      <w:pPr>
        <w:tabs>
          <w:tab w:val="left" w:pos="5700"/>
        </w:tabs>
        <w:spacing w:after="60"/>
        <w:ind w:left="425" w:hanging="425"/>
        <w:jc w:val="both"/>
        <w:rPr>
          <w:rFonts w:ascii="Cambria" w:hAnsi="Cambria" w:cs="Calibri"/>
        </w:rPr>
      </w:pPr>
      <w:r w:rsidRPr="00FA49B9">
        <w:rPr>
          <w:rFonts w:ascii="Cambria" w:hAnsi="Cambria" w:cs="Calibri"/>
        </w:rPr>
        <w:t>1.</w:t>
      </w:r>
      <w:r w:rsidRPr="00FA49B9">
        <w:rPr>
          <w:rFonts w:ascii="Cambria" w:hAnsi="Cambria" w:cs="Calibri"/>
        </w:rPr>
        <w:tab/>
      </w:r>
      <w:r w:rsidR="00BE3782" w:rsidRPr="00FA49B9">
        <w:rPr>
          <w:rFonts w:ascii="Cambria" w:hAnsi="Cambria" w:cs="Calibri"/>
        </w:rPr>
        <w:t xml:space="preserve">Postępowanie o udzielenie zamówienia </w:t>
      </w:r>
      <w:r w:rsidR="00315514" w:rsidRPr="00FA49B9">
        <w:rPr>
          <w:rFonts w:ascii="Cambria" w:hAnsi="Cambria" w:cs="Calibri"/>
        </w:rPr>
        <w:t xml:space="preserve">publicznego </w:t>
      </w:r>
      <w:r w:rsidR="00BE3782" w:rsidRPr="00FA49B9">
        <w:rPr>
          <w:rFonts w:ascii="Cambria" w:hAnsi="Cambria" w:cs="Calibri"/>
        </w:rPr>
        <w:t xml:space="preserve">przygotowuje się i przeprowadza </w:t>
      </w:r>
      <w:r w:rsidR="00AA7FE2" w:rsidRPr="00FA49B9">
        <w:rPr>
          <w:rFonts w:ascii="Cambria" w:hAnsi="Cambria" w:cs="Calibri"/>
        </w:rPr>
        <w:t>w</w:t>
      </w:r>
      <w:r>
        <w:rPr>
          <w:rFonts w:ascii="Cambria" w:hAnsi="Cambria" w:cs="Calibri"/>
        </w:rPr>
        <w:t xml:space="preserve"> </w:t>
      </w:r>
      <w:r w:rsidR="00BE3782" w:rsidRPr="00FA49B9">
        <w:rPr>
          <w:rFonts w:ascii="Cambria" w:hAnsi="Cambria" w:cs="Calibri"/>
        </w:rPr>
        <w:t>sposób:</w:t>
      </w:r>
    </w:p>
    <w:p w14:paraId="7A6C9D72" w14:textId="12C603CC" w:rsidR="00BE3782" w:rsidRPr="00FA49B9" w:rsidRDefault="00FA49B9" w:rsidP="00FA49B9">
      <w:pPr>
        <w:tabs>
          <w:tab w:val="left" w:pos="5700"/>
        </w:tabs>
        <w:spacing w:after="0" w:line="276" w:lineRule="auto"/>
        <w:ind w:left="850" w:hanging="425"/>
        <w:jc w:val="both"/>
        <w:rPr>
          <w:rFonts w:ascii="Cambria" w:eastAsia="Calibri" w:hAnsi="Cambria" w:cs="Calibri"/>
          <w:color w:val="000000" w:themeColor="text1"/>
        </w:rPr>
      </w:pPr>
      <w:r w:rsidRPr="00FA49B9">
        <w:rPr>
          <w:rFonts w:ascii="Cambria" w:eastAsia="Calibri" w:hAnsi="Cambria" w:cs="Calibri"/>
          <w:color w:val="000000" w:themeColor="text1"/>
        </w:rPr>
        <w:t>a)</w:t>
      </w:r>
      <w:r w:rsidRPr="00FA49B9">
        <w:rPr>
          <w:rFonts w:ascii="Cambria" w:eastAsia="Calibri" w:hAnsi="Cambria" w:cs="Calibri"/>
          <w:color w:val="000000" w:themeColor="text1"/>
        </w:rPr>
        <w:tab/>
      </w:r>
      <w:r w:rsidR="00BE3782" w:rsidRPr="00FA49B9">
        <w:rPr>
          <w:rFonts w:ascii="Cambria" w:eastAsia="Calibri" w:hAnsi="Cambria" w:cs="Calibri"/>
          <w:color w:val="000000" w:themeColor="text1"/>
        </w:rPr>
        <w:t>zapewniający zachowanie uczciwej konkurencji oraz równe traktowanie wykonawców,</w:t>
      </w:r>
    </w:p>
    <w:p w14:paraId="33E12151" w14:textId="78BA5C80" w:rsidR="00BE3782" w:rsidRPr="00FA49B9" w:rsidRDefault="00FA49B9" w:rsidP="00FA49B9">
      <w:pPr>
        <w:tabs>
          <w:tab w:val="left" w:pos="5700"/>
        </w:tabs>
        <w:spacing w:after="0" w:line="276" w:lineRule="auto"/>
        <w:ind w:left="850" w:hanging="425"/>
        <w:jc w:val="both"/>
        <w:rPr>
          <w:rFonts w:ascii="Cambria" w:eastAsia="Calibri" w:hAnsi="Cambria" w:cs="Calibri"/>
          <w:color w:val="000000" w:themeColor="text1"/>
        </w:rPr>
      </w:pPr>
      <w:r w:rsidRPr="00FA49B9">
        <w:rPr>
          <w:rFonts w:ascii="Cambria" w:eastAsia="Calibri" w:hAnsi="Cambria" w:cs="Calibri"/>
          <w:color w:val="000000" w:themeColor="text1"/>
        </w:rPr>
        <w:t>b)</w:t>
      </w:r>
      <w:r w:rsidRPr="00FA49B9">
        <w:rPr>
          <w:rFonts w:ascii="Cambria" w:eastAsia="Calibri" w:hAnsi="Cambria" w:cs="Calibri"/>
          <w:color w:val="000000" w:themeColor="text1"/>
        </w:rPr>
        <w:tab/>
      </w:r>
      <w:r w:rsidR="00BE3782" w:rsidRPr="00FA49B9">
        <w:rPr>
          <w:rFonts w:ascii="Cambria" w:eastAsia="Calibri" w:hAnsi="Cambria" w:cs="Calibri"/>
          <w:color w:val="000000" w:themeColor="text1"/>
        </w:rPr>
        <w:t>przejrzysty,</w:t>
      </w:r>
    </w:p>
    <w:p w14:paraId="5EC7E07D" w14:textId="5E805E20" w:rsidR="00BE3782" w:rsidRPr="00FA49B9" w:rsidRDefault="00FA49B9" w:rsidP="00FA49B9">
      <w:pPr>
        <w:tabs>
          <w:tab w:val="left" w:pos="5700"/>
        </w:tabs>
        <w:spacing w:after="0" w:line="276" w:lineRule="auto"/>
        <w:ind w:left="850" w:hanging="425"/>
        <w:jc w:val="both"/>
        <w:rPr>
          <w:rFonts w:ascii="Cambria" w:eastAsia="Calibri" w:hAnsi="Cambria" w:cs="Calibri"/>
          <w:color w:val="000000" w:themeColor="text1"/>
        </w:rPr>
      </w:pPr>
      <w:r w:rsidRPr="00FA49B9">
        <w:rPr>
          <w:rFonts w:ascii="Cambria" w:eastAsia="Calibri" w:hAnsi="Cambria" w:cs="Calibri"/>
          <w:color w:val="000000" w:themeColor="text1"/>
        </w:rPr>
        <w:t>c)</w:t>
      </w:r>
      <w:r w:rsidRPr="00FA49B9">
        <w:rPr>
          <w:rFonts w:ascii="Cambria" w:eastAsia="Calibri" w:hAnsi="Cambria" w:cs="Calibri"/>
          <w:color w:val="000000" w:themeColor="text1"/>
        </w:rPr>
        <w:tab/>
      </w:r>
      <w:r w:rsidR="00BE3782" w:rsidRPr="00FA49B9">
        <w:rPr>
          <w:rFonts w:ascii="Cambria" w:eastAsia="Calibri" w:hAnsi="Cambria" w:cs="Calibri"/>
          <w:color w:val="000000" w:themeColor="text1"/>
        </w:rPr>
        <w:t>proporcjonalny,</w:t>
      </w:r>
    </w:p>
    <w:p w14:paraId="34FC00DD" w14:textId="6E8D9EFF" w:rsidR="00BE3782" w:rsidRPr="00A5610C" w:rsidRDefault="00BE3782" w:rsidP="00FA49B9">
      <w:pPr>
        <w:tabs>
          <w:tab w:val="left" w:pos="5700"/>
        </w:tabs>
        <w:spacing w:after="60" w:line="276" w:lineRule="auto"/>
        <w:ind w:left="426"/>
        <w:jc w:val="both"/>
        <w:rPr>
          <w:rFonts w:ascii="Cambria" w:hAnsi="Cambria" w:cs="Calibri"/>
        </w:rPr>
      </w:pPr>
      <w:r w:rsidRPr="00A5610C">
        <w:rPr>
          <w:rFonts w:ascii="Cambria" w:hAnsi="Cambria" w:cs="Calibri"/>
        </w:rPr>
        <w:t>kierując się uzyskaniem najlepszej jakości dostaw, usług oraz robót budowlanych, uzasadnionej charakterem zamówienia, w ramach środków, jakie Zamawiający zamierza przeznaczyć na jego realizacj</w:t>
      </w:r>
      <w:r w:rsidR="00824EB7" w:rsidRPr="00A5610C">
        <w:rPr>
          <w:rFonts w:ascii="Cambria" w:hAnsi="Cambria" w:cs="Calibri"/>
        </w:rPr>
        <w:t>ę</w:t>
      </w:r>
      <w:r w:rsidRPr="00A5610C">
        <w:rPr>
          <w:rFonts w:ascii="Cambria" w:hAnsi="Cambria" w:cs="Calibri"/>
        </w:rPr>
        <w:t xml:space="preserve"> oraz uzyskaniem najlepszych efektów zamówienia, w tym efektów społecznych środowiskowych oraz gospodarczych, o ile którykolwiek z tych efektów jest możliwy do uzyskania w</w:t>
      </w:r>
      <w:r w:rsidR="00FA49B9">
        <w:rPr>
          <w:rFonts w:ascii="Cambria" w:hAnsi="Cambria" w:cs="Calibri"/>
        </w:rPr>
        <w:t> </w:t>
      </w:r>
      <w:r w:rsidRPr="00A5610C">
        <w:rPr>
          <w:rFonts w:ascii="Cambria" w:hAnsi="Cambria" w:cs="Calibri"/>
        </w:rPr>
        <w:t>danym zamówieniu, w</w:t>
      </w:r>
      <w:r w:rsidR="00FA49B9">
        <w:rPr>
          <w:rFonts w:ascii="Cambria" w:hAnsi="Cambria" w:cs="Calibri"/>
        </w:rPr>
        <w:t xml:space="preserve"> </w:t>
      </w:r>
      <w:r w:rsidRPr="00A5610C">
        <w:rPr>
          <w:rFonts w:ascii="Cambria" w:hAnsi="Cambria" w:cs="Calibri"/>
        </w:rPr>
        <w:t>sto</w:t>
      </w:r>
      <w:r w:rsidR="00AA7FE2" w:rsidRPr="00A5610C">
        <w:rPr>
          <w:rFonts w:ascii="Cambria" w:hAnsi="Cambria" w:cs="Calibri"/>
        </w:rPr>
        <w:t>sunku do poniesionych nakładów.</w:t>
      </w:r>
    </w:p>
    <w:p w14:paraId="7C88E07B" w14:textId="63179D48" w:rsidR="00B2536B" w:rsidRPr="00FA49B9" w:rsidRDefault="00FA49B9" w:rsidP="00F63452">
      <w:pPr>
        <w:tabs>
          <w:tab w:val="left" w:pos="5700"/>
        </w:tabs>
        <w:spacing w:after="0" w:line="276" w:lineRule="auto"/>
        <w:ind w:left="425" w:hanging="425"/>
        <w:jc w:val="both"/>
        <w:rPr>
          <w:rFonts w:ascii="Cambria" w:hAnsi="Cambria" w:cs="Calibri"/>
        </w:rPr>
      </w:pPr>
      <w:r w:rsidRPr="00FA49B9">
        <w:rPr>
          <w:rFonts w:ascii="Cambria" w:hAnsi="Cambria" w:cs="Calibri"/>
        </w:rPr>
        <w:t>2.</w:t>
      </w:r>
      <w:r w:rsidRPr="00FA49B9">
        <w:rPr>
          <w:rFonts w:ascii="Cambria" w:hAnsi="Cambria" w:cs="Calibri"/>
        </w:rPr>
        <w:tab/>
      </w:r>
      <w:r w:rsidR="00BE3782" w:rsidRPr="00FA49B9">
        <w:rPr>
          <w:rFonts w:ascii="Cambria" w:hAnsi="Cambria" w:cs="Calibri"/>
        </w:rPr>
        <w:t xml:space="preserve">Zakazane jest zaniżanie wartości zamówienia lub wybieranie sposobu obliczenia szacunkowej wartości zamówienia w celu uniknięcia stosowania ustawy </w:t>
      </w:r>
      <w:proofErr w:type="spellStart"/>
      <w:r w:rsidR="00BE3782" w:rsidRPr="00FA49B9">
        <w:rPr>
          <w:rFonts w:ascii="Cambria" w:hAnsi="Cambria" w:cs="Calibri"/>
        </w:rPr>
        <w:t>Pzp</w:t>
      </w:r>
      <w:proofErr w:type="spellEnd"/>
      <w:r w:rsidR="00B2536B" w:rsidRPr="00FA49B9">
        <w:rPr>
          <w:rFonts w:ascii="Cambria" w:hAnsi="Cambria" w:cs="Calibri"/>
        </w:rPr>
        <w:t>, tj.:</w:t>
      </w:r>
    </w:p>
    <w:p w14:paraId="58F43D67" w14:textId="5D58B82F" w:rsidR="00B2536B" w:rsidRPr="00FA49B9" w:rsidRDefault="00FA49B9" w:rsidP="00FA49B9">
      <w:pPr>
        <w:tabs>
          <w:tab w:val="left" w:pos="5700"/>
        </w:tabs>
        <w:spacing w:after="0" w:line="276" w:lineRule="auto"/>
        <w:ind w:left="850" w:hanging="425"/>
        <w:jc w:val="both"/>
        <w:rPr>
          <w:rFonts w:ascii="Cambria" w:hAnsi="Cambria" w:cs="Calibri"/>
          <w:color w:val="000000" w:themeColor="text1"/>
        </w:rPr>
      </w:pPr>
      <w:r w:rsidRPr="00FA49B9">
        <w:rPr>
          <w:rFonts w:ascii="Cambria" w:hAnsi="Cambria" w:cs="Calibri"/>
          <w:color w:val="000000" w:themeColor="text1"/>
        </w:rPr>
        <w:t>a)</w:t>
      </w:r>
      <w:r w:rsidRPr="00FA49B9">
        <w:rPr>
          <w:rFonts w:ascii="Cambria" w:hAnsi="Cambria" w:cs="Calibri"/>
          <w:color w:val="000000" w:themeColor="text1"/>
        </w:rPr>
        <w:tab/>
      </w:r>
      <w:r w:rsidR="00B2536B" w:rsidRPr="00FA49B9">
        <w:rPr>
          <w:rFonts w:ascii="Cambria" w:hAnsi="Cambria" w:cs="Calibri"/>
          <w:color w:val="000000" w:themeColor="text1"/>
        </w:rPr>
        <w:t xml:space="preserve">w celu uniknięcia obowiązku stosowania procedury właściwej dla zamówień </w:t>
      </w:r>
      <w:r w:rsidR="00AA7FE2" w:rsidRPr="00FA49B9">
        <w:rPr>
          <w:rFonts w:ascii="Cambria" w:hAnsi="Cambria" w:cs="Calibri"/>
          <w:color w:val="000000" w:themeColor="text1"/>
        </w:rPr>
        <w:t>o</w:t>
      </w:r>
      <w:r w:rsidR="002556B9">
        <w:rPr>
          <w:rFonts w:ascii="Cambria" w:hAnsi="Cambria" w:cs="Calibri"/>
          <w:color w:val="000000" w:themeColor="text1"/>
        </w:rPr>
        <w:t xml:space="preserve"> </w:t>
      </w:r>
      <w:r w:rsidR="00B2536B" w:rsidRPr="00FA49B9">
        <w:rPr>
          <w:rFonts w:ascii="Cambria" w:hAnsi="Cambria" w:cs="Calibri"/>
          <w:color w:val="000000" w:themeColor="text1"/>
        </w:rPr>
        <w:t>wartości równej lub przekraczającej progi unijne (Rozdział</w:t>
      </w:r>
      <w:r w:rsidR="00B2536B" w:rsidRPr="00212A54">
        <w:rPr>
          <w:rFonts w:ascii="Cambria" w:hAnsi="Cambria" w:cs="Calibri"/>
          <w:color w:val="000000" w:themeColor="text1"/>
        </w:rPr>
        <w:t xml:space="preserve"> </w:t>
      </w:r>
      <w:r w:rsidR="00686822" w:rsidRPr="00212A54">
        <w:rPr>
          <w:rFonts w:ascii="Cambria" w:hAnsi="Cambria" w:cs="Calibri"/>
        </w:rPr>
        <w:t>2</w:t>
      </w:r>
      <w:r w:rsidR="00B2536B" w:rsidRPr="00FA49B9">
        <w:rPr>
          <w:rFonts w:ascii="Cambria" w:hAnsi="Cambria" w:cs="Calibri"/>
          <w:color w:val="000000" w:themeColor="text1"/>
        </w:rPr>
        <w:t>),</w:t>
      </w:r>
    </w:p>
    <w:p w14:paraId="33A154B6" w14:textId="119F1D81" w:rsidR="000C46A2" w:rsidRPr="00FA49B9" w:rsidRDefault="00FA49B9" w:rsidP="00FA49B9">
      <w:pPr>
        <w:tabs>
          <w:tab w:val="left" w:pos="5700"/>
        </w:tabs>
        <w:spacing w:after="0" w:line="276" w:lineRule="auto"/>
        <w:ind w:left="850" w:hanging="425"/>
        <w:jc w:val="both"/>
        <w:rPr>
          <w:rFonts w:ascii="Cambria" w:hAnsi="Cambria" w:cs="Calibri"/>
          <w:color w:val="000000" w:themeColor="text1"/>
        </w:rPr>
      </w:pPr>
      <w:r w:rsidRPr="00FA49B9">
        <w:rPr>
          <w:rFonts w:ascii="Cambria" w:hAnsi="Cambria" w:cs="Calibri"/>
          <w:color w:val="000000" w:themeColor="text1"/>
        </w:rPr>
        <w:t>b)</w:t>
      </w:r>
      <w:r w:rsidRPr="00FA49B9">
        <w:rPr>
          <w:rFonts w:ascii="Cambria" w:hAnsi="Cambria" w:cs="Calibri"/>
          <w:color w:val="000000" w:themeColor="text1"/>
        </w:rPr>
        <w:tab/>
      </w:r>
      <w:r w:rsidR="00B2536B" w:rsidRPr="00FA49B9">
        <w:rPr>
          <w:rFonts w:ascii="Cambria" w:hAnsi="Cambria" w:cs="Calibri"/>
          <w:color w:val="000000" w:themeColor="text1"/>
        </w:rPr>
        <w:t xml:space="preserve">w celu uniknięcia obowiązku stosowania procedury właściwej dla zamówień </w:t>
      </w:r>
      <w:r w:rsidR="00AA7FE2" w:rsidRPr="00FA49B9">
        <w:rPr>
          <w:rFonts w:ascii="Cambria" w:hAnsi="Cambria" w:cs="Calibri"/>
          <w:color w:val="000000" w:themeColor="text1"/>
        </w:rPr>
        <w:t>o</w:t>
      </w:r>
      <w:r w:rsidR="002556B9">
        <w:rPr>
          <w:rFonts w:ascii="Cambria" w:hAnsi="Cambria" w:cs="Calibri"/>
          <w:color w:val="000000" w:themeColor="text1"/>
        </w:rPr>
        <w:t xml:space="preserve"> </w:t>
      </w:r>
      <w:r w:rsidR="00B2536B" w:rsidRPr="00FA49B9">
        <w:rPr>
          <w:rFonts w:ascii="Cambria" w:hAnsi="Cambria" w:cs="Calibri"/>
          <w:color w:val="000000" w:themeColor="text1"/>
        </w:rPr>
        <w:t xml:space="preserve">wartości mniejszej niż progi unijne </w:t>
      </w:r>
      <w:r w:rsidR="000C46A2" w:rsidRPr="00FA49B9">
        <w:rPr>
          <w:rFonts w:ascii="Cambria" w:hAnsi="Cambria" w:cs="Calibri"/>
          <w:color w:val="000000" w:themeColor="text1"/>
        </w:rPr>
        <w:t xml:space="preserve">(Rozdział </w:t>
      </w:r>
      <w:r w:rsidR="00686822" w:rsidRPr="00212A54">
        <w:rPr>
          <w:rFonts w:ascii="Cambria" w:hAnsi="Cambria" w:cs="Calibri"/>
        </w:rPr>
        <w:t>3</w:t>
      </w:r>
      <w:r w:rsidR="000C46A2" w:rsidRPr="00FA49B9">
        <w:rPr>
          <w:rFonts w:ascii="Cambria" w:hAnsi="Cambria" w:cs="Calibri"/>
          <w:color w:val="000000" w:themeColor="text1"/>
        </w:rPr>
        <w:t>),</w:t>
      </w:r>
    </w:p>
    <w:p w14:paraId="64EB9C2D" w14:textId="5CF13504" w:rsidR="004B29E9" w:rsidRPr="002556B9" w:rsidRDefault="002556B9" w:rsidP="002556B9">
      <w:pPr>
        <w:tabs>
          <w:tab w:val="left" w:pos="5700"/>
        </w:tabs>
        <w:spacing w:after="60"/>
        <w:ind w:left="426" w:hanging="426"/>
        <w:jc w:val="both"/>
        <w:rPr>
          <w:rFonts w:ascii="Cambria" w:hAnsi="Cambria" w:cs="Calibri"/>
        </w:rPr>
      </w:pPr>
      <w:r w:rsidRPr="002556B9">
        <w:rPr>
          <w:rFonts w:ascii="Cambria" w:hAnsi="Cambria" w:cs="Calibri"/>
        </w:rPr>
        <w:t>3.</w:t>
      </w:r>
      <w:r w:rsidRPr="002556B9">
        <w:rPr>
          <w:rFonts w:ascii="Cambria" w:hAnsi="Cambria" w:cs="Calibri"/>
        </w:rPr>
        <w:tab/>
      </w:r>
      <w:r w:rsidR="00BE3782" w:rsidRPr="002556B9">
        <w:rPr>
          <w:rFonts w:ascii="Cambria" w:hAnsi="Cambria" w:cs="Calibri"/>
        </w:rPr>
        <w:t>Zakazane jest dzielenie zamówienia na odrębne zamówienia, jeżeli prowadzi to</w:t>
      </w:r>
      <w:r>
        <w:rPr>
          <w:rFonts w:ascii="Cambria" w:hAnsi="Cambria" w:cs="Calibri"/>
        </w:rPr>
        <w:t xml:space="preserve"> </w:t>
      </w:r>
      <w:r w:rsidR="00BE3782" w:rsidRPr="002556B9">
        <w:rPr>
          <w:rFonts w:ascii="Cambria" w:hAnsi="Cambria" w:cs="Calibri"/>
        </w:rPr>
        <w:t>do</w:t>
      </w:r>
      <w:r>
        <w:rPr>
          <w:rFonts w:ascii="Cambria" w:hAnsi="Cambria" w:cs="Calibri"/>
        </w:rPr>
        <w:t xml:space="preserve"> </w:t>
      </w:r>
      <w:r w:rsidR="00BE3782" w:rsidRPr="002556B9">
        <w:rPr>
          <w:rFonts w:ascii="Cambria" w:hAnsi="Cambria" w:cs="Calibri"/>
        </w:rPr>
        <w:t xml:space="preserve">niestosowania ustawy </w:t>
      </w:r>
      <w:proofErr w:type="spellStart"/>
      <w:r w:rsidR="00BE3782" w:rsidRPr="002556B9">
        <w:rPr>
          <w:rFonts w:ascii="Cambria" w:hAnsi="Cambria" w:cs="Calibri"/>
        </w:rPr>
        <w:t>Pzp</w:t>
      </w:r>
      <w:proofErr w:type="spellEnd"/>
      <w:r w:rsidR="00BE3782" w:rsidRPr="002556B9">
        <w:rPr>
          <w:rFonts w:ascii="Cambria" w:hAnsi="Cambria" w:cs="Calibri"/>
        </w:rPr>
        <w:t xml:space="preserve">, chyba że jest to uzasadnione obiektywnymi przyczynami. Przy ocenie, czy </w:t>
      </w:r>
      <w:r w:rsidR="004B29E9" w:rsidRPr="002556B9">
        <w:rPr>
          <w:rFonts w:ascii="Cambria" w:hAnsi="Cambria" w:cs="Calibri"/>
        </w:rPr>
        <w:t xml:space="preserve">poszczególne </w:t>
      </w:r>
      <w:r w:rsidR="00BE3782" w:rsidRPr="002556B9">
        <w:rPr>
          <w:rFonts w:ascii="Cambria" w:hAnsi="Cambria" w:cs="Calibri"/>
        </w:rPr>
        <w:t>zamówieni</w:t>
      </w:r>
      <w:r w:rsidR="004B29E9" w:rsidRPr="002556B9">
        <w:rPr>
          <w:rFonts w:ascii="Cambria" w:hAnsi="Cambria" w:cs="Calibri"/>
        </w:rPr>
        <w:t>a</w:t>
      </w:r>
      <w:r w:rsidR="00BE3782" w:rsidRPr="002556B9">
        <w:rPr>
          <w:rFonts w:ascii="Cambria" w:hAnsi="Cambria" w:cs="Calibri"/>
        </w:rPr>
        <w:t xml:space="preserve"> stanowi</w:t>
      </w:r>
      <w:r w:rsidR="004B29E9" w:rsidRPr="002556B9">
        <w:rPr>
          <w:rFonts w:ascii="Cambria" w:hAnsi="Cambria" w:cs="Calibri"/>
        </w:rPr>
        <w:t>ą</w:t>
      </w:r>
      <w:r w:rsidR="00BE3782" w:rsidRPr="002556B9">
        <w:rPr>
          <w:rFonts w:ascii="Cambria" w:hAnsi="Cambria" w:cs="Calibri"/>
        </w:rPr>
        <w:t xml:space="preserve"> jedno zamówienie brane są pod uwagę </w:t>
      </w:r>
      <w:r w:rsidR="004B29E9" w:rsidRPr="002556B9">
        <w:rPr>
          <w:rFonts w:ascii="Cambria" w:hAnsi="Cambria" w:cs="Calibri"/>
        </w:rPr>
        <w:t>następujące przesł</w:t>
      </w:r>
      <w:r w:rsidR="00414D26" w:rsidRPr="002556B9">
        <w:rPr>
          <w:rFonts w:ascii="Cambria" w:hAnsi="Cambria" w:cs="Calibri"/>
        </w:rPr>
        <w:t>a</w:t>
      </w:r>
      <w:r w:rsidR="004B29E9" w:rsidRPr="002556B9">
        <w:rPr>
          <w:rFonts w:ascii="Cambria" w:hAnsi="Cambria" w:cs="Calibri"/>
        </w:rPr>
        <w:t>nki:</w:t>
      </w:r>
    </w:p>
    <w:p w14:paraId="7A12CE93" w14:textId="54AFF2BE" w:rsidR="00B03E31" w:rsidRPr="00B709EE" w:rsidRDefault="00B709EE" w:rsidP="00B709EE">
      <w:pPr>
        <w:tabs>
          <w:tab w:val="left" w:pos="5700"/>
        </w:tabs>
        <w:spacing w:after="0" w:line="276" w:lineRule="auto"/>
        <w:ind w:left="850" w:hanging="425"/>
        <w:jc w:val="both"/>
        <w:rPr>
          <w:rFonts w:ascii="Cambria" w:hAnsi="Cambria" w:cs="Calibri"/>
          <w:color w:val="000000" w:themeColor="text1"/>
        </w:rPr>
      </w:pPr>
      <w:r w:rsidRPr="00B709EE">
        <w:rPr>
          <w:rFonts w:ascii="Cambria" w:hAnsi="Cambria" w:cs="Calibri"/>
          <w:color w:val="000000" w:themeColor="text1"/>
        </w:rPr>
        <w:t>a)</w:t>
      </w:r>
      <w:r w:rsidRPr="00B709EE">
        <w:rPr>
          <w:rFonts w:ascii="Cambria" w:hAnsi="Cambria" w:cs="Calibri"/>
          <w:color w:val="000000" w:themeColor="text1"/>
        </w:rPr>
        <w:tab/>
      </w:r>
      <w:r w:rsidR="00BE3782" w:rsidRPr="00B709EE">
        <w:rPr>
          <w:rFonts w:ascii="Cambria" w:hAnsi="Cambria" w:cs="Calibri"/>
          <w:color w:val="000000" w:themeColor="text1"/>
        </w:rPr>
        <w:t>tożsamoś</w:t>
      </w:r>
      <w:r w:rsidR="004B29E9" w:rsidRPr="00B709EE">
        <w:rPr>
          <w:rFonts w:ascii="Cambria" w:hAnsi="Cambria" w:cs="Calibri"/>
          <w:color w:val="000000" w:themeColor="text1"/>
        </w:rPr>
        <w:t xml:space="preserve">ć </w:t>
      </w:r>
      <w:r w:rsidR="00BE3782" w:rsidRPr="00B709EE">
        <w:rPr>
          <w:rFonts w:ascii="Cambria" w:hAnsi="Cambria" w:cs="Calibri"/>
          <w:color w:val="000000" w:themeColor="text1"/>
        </w:rPr>
        <w:t>przedmiotow</w:t>
      </w:r>
      <w:r w:rsidR="004B29E9" w:rsidRPr="00B709EE">
        <w:rPr>
          <w:rFonts w:ascii="Cambria" w:hAnsi="Cambria" w:cs="Calibri"/>
          <w:color w:val="000000" w:themeColor="text1"/>
        </w:rPr>
        <w:t>a</w:t>
      </w:r>
      <w:r w:rsidR="00414D26" w:rsidRPr="00B709EE">
        <w:rPr>
          <w:rFonts w:ascii="Cambria" w:hAnsi="Cambria" w:cs="Calibri"/>
          <w:color w:val="000000" w:themeColor="text1"/>
        </w:rPr>
        <w:t xml:space="preserve">, tzn. są to </w:t>
      </w:r>
      <w:r w:rsidR="00BE3782" w:rsidRPr="00B709EE">
        <w:rPr>
          <w:rFonts w:ascii="Cambria" w:hAnsi="Cambria" w:cs="Calibri"/>
          <w:color w:val="000000" w:themeColor="text1"/>
        </w:rPr>
        <w:t xml:space="preserve">usługi, dostawy </w:t>
      </w:r>
      <w:r w:rsidR="00414D26" w:rsidRPr="00B709EE">
        <w:rPr>
          <w:rFonts w:ascii="Cambria" w:hAnsi="Cambria" w:cs="Calibri"/>
          <w:color w:val="000000" w:themeColor="text1"/>
        </w:rPr>
        <w:t xml:space="preserve">albo </w:t>
      </w:r>
      <w:r w:rsidR="00BE3782" w:rsidRPr="00B709EE">
        <w:rPr>
          <w:rFonts w:ascii="Cambria" w:hAnsi="Cambria" w:cs="Calibri"/>
          <w:color w:val="000000" w:themeColor="text1"/>
        </w:rPr>
        <w:t xml:space="preserve">roboty budowlane tożsame </w:t>
      </w:r>
      <w:r w:rsidR="00414D26" w:rsidRPr="00B709EE">
        <w:rPr>
          <w:rFonts w:ascii="Cambria" w:hAnsi="Cambria" w:cs="Calibri"/>
          <w:color w:val="000000" w:themeColor="text1"/>
        </w:rPr>
        <w:t>lub podobne przedmiotowo</w:t>
      </w:r>
      <w:r w:rsidR="00AA7FE2" w:rsidRPr="00B709EE">
        <w:rPr>
          <w:rFonts w:ascii="Cambria" w:hAnsi="Cambria" w:cs="Calibri"/>
          <w:color w:val="000000" w:themeColor="text1"/>
        </w:rPr>
        <w:t xml:space="preserve"> lub funkcjonalnie,</w:t>
      </w:r>
    </w:p>
    <w:p w14:paraId="362EEE22" w14:textId="48DD0AAC" w:rsidR="00B03E31" w:rsidRPr="00B709EE" w:rsidRDefault="00B709EE" w:rsidP="00B709EE">
      <w:pPr>
        <w:tabs>
          <w:tab w:val="left" w:pos="5700"/>
        </w:tabs>
        <w:spacing w:after="0" w:line="276" w:lineRule="auto"/>
        <w:ind w:left="850" w:hanging="425"/>
        <w:jc w:val="both"/>
        <w:rPr>
          <w:rFonts w:ascii="Cambria" w:hAnsi="Cambria" w:cs="Calibri"/>
          <w:color w:val="000000" w:themeColor="text1"/>
        </w:rPr>
      </w:pPr>
      <w:r w:rsidRPr="00B709EE">
        <w:rPr>
          <w:rFonts w:ascii="Cambria" w:hAnsi="Cambria" w:cs="Calibri"/>
          <w:color w:val="000000" w:themeColor="text1"/>
        </w:rPr>
        <w:t>b)</w:t>
      </w:r>
      <w:r w:rsidRPr="00B709EE">
        <w:rPr>
          <w:rFonts w:ascii="Cambria" w:hAnsi="Cambria" w:cs="Calibri"/>
          <w:color w:val="000000" w:themeColor="text1"/>
        </w:rPr>
        <w:tab/>
      </w:r>
      <w:r w:rsidR="00BE3782" w:rsidRPr="00B709EE">
        <w:rPr>
          <w:rFonts w:ascii="Cambria" w:hAnsi="Cambria" w:cs="Calibri"/>
          <w:color w:val="000000" w:themeColor="text1"/>
        </w:rPr>
        <w:t>tożsamoś</w:t>
      </w:r>
      <w:r w:rsidR="00414D26" w:rsidRPr="00B709EE">
        <w:rPr>
          <w:rFonts w:ascii="Cambria" w:hAnsi="Cambria" w:cs="Calibri"/>
          <w:color w:val="000000" w:themeColor="text1"/>
        </w:rPr>
        <w:t>ć</w:t>
      </w:r>
      <w:r w:rsidR="00BE3782" w:rsidRPr="00B709EE">
        <w:rPr>
          <w:rFonts w:ascii="Cambria" w:hAnsi="Cambria" w:cs="Calibri"/>
          <w:color w:val="000000" w:themeColor="text1"/>
        </w:rPr>
        <w:t xml:space="preserve"> czasow</w:t>
      </w:r>
      <w:r w:rsidR="00414D26" w:rsidRPr="00B709EE">
        <w:rPr>
          <w:rFonts w:ascii="Cambria" w:hAnsi="Cambria" w:cs="Calibri"/>
          <w:color w:val="000000" w:themeColor="text1"/>
        </w:rPr>
        <w:t>a, tzn.</w:t>
      </w:r>
      <w:r w:rsidR="00BE3782" w:rsidRPr="00B709EE">
        <w:rPr>
          <w:rFonts w:ascii="Cambria" w:hAnsi="Cambria" w:cs="Calibri"/>
          <w:color w:val="000000" w:themeColor="text1"/>
        </w:rPr>
        <w:t xml:space="preserve"> zamówienia mogą być udzielone w tym samym czasie</w:t>
      </w:r>
      <w:r w:rsidR="00414D26" w:rsidRPr="00B709EE">
        <w:rPr>
          <w:rFonts w:ascii="Cambria" w:hAnsi="Cambria" w:cs="Calibri"/>
          <w:color w:val="000000" w:themeColor="text1"/>
        </w:rPr>
        <w:t>,</w:t>
      </w:r>
    </w:p>
    <w:p w14:paraId="731A792C" w14:textId="47E6164A" w:rsidR="00BE3782" w:rsidRPr="00B709EE" w:rsidRDefault="00B709EE" w:rsidP="00B709EE">
      <w:pPr>
        <w:tabs>
          <w:tab w:val="left" w:pos="5700"/>
        </w:tabs>
        <w:spacing w:after="0" w:line="276" w:lineRule="auto"/>
        <w:ind w:left="850" w:hanging="425"/>
        <w:jc w:val="both"/>
        <w:rPr>
          <w:rFonts w:ascii="Cambria" w:hAnsi="Cambria" w:cs="Calibri"/>
          <w:color w:val="000000" w:themeColor="text1"/>
        </w:rPr>
      </w:pPr>
      <w:r w:rsidRPr="00B709EE">
        <w:rPr>
          <w:rFonts w:ascii="Cambria" w:hAnsi="Cambria" w:cs="Calibri"/>
          <w:color w:val="000000" w:themeColor="text1"/>
        </w:rPr>
        <w:t>c)</w:t>
      </w:r>
      <w:r w:rsidRPr="00B709EE">
        <w:rPr>
          <w:rFonts w:ascii="Cambria" w:hAnsi="Cambria" w:cs="Calibri"/>
          <w:color w:val="000000" w:themeColor="text1"/>
        </w:rPr>
        <w:tab/>
      </w:r>
      <w:r w:rsidR="00BE3782" w:rsidRPr="00B709EE">
        <w:rPr>
          <w:rFonts w:ascii="Cambria" w:hAnsi="Cambria" w:cs="Calibri"/>
          <w:color w:val="000000" w:themeColor="text1"/>
        </w:rPr>
        <w:t>tożsamoś</w:t>
      </w:r>
      <w:r w:rsidR="00414D26" w:rsidRPr="00B709EE">
        <w:rPr>
          <w:rFonts w:ascii="Cambria" w:hAnsi="Cambria" w:cs="Calibri"/>
          <w:color w:val="000000" w:themeColor="text1"/>
        </w:rPr>
        <w:t>ć</w:t>
      </w:r>
      <w:r w:rsidR="00BE3782" w:rsidRPr="00B709EE">
        <w:rPr>
          <w:rFonts w:ascii="Cambria" w:hAnsi="Cambria" w:cs="Calibri"/>
          <w:color w:val="000000" w:themeColor="text1"/>
        </w:rPr>
        <w:t xml:space="preserve"> podmiotow</w:t>
      </w:r>
      <w:r w:rsidR="00414D26" w:rsidRPr="00B709EE">
        <w:rPr>
          <w:rFonts w:ascii="Cambria" w:hAnsi="Cambria" w:cs="Calibri"/>
          <w:color w:val="000000" w:themeColor="text1"/>
        </w:rPr>
        <w:t>a, tzn.</w:t>
      </w:r>
      <w:r w:rsidR="00BE3782" w:rsidRPr="00B709EE">
        <w:rPr>
          <w:rFonts w:ascii="Cambria" w:hAnsi="Cambria" w:cs="Calibri"/>
          <w:color w:val="000000" w:themeColor="text1"/>
        </w:rPr>
        <w:t xml:space="preserve"> zamówienia mogą być wykonane przez </w:t>
      </w:r>
      <w:r w:rsidR="00414D26" w:rsidRPr="00B709EE">
        <w:rPr>
          <w:rFonts w:ascii="Cambria" w:hAnsi="Cambria" w:cs="Calibri"/>
          <w:color w:val="000000" w:themeColor="text1"/>
        </w:rPr>
        <w:t>tego samego</w:t>
      </w:r>
      <w:r w:rsidR="00AA7FE2" w:rsidRPr="00B709EE">
        <w:rPr>
          <w:rFonts w:ascii="Cambria" w:hAnsi="Cambria" w:cs="Calibri"/>
          <w:color w:val="000000" w:themeColor="text1"/>
        </w:rPr>
        <w:t xml:space="preserve"> wykonawcę.</w:t>
      </w:r>
    </w:p>
    <w:p w14:paraId="59A79547" w14:textId="0D7D9F1E" w:rsidR="00BE3782" w:rsidRPr="00B709EE" w:rsidRDefault="00B709EE" w:rsidP="00B709EE">
      <w:pPr>
        <w:tabs>
          <w:tab w:val="left" w:pos="5700"/>
        </w:tabs>
        <w:spacing w:after="60" w:line="276" w:lineRule="auto"/>
        <w:ind w:left="425" w:hanging="425"/>
        <w:jc w:val="both"/>
        <w:rPr>
          <w:rFonts w:ascii="Cambria" w:hAnsi="Cambria" w:cs="Calibri"/>
        </w:rPr>
      </w:pPr>
      <w:r w:rsidRPr="00B709EE">
        <w:rPr>
          <w:rFonts w:ascii="Cambria" w:hAnsi="Cambria" w:cs="Calibri"/>
        </w:rPr>
        <w:t>4.</w:t>
      </w:r>
      <w:r w:rsidRPr="00B709EE">
        <w:rPr>
          <w:rFonts w:ascii="Cambria" w:hAnsi="Cambria" w:cs="Calibri"/>
        </w:rPr>
        <w:tab/>
      </w:r>
      <w:r w:rsidR="00BE3782" w:rsidRPr="00B709EE">
        <w:rPr>
          <w:rFonts w:ascii="Cambria" w:hAnsi="Cambria" w:cs="Calibri"/>
        </w:rPr>
        <w:t>Czynności zmierzające do przygotowania i wszczęcia postępowania powinny zostać zainicjowane w</w:t>
      </w:r>
      <w:r>
        <w:rPr>
          <w:rFonts w:ascii="Cambria" w:hAnsi="Cambria" w:cs="Calibri"/>
        </w:rPr>
        <w:t> </w:t>
      </w:r>
      <w:r w:rsidR="00BE3782" w:rsidRPr="00B709EE">
        <w:rPr>
          <w:rFonts w:ascii="Cambria" w:hAnsi="Cambria" w:cs="Calibri"/>
        </w:rPr>
        <w:t>czasie umożliwiającym terminowe zaspokojenie potrzeb Zamawiającego. Względem zamówień finansowanych</w:t>
      </w:r>
      <w:r w:rsidR="00F63452">
        <w:rPr>
          <w:rFonts w:ascii="Cambria" w:hAnsi="Cambria" w:cs="Calibri"/>
        </w:rPr>
        <w:t>,</w:t>
      </w:r>
      <w:r w:rsidR="00BE3782" w:rsidRPr="00B709EE">
        <w:rPr>
          <w:rFonts w:ascii="Cambria" w:hAnsi="Cambria" w:cs="Calibri"/>
        </w:rPr>
        <w:t xml:space="preserve"> Kierownik proj</w:t>
      </w:r>
      <w:r w:rsidR="00AA7FE2" w:rsidRPr="00B709EE">
        <w:rPr>
          <w:rFonts w:ascii="Cambria" w:hAnsi="Cambria" w:cs="Calibri"/>
        </w:rPr>
        <w:t>ektu monitoruje, by czynności, o</w:t>
      </w:r>
      <w:r>
        <w:rPr>
          <w:rFonts w:ascii="Cambria" w:hAnsi="Cambria" w:cs="Calibri"/>
        </w:rPr>
        <w:t xml:space="preserve"> </w:t>
      </w:r>
      <w:r w:rsidR="00BE3782" w:rsidRPr="00B709EE">
        <w:rPr>
          <w:rFonts w:ascii="Cambria" w:hAnsi="Cambria" w:cs="Calibri"/>
        </w:rPr>
        <w:t>których mowa w zdaniu pierwszym zostały podjęte w czasie nie zagrażającym wy</w:t>
      </w:r>
      <w:r w:rsidR="00AA7FE2" w:rsidRPr="00B709EE">
        <w:rPr>
          <w:rFonts w:ascii="Cambria" w:hAnsi="Cambria" w:cs="Calibri"/>
        </w:rPr>
        <w:t>korzystaniu środków pomocowych.</w:t>
      </w:r>
    </w:p>
    <w:p w14:paraId="0D16AE38" w14:textId="1BCF7553" w:rsidR="00BE3782" w:rsidRPr="00B709EE" w:rsidRDefault="00B709EE" w:rsidP="00B709EE">
      <w:pPr>
        <w:tabs>
          <w:tab w:val="left" w:pos="5700"/>
        </w:tabs>
        <w:spacing w:after="60" w:line="276" w:lineRule="auto"/>
        <w:ind w:left="425" w:hanging="425"/>
        <w:jc w:val="both"/>
        <w:rPr>
          <w:rFonts w:ascii="Cambria" w:hAnsi="Cambria" w:cs="Calibri"/>
        </w:rPr>
      </w:pPr>
      <w:r w:rsidRPr="00B709EE">
        <w:rPr>
          <w:rFonts w:ascii="Cambria" w:hAnsi="Cambria" w:cs="Calibri"/>
        </w:rPr>
        <w:t>5.</w:t>
      </w:r>
      <w:r w:rsidRPr="00B709EE">
        <w:rPr>
          <w:rFonts w:ascii="Cambria" w:hAnsi="Cambria" w:cs="Calibri"/>
        </w:rPr>
        <w:tab/>
      </w:r>
      <w:r w:rsidR="00BE3782" w:rsidRPr="00B709EE">
        <w:rPr>
          <w:rFonts w:ascii="Cambria" w:hAnsi="Cambria" w:cs="Calibri"/>
        </w:rPr>
        <w:t>Jeżeli dokonanie określonych czynności związanych z przygotowaniem lub przeprowadzeniem postępowania o udzielenie zamówienia wymaga wiadomości specjalnych, Kierownik Zamawiającego może, z inicjatywy własnej, na wniosek Przewodniczącego Komisji przetargowej, lub kierownika Jednostki zamówieniowej, powołać biegłych. Wzgl</w:t>
      </w:r>
      <w:r w:rsidR="008B46A4" w:rsidRPr="00B709EE">
        <w:rPr>
          <w:rFonts w:ascii="Cambria" w:hAnsi="Cambria" w:cs="Calibri"/>
        </w:rPr>
        <w:t>ędem powołanych biegłych §</w:t>
      </w:r>
      <w:r>
        <w:rPr>
          <w:rFonts w:ascii="Cambria" w:hAnsi="Cambria" w:cs="Calibri"/>
        </w:rPr>
        <w:t> </w:t>
      </w:r>
      <w:r w:rsidR="008B46A4" w:rsidRPr="00B709EE">
        <w:rPr>
          <w:rFonts w:ascii="Cambria" w:hAnsi="Cambria" w:cs="Calibri"/>
        </w:rPr>
        <w:t>1</w:t>
      </w:r>
      <w:r w:rsidR="00B03E31" w:rsidRPr="00B709EE">
        <w:rPr>
          <w:rFonts w:ascii="Cambria" w:hAnsi="Cambria" w:cs="Calibri"/>
        </w:rPr>
        <w:t>2</w:t>
      </w:r>
      <w:r w:rsidR="00AA7FE2" w:rsidRPr="00B709EE">
        <w:rPr>
          <w:rFonts w:ascii="Cambria" w:hAnsi="Cambria" w:cs="Calibri"/>
        </w:rPr>
        <w:t xml:space="preserve"> stosuje się.</w:t>
      </w:r>
    </w:p>
    <w:p w14:paraId="3A2663A0" w14:textId="00474416" w:rsidR="00BE3782" w:rsidRPr="00B709EE" w:rsidRDefault="00B709EE" w:rsidP="00B709EE">
      <w:pPr>
        <w:tabs>
          <w:tab w:val="left" w:pos="5700"/>
        </w:tabs>
        <w:spacing w:after="60" w:line="276" w:lineRule="auto"/>
        <w:ind w:left="425" w:hanging="425"/>
        <w:jc w:val="both"/>
        <w:rPr>
          <w:rFonts w:ascii="Cambria" w:hAnsi="Cambria" w:cs="Calibri"/>
        </w:rPr>
      </w:pPr>
      <w:r w:rsidRPr="00B709EE">
        <w:rPr>
          <w:rFonts w:ascii="Cambria" w:hAnsi="Cambria" w:cs="Calibri"/>
        </w:rPr>
        <w:lastRenderedPageBreak/>
        <w:t>6.</w:t>
      </w:r>
      <w:r w:rsidRPr="00B709EE">
        <w:rPr>
          <w:rFonts w:ascii="Cambria" w:hAnsi="Cambria" w:cs="Calibri"/>
        </w:rPr>
        <w:tab/>
      </w:r>
      <w:r w:rsidR="00BE3782" w:rsidRPr="00B709EE">
        <w:rPr>
          <w:rFonts w:ascii="Cambria" w:hAnsi="Cambria" w:cs="Calibri"/>
        </w:rPr>
        <w:t xml:space="preserve">Za wyjątkiem przypadków przewidzianych w </w:t>
      </w:r>
      <w:r w:rsidR="00AA7FE2" w:rsidRPr="00B709EE">
        <w:rPr>
          <w:rFonts w:ascii="Cambria" w:hAnsi="Cambria" w:cs="Calibri"/>
        </w:rPr>
        <w:t>przepisach prawa postępowanie o</w:t>
      </w:r>
      <w:r>
        <w:rPr>
          <w:rFonts w:ascii="Cambria" w:hAnsi="Cambria" w:cs="Calibri"/>
        </w:rPr>
        <w:t xml:space="preserve"> </w:t>
      </w:r>
      <w:r w:rsidR="00BE3782" w:rsidRPr="00B709EE">
        <w:rPr>
          <w:rFonts w:ascii="Cambria" w:hAnsi="Cambria" w:cs="Calibri"/>
        </w:rPr>
        <w:t>udzielenie zamówienia jest jawne oraz pr</w:t>
      </w:r>
      <w:r w:rsidR="00AA7FE2" w:rsidRPr="00B709EE">
        <w:rPr>
          <w:rFonts w:ascii="Cambria" w:hAnsi="Cambria" w:cs="Calibri"/>
        </w:rPr>
        <w:t>owadzone jest w języku polskim.</w:t>
      </w:r>
    </w:p>
    <w:p w14:paraId="6DC8BD53" w14:textId="77777777" w:rsidR="00BE3782" w:rsidRPr="00A5610C" w:rsidRDefault="00BE3782" w:rsidP="00F63452">
      <w:pPr>
        <w:spacing w:line="276" w:lineRule="auto"/>
        <w:rPr>
          <w:rFonts w:ascii="Cambria" w:hAnsi="Cambria" w:cs="Calibri"/>
        </w:rPr>
      </w:pPr>
    </w:p>
    <w:p w14:paraId="49140EF0" w14:textId="5C5E4B47" w:rsidR="00BE3782" w:rsidRPr="00A5610C" w:rsidRDefault="00BE3782" w:rsidP="00F63452">
      <w:pPr>
        <w:tabs>
          <w:tab w:val="left" w:pos="5700"/>
        </w:tabs>
        <w:spacing w:after="0" w:line="276" w:lineRule="auto"/>
        <w:jc w:val="center"/>
        <w:rPr>
          <w:rFonts w:ascii="Cambria" w:hAnsi="Cambria" w:cs="Calibri"/>
          <w:b/>
        </w:rPr>
      </w:pPr>
      <w:r w:rsidRPr="00A5610C">
        <w:rPr>
          <w:rFonts w:ascii="Cambria" w:hAnsi="Cambria" w:cs="Calibri"/>
          <w:b/>
        </w:rPr>
        <w:t>§</w:t>
      </w:r>
      <w:r w:rsidR="00B709EE">
        <w:rPr>
          <w:rFonts w:ascii="Cambria" w:hAnsi="Cambria" w:cs="Calibri"/>
          <w:b/>
        </w:rPr>
        <w:t> </w:t>
      </w:r>
      <w:r w:rsidR="008B46A4" w:rsidRPr="00A5610C">
        <w:rPr>
          <w:rFonts w:ascii="Cambria" w:hAnsi="Cambria" w:cs="Calibri"/>
          <w:b/>
        </w:rPr>
        <w:t>1</w:t>
      </w:r>
      <w:r w:rsidR="00B03E31" w:rsidRPr="00A5610C">
        <w:rPr>
          <w:rFonts w:ascii="Cambria" w:hAnsi="Cambria" w:cs="Calibri"/>
          <w:b/>
        </w:rPr>
        <w:t>2</w:t>
      </w:r>
    </w:p>
    <w:p w14:paraId="218DFBB5" w14:textId="77777777" w:rsidR="00BE3782" w:rsidRPr="00A5610C" w:rsidRDefault="00BE3782" w:rsidP="00953D9B">
      <w:pPr>
        <w:tabs>
          <w:tab w:val="left" w:pos="5700"/>
        </w:tabs>
        <w:spacing w:after="0" w:line="276" w:lineRule="auto"/>
        <w:jc w:val="center"/>
        <w:rPr>
          <w:rFonts w:ascii="Cambria" w:hAnsi="Cambria" w:cs="Calibri"/>
          <w:b/>
        </w:rPr>
      </w:pPr>
      <w:r w:rsidRPr="00A5610C">
        <w:rPr>
          <w:rFonts w:ascii="Cambria" w:hAnsi="Cambria" w:cs="Calibri"/>
          <w:b/>
        </w:rPr>
        <w:t>WYŁĄCZENIE Z POSTĘPOWANIA</w:t>
      </w:r>
    </w:p>
    <w:p w14:paraId="5EFE2585" w14:textId="77777777" w:rsidR="00BE3782" w:rsidRPr="00A5610C" w:rsidRDefault="00BE3782" w:rsidP="004E490F">
      <w:pPr>
        <w:tabs>
          <w:tab w:val="left" w:pos="5700"/>
        </w:tabs>
        <w:spacing w:after="0" w:line="276" w:lineRule="auto"/>
        <w:ind w:left="425" w:hanging="425"/>
        <w:jc w:val="center"/>
        <w:rPr>
          <w:rFonts w:ascii="Cambria" w:hAnsi="Cambria" w:cs="Calibri"/>
          <w:b/>
        </w:rPr>
      </w:pPr>
    </w:p>
    <w:p w14:paraId="56F24631" w14:textId="0CDCCC11" w:rsidR="00BE3782" w:rsidRPr="00B709EE" w:rsidRDefault="00B709EE" w:rsidP="004E490F">
      <w:pPr>
        <w:spacing w:after="0" w:line="276" w:lineRule="auto"/>
        <w:ind w:left="425" w:hanging="425"/>
        <w:jc w:val="both"/>
        <w:rPr>
          <w:rFonts w:ascii="Cambria" w:hAnsi="Cambria" w:cs="Calibri"/>
        </w:rPr>
      </w:pPr>
      <w:r w:rsidRPr="00B709EE">
        <w:rPr>
          <w:rFonts w:ascii="Cambria" w:hAnsi="Cambria" w:cs="Calibri"/>
        </w:rPr>
        <w:t>1.</w:t>
      </w:r>
      <w:r w:rsidRPr="00B709EE">
        <w:rPr>
          <w:rFonts w:ascii="Cambria" w:hAnsi="Cambria" w:cs="Calibri"/>
        </w:rPr>
        <w:tab/>
      </w:r>
      <w:r w:rsidR="00BE3782" w:rsidRPr="00B709EE">
        <w:rPr>
          <w:rFonts w:ascii="Cambria" w:hAnsi="Cambria" w:cs="Calibri"/>
        </w:rPr>
        <w:t>Kierownik Zamawiającego oraz inne osoby</w:t>
      </w:r>
      <w:r w:rsidR="00AA7FE2" w:rsidRPr="00B709EE">
        <w:rPr>
          <w:rFonts w:ascii="Cambria" w:hAnsi="Cambria" w:cs="Calibri"/>
        </w:rPr>
        <w:t xml:space="preserve"> wykonujące czynności związane z</w:t>
      </w:r>
      <w:r>
        <w:rPr>
          <w:rFonts w:ascii="Cambria" w:hAnsi="Cambria" w:cs="Calibri"/>
        </w:rPr>
        <w:t xml:space="preserve"> </w:t>
      </w:r>
      <w:r w:rsidR="00BE3782" w:rsidRPr="00B709EE">
        <w:rPr>
          <w:rFonts w:ascii="Cambria" w:hAnsi="Cambria" w:cs="Calibri"/>
        </w:rPr>
        <w:t>przeprowadzeniem postępowania o udzielenie zamówienia, w tym członkowie Komisji przetargowej, jak również osoby mogące wpłynąć na wynik tego postępowania lub udzielające zamówienia, podlegają wyłączeniu z</w:t>
      </w:r>
      <w:r>
        <w:rPr>
          <w:rFonts w:ascii="Cambria" w:hAnsi="Cambria" w:cs="Calibri"/>
        </w:rPr>
        <w:t> </w:t>
      </w:r>
      <w:r w:rsidR="00BE3782" w:rsidRPr="00B709EE">
        <w:rPr>
          <w:rFonts w:ascii="Cambria" w:hAnsi="Cambria" w:cs="Calibri"/>
        </w:rPr>
        <w:t>udziału w postępowaniu i</w:t>
      </w:r>
      <w:r w:rsidR="004E490F">
        <w:rPr>
          <w:rFonts w:ascii="Cambria" w:hAnsi="Cambria" w:cs="Calibri"/>
        </w:rPr>
        <w:t xml:space="preserve"> </w:t>
      </w:r>
      <w:r w:rsidR="00BE3782" w:rsidRPr="00B709EE">
        <w:rPr>
          <w:rFonts w:ascii="Cambria" w:hAnsi="Cambria" w:cs="Calibri"/>
        </w:rPr>
        <w:t>dokonywania w</w:t>
      </w:r>
      <w:r w:rsidR="004E490F">
        <w:rPr>
          <w:rFonts w:ascii="Cambria" w:hAnsi="Cambria" w:cs="Calibri"/>
        </w:rPr>
        <w:t xml:space="preserve"> </w:t>
      </w:r>
      <w:r w:rsidR="00BE3782" w:rsidRPr="00B709EE">
        <w:rPr>
          <w:rFonts w:ascii="Cambria" w:hAnsi="Cambria" w:cs="Calibri"/>
        </w:rPr>
        <w:t>nim czynności, jeżeli po ich stronie występuje konflikt interesów, tj. gdy:</w:t>
      </w:r>
    </w:p>
    <w:p w14:paraId="277BAEB4" w14:textId="3CA267B8" w:rsidR="00BE3782" w:rsidRPr="00B709EE" w:rsidRDefault="00B709EE" w:rsidP="00B709EE">
      <w:pPr>
        <w:spacing w:after="0" w:line="276" w:lineRule="auto"/>
        <w:ind w:left="850" w:hanging="425"/>
        <w:jc w:val="both"/>
        <w:rPr>
          <w:rFonts w:ascii="Cambria" w:hAnsi="Cambria" w:cs="Calibri"/>
        </w:rPr>
      </w:pPr>
      <w:r w:rsidRPr="00B709EE">
        <w:rPr>
          <w:rFonts w:ascii="Cambria" w:hAnsi="Cambria" w:cs="Calibri"/>
        </w:rPr>
        <w:t>a)</w:t>
      </w:r>
      <w:r w:rsidRPr="00B709EE">
        <w:rPr>
          <w:rFonts w:ascii="Cambria" w:hAnsi="Cambria" w:cs="Calibri"/>
        </w:rPr>
        <w:tab/>
      </w:r>
      <w:r w:rsidR="00BE3782" w:rsidRPr="00B709EE">
        <w:rPr>
          <w:rFonts w:ascii="Cambria" w:hAnsi="Cambria" w:cs="Calibri"/>
        </w:rPr>
        <w:t xml:space="preserve">ubiegają </w:t>
      </w:r>
      <w:r w:rsidR="00BE3782" w:rsidRPr="00B709EE">
        <w:rPr>
          <w:rFonts w:ascii="Cambria" w:eastAsia="Times New Roman" w:hAnsi="Cambria" w:cs="Calibri"/>
          <w:lang w:eastAsia="pl-PL"/>
        </w:rPr>
        <w:t>się o udzielenie tego zamówienia,</w:t>
      </w:r>
    </w:p>
    <w:p w14:paraId="4EE9EE41" w14:textId="661EE630" w:rsidR="00BE3782" w:rsidRPr="00B709EE" w:rsidRDefault="00B709EE" w:rsidP="00B709EE">
      <w:pPr>
        <w:spacing w:after="0" w:line="276" w:lineRule="auto"/>
        <w:ind w:left="850" w:hanging="425"/>
        <w:jc w:val="both"/>
        <w:rPr>
          <w:rFonts w:ascii="Cambria" w:hAnsi="Cambria" w:cs="Calibri"/>
        </w:rPr>
      </w:pPr>
      <w:r w:rsidRPr="00B709EE">
        <w:rPr>
          <w:rFonts w:ascii="Cambria" w:eastAsia="Times New Roman" w:hAnsi="Cambria" w:cs="Calibri"/>
          <w:lang w:eastAsia="pl-PL"/>
        </w:rPr>
        <w:t>b)</w:t>
      </w:r>
      <w:r w:rsidRPr="00B709EE">
        <w:rPr>
          <w:rFonts w:ascii="Cambria" w:eastAsia="Times New Roman" w:hAnsi="Cambria" w:cs="Calibri"/>
          <w:lang w:eastAsia="pl-PL"/>
        </w:rPr>
        <w:tab/>
      </w:r>
      <w:r w:rsidR="00BE3782" w:rsidRPr="00B709EE">
        <w:rPr>
          <w:rFonts w:ascii="Cambria" w:eastAsia="Times New Roman" w:hAnsi="Cambria" w:cs="Calibri"/>
          <w:lang w:eastAsia="pl-PL"/>
        </w:rPr>
        <w:t>pozostają w związku małżeńskim, w stosunku pokrewieństwa lub powinowactwa w</w:t>
      </w:r>
      <w:r w:rsidR="004E490F">
        <w:rPr>
          <w:rFonts w:ascii="Cambria" w:eastAsia="Times New Roman" w:hAnsi="Cambria" w:cs="Calibri"/>
          <w:lang w:eastAsia="pl-PL"/>
        </w:rPr>
        <w:t xml:space="preserve"> </w:t>
      </w:r>
      <w:r w:rsidR="00BE3782" w:rsidRPr="00B709EE">
        <w:rPr>
          <w:rFonts w:ascii="Cambria" w:eastAsia="Times New Roman" w:hAnsi="Cambria" w:cs="Calibri"/>
          <w:lang w:eastAsia="pl-PL"/>
        </w:rPr>
        <w:t>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w:t>
      </w:r>
      <w:r w:rsidR="00AA7FE2" w:rsidRPr="00B709EE">
        <w:rPr>
          <w:rFonts w:ascii="Cambria" w:eastAsia="Times New Roman" w:hAnsi="Cambria" w:cs="Calibri"/>
          <w:lang w:eastAsia="pl-PL"/>
        </w:rPr>
        <w:t>h wykonawców ubiegających się o</w:t>
      </w:r>
      <w:r w:rsidR="004E490F">
        <w:rPr>
          <w:rFonts w:ascii="Cambria" w:eastAsia="Times New Roman" w:hAnsi="Cambria" w:cs="Calibri"/>
          <w:lang w:eastAsia="pl-PL"/>
        </w:rPr>
        <w:t xml:space="preserve"> </w:t>
      </w:r>
      <w:r w:rsidR="00BE3782" w:rsidRPr="00B709EE">
        <w:rPr>
          <w:rFonts w:ascii="Cambria" w:eastAsia="Times New Roman" w:hAnsi="Cambria" w:cs="Calibri"/>
          <w:lang w:eastAsia="pl-PL"/>
        </w:rPr>
        <w:t>udzielenie zamówienia,</w:t>
      </w:r>
    </w:p>
    <w:p w14:paraId="7F661CA9" w14:textId="60193E27" w:rsidR="00BE3782" w:rsidRPr="00B709EE" w:rsidRDefault="00B709EE" w:rsidP="00B709EE">
      <w:pPr>
        <w:spacing w:after="0" w:line="276" w:lineRule="auto"/>
        <w:ind w:left="850" w:hanging="425"/>
        <w:jc w:val="both"/>
        <w:rPr>
          <w:rFonts w:ascii="Cambria" w:hAnsi="Cambria" w:cs="Calibri"/>
        </w:rPr>
      </w:pPr>
      <w:r w:rsidRPr="00B709EE">
        <w:rPr>
          <w:rFonts w:ascii="Cambria" w:eastAsia="Times New Roman" w:hAnsi="Cambria" w:cs="Calibri"/>
          <w:lang w:eastAsia="pl-PL"/>
        </w:rPr>
        <w:t>c)</w:t>
      </w:r>
      <w:r w:rsidRPr="00B709EE">
        <w:rPr>
          <w:rFonts w:ascii="Cambria" w:eastAsia="Times New Roman" w:hAnsi="Cambria" w:cs="Calibri"/>
          <w:lang w:eastAsia="pl-PL"/>
        </w:rPr>
        <w:tab/>
      </w:r>
      <w:r w:rsidR="00BE3782" w:rsidRPr="00B709EE">
        <w:rPr>
          <w:rFonts w:ascii="Cambria" w:eastAsia="Times New Roman" w:hAnsi="Cambria" w:cs="Calibri"/>
          <w:lang w:eastAsia="pl-PL"/>
        </w:rPr>
        <w:t>w okresie 3 lat przed wszczęciem postępowania o udzielenie zamówienia pozostawały w</w:t>
      </w:r>
      <w:r w:rsidR="004E490F">
        <w:rPr>
          <w:rFonts w:ascii="Cambria" w:eastAsia="Times New Roman" w:hAnsi="Cambria" w:cs="Calibri"/>
          <w:lang w:eastAsia="pl-PL"/>
        </w:rPr>
        <w:t> </w:t>
      </w:r>
      <w:r w:rsidR="00BE3782" w:rsidRPr="00B709EE">
        <w:rPr>
          <w:rFonts w:ascii="Cambria" w:eastAsia="Times New Roman" w:hAnsi="Cambria" w:cs="Calibri"/>
          <w:lang w:eastAsia="pl-PL"/>
        </w:rPr>
        <w:t>stosunku pracy lub zlecenia z wykonawcą, otrzymywały od</w:t>
      </w:r>
      <w:r w:rsidR="004E490F">
        <w:rPr>
          <w:rFonts w:ascii="Cambria" w:eastAsia="Times New Roman" w:hAnsi="Cambria" w:cs="Calibri"/>
          <w:lang w:eastAsia="pl-PL"/>
        </w:rPr>
        <w:t xml:space="preserve"> </w:t>
      </w:r>
      <w:r w:rsidR="00BE3782" w:rsidRPr="00B709EE">
        <w:rPr>
          <w:rFonts w:ascii="Cambria" w:eastAsia="Times New Roman" w:hAnsi="Cambria" w:cs="Calibri"/>
          <w:lang w:eastAsia="pl-PL"/>
        </w:rPr>
        <w:t>wykonawcy wynagrodzenie z</w:t>
      </w:r>
      <w:r w:rsidR="004E490F">
        <w:rPr>
          <w:rFonts w:ascii="Cambria" w:eastAsia="Times New Roman" w:hAnsi="Cambria" w:cs="Calibri"/>
          <w:lang w:eastAsia="pl-PL"/>
        </w:rPr>
        <w:t> </w:t>
      </w:r>
      <w:r w:rsidR="00BE3782" w:rsidRPr="00B709EE">
        <w:rPr>
          <w:rFonts w:ascii="Cambria" w:eastAsia="Times New Roman" w:hAnsi="Cambria" w:cs="Calibri"/>
          <w:lang w:eastAsia="pl-PL"/>
        </w:rPr>
        <w:t>innego tytułu lub były członkami organów zarządzających lub organów nadzorczyc</w:t>
      </w:r>
      <w:r w:rsidR="00AA7FE2" w:rsidRPr="00B709EE">
        <w:rPr>
          <w:rFonts w:ascii="Cambria" w:eastAsia="Times New Roman" w:hAnsi="Cambria" w:cs="Calibri"/>
          <w:lang w:eastAsia="pl-PL"/>
        </w:rPr>
        <w:t>h wykonawców ubiegających się o</w:t>
      </w:r>
      <w:r w:rsidR="004E490F">
        <w:rPr>
          <w:rFonts w:ascii="Cambria" w:eastAsia="Times New Roman" w:hAnsi="Cambria" w:cs="Calibri"/>
          <w:lang w:eastAsia="pl-PL"/>
        </w:rPr>
        <w:t xml:space="preserve"> </w:t>
      </w:r>
      <w:r w:rsidR="002F47F7" w:rsidRPr="00B709EE">
        <w:rPr>
          <w:rFonts w:ascii="Cambria" w:eastAsia="Times New Roman" w:hAnsi="Cambria" w:cs="Calibri"/>
          <w:lang w:eastAsia="pl-PL"/>
        </w:rPr>
        <w:t>udzielenie zamówienia,</w:t>
      </w:r>
    </w:p>
    <w:p w14:paraId="0B667290" w14:textId="652F468D" w:rsidR="00BE3782" w:rsidRPr="00B709EE" w:rsidRDefault="00B709EE" w:rsidP="00B709EE">
      <w:pPr>
        <w:spacing w:after="0" w:line="276" w:lineRule="auto"/>
        <w:ind w:left="850" w:hanging="425"/>
        <w:jc w:val="both"/>
        <w:rPr>
          <w:rFonts w:ascii="Cambria" w:hAnsi="Cambria" w:cs="Calibri"/>
        </w:rPr>
      </w:pPr>
      <w:r w:rsidRPr="00B709EE">
        <w:rPr>
          <w:rFonts w:ascii="Cambria" w:eastAsia="Times New Roman" w:hAnsi="Cambria" w:cs="Calibri"/>
          <w:lang w:eastAsia="pl-PL"/>
        </w:rPr>
        <w:t>d)</w:t>
      </w:r>
      <w:r w:rsidRPr="00B709EE">
        <w:rPr>
          <w:rFonts w:ascii="Cambria" w:eastAsia="Times New Roman" w:hAnsi="Cambria" w:cs="Calibri"/>
          <w:lang w:eastAsia="pl-PL"/>
        </w:rPr>
        <w:tab/>
      </w:r>
      <w:r w:rsidR="00BE3782" w:rsidRPr="00B709EE">
        <w:rPr>
          <w:rFonts w:ascii="Cambria" w:eastAsia="Times New Roman" w:hAnsi="Cambria" w:cs="Calibri"/>
          <w:lang w:eastAsia="pl-PL"/>
        </w:rPr>
        <w:t>pozostają z wykonawcą w takim stosunku prawnym lub faktycznym, że istnieje uzasadniona wątpliwość co do ich bezstronności lub niezależności w związku z</w:t>
      </w:r>
      <w:r w:rsidR="004E490F">
        <w:rPr>
          <w:rFonts w:ascii="Cambria" w:eastAsia="Times New Roman" w:hAnsi="Cambria" w:cs="Calibri"/>
          <w:lang w:eastAsia="pl-PL"/>
        </w:rPr>
        <w:t xml:space="preserve"> </w:t>
      </w:r>
      <w:r w:rsidR="00BE3782" w:rsidRPr="00B709EE">
        <w:rPr>
          <w:rFonts w:ascii="Cambria" w:eastAsia="Times New Roman" w:hAnsi="Cambria" w:cs="Calibri"/>
          <w:lang w:eastAsia="pl-PL"/>
        </w:rPr>
        <w:t>postępowaniem o udzielenie zamówienia z uwagi na posiadanie bezpośredniego lub pośredniego interesu finansowego,</w:t>
      </w:r>
      <w:r w:rsidR="00AA7FE2" w:rsidRPr="00B709EE">
        <w:rPr>
          <w:rFonts w:ascii="Cambria" w:eastAsia="Times New Roman" w:hAnsi="Cambria" w:cs="Calibri"/>
          <w:lang w:eastAsia="pl-PL"/>
        </w:rPr>
        <w:t xml:space="preserve"> ekonomicznego lub osobistego w</w:t>
      </w:r>
      <w:r w:rsidR="004E490F">
        <w:rPr>
          <w:rFonts w:ascii="Cambria" w:eastAsia="Times New Roman" w:hAnsi="Cambria" w:cs="Calibri"/>
          <w:lang w:eastAsia="pl-PL"/>
        </w:rPr>
        <w:t xml:space="preserve"> </w:t>
      </w:r>
      <w:r w:rsidR="00BE3782" w:rsidRPr="00B709EE">
        <w:rPr>
          <w:rFonts w:ascii="Cambria" w:eastAsia="Times New Roman" w:hAnsi="Cambria" w:cs="Calibri"/>
          <w:lang w:eastAsia="pl-PL"/>
        </w:rPr>
        <w:t>określonym ro</w:t>
      </w:r>
      <w:r w:rsidR="002F47F7" w:rsidRPr="00B709EE">
        <w:rPr>
          <w:rFonts w:ascii="Cambria" w:eastAsia="Times New Roman" w:hAnsi="Cambria" w:cs="Calibri"/>
          <w:lang w:eastAsia="pl-PL"/>
        </w:rPr>
        <w:t>zstrzygnięciu tego postępowania,</w:t>
      </w:r>
    </w:p>
    <w:p w14:paraId="45F2F79B" w14:textId="7AB95F81" w:rsidR="00BE3782" w:rsidRPr="00B709EE" w:rsidRDefault="00B709EE" w:rsidP="00B709EE">
      <w:pPr>
        <w:spacing w:after="0" w:line="276" w:lineRule="auto"/>
        <w:ind w:left="850" w:hanging="425"/>
        <w:jc w:val="both"/>
        <w:rPr>
          <w:rFonts w:ascii="Cambria" w:hAnsi="Cambria" w:cs="Calibri"/>
          <w:lang w:eastAsia="pl-PL"/>
        </w:rPr>
      </w:pPr>
      <w:r w:rsidRPr="00B709EE">
        <w:rPr>
          <w:rFonts w:ascii="Cambria" w:eastAsia="Times New Roman" w:hAnsi="Cambria" w:cs="Calibri"/>
          <w:lang w:eastAsia="pl-PL"/>
        </w:rPr>
        <w:t>e)</w:t>
      </w:r>
      <w:r w:rsidRPr="00B709EE">
        <w:rPr>
          <w:rFonts w:ascii="Cambria" w:eastAsia="Times New Roman" w:hAnsi="Cambria" w:cs="Calibri"/>
          <w:lang w:eastAsia="pl-PL"/>
        </w:rPr>
        <w:tab/>
      </w:r>
      <w:r w:rsidR="00BE3782" w:rsidRPr="00B709EE">
        <w:rPr>
          <w:rFonts w:ascii="Cambria" w:eastAsia="Times New Roman" w:hAnsi="Cambria" w:cs="Calibri"/>
          <w:lang w:eastAsia="pl-PL"/>
        </w:rPr>
        <w:t xml:space="preserve">zostały prawomocnie skazane </w:t>
      </w:r>
      <w:r w:rsidR="00BE3782" w:rsidRPr="00B709EE">
        <w:rPr>
          <w:rFonts w:ascii="Cambria" w:eastAsia="Times New Roman" w:hAnsi="Cambria" w:cs="Calibri"/>
          <w:shd w:val="clear" w:color="auto" w:fill="FFFFFF"/>
          <w:lang w:eastAsia="pl-PL"/>
        </w:rPr>
        <w:t>za przestępstwo popełnione w związku z</w:t>
      </w:r>
      <w:r w:rsidR="004E490F">
        <w:rPr>
          <w:rFonts w:ascii="Cambria" w:eastAsia="Times New Roman" w:hAnsi="Cambria" w:cs="Calibri"/>
          <w:shd w:val="clear" w:color="auto" w:fill="FFFFFF"/>
          <w:lang w:eastAsia="pl-PL"/>
        </w:rPr>
        <w:t xml:space="preserve"> </w:t>
      </w:r>
      <w:r w:rsidR="00BE3782" w:rsidRPr="00B709EE">
        <w:rPr>
          <w:rFonts w:ascii="Cambria" w:eastAsia="Times New Roman" w:hAnsi="Cambria" w:cs="Calibri"/>
          <w:shd w:val="clear" w:color="auto" w:fill="FFFFFF"/>
          <w:lang w:eastAsia="pl-PL"/>
        </w:rPr>
        <w:t>postępowaniem o</w:t>
      </w:r>
      <w:r w:rsidR="004E490F">
        <w:rPr>
          <w:rFonts w:ascii="Cambria" w:eastAsia="Times New Roman" w:hAnsi="Cambria" w:cs="Calibri"/>
          <w:shd w:val="clear" w:color="auto" w:fill="FFFFFF"/>
          <w:lang w:eastAsia="pl-PL"/>
        </w:rPr>
        <w:t> </w:t>
      </w:r>
      <w:r w:rsidR="00BE3782" w:rsidRPr="00B709EE">
        <w:rPr>
          <w:rFonts w:ascii="Cambria" w:eastAsia="Times New Roman" w:hAnsi="Cambria" w:cs="Calibri"/>
          <w:shd w:val="clear" w:color="auto" w:fill="FFFFFF"/>
          <w:lang w:eastAsia="pl-PL"/>
        </w:rPr>
        <w:t>udzielenie zamówienia</w:t>
      </w:r>
      <w:r w:rsidR="00F63452">
        <w:rPr>
          <w:rFonts w:ascii="Cambria" w:eastAsia="Times New Roman" w:hAnsi="Cambria" w:cs="Calibri"/>
          <w:shd w:val="clear" w:color="auto" w:fill="FFFFFF"/>
          <w:lang w:eastAsia="pl-PL"/>
        </w:rPr>
        <w:t>,</w:t>
      </w:r>
      <w:r w:rsidR="00710A05" w:rsidRPr="00B709EE">
        <w:rPr>
          <w:rFonts w:ascii="Cambria" w:eastAsia="Times New Roman" w:hAnsi="Cambria" w:cs="Calibri"/>
          <w:shd w:val="clear" w:color="auto" w:fill="FFFFFF"/>
          <w:lang w:eastAsia="pl-PL"/>
        </w:rPr>
        <w:t xml:space="preserve"> </w:t>
      </w:r>
      <w:r w:rsidR="00BE3782" w:rsidRPr="00B709EE">
        <w:rPr>
          <w:rFonts w:ascii="Cambria" w:eastAsia="Times New Roman" w:hAnsi="Cambria" w:cs="Calibri"/>
          <w:color w:val="000000" w:themeColor="text1"/>
          <w:lang w:eastAsia="pl-PL"/>
        </w:rPr>
        <w:t xml:space="preserve">o którym mowa w </w:t>
      </w:r>
      <w:hyperlink r:id="rId8" w:anchor="/document/16798683?unitId=art(228)&amp;cm=DOCUMENT" w:history="1">
        <w:r w:rsidR="00BE3782" w:rsidRPr="00B709EE">
          <w:rPr>
            <w:rFonts w:ascii="Cambria" w:eastAsia="Times New Roman" w:hAnsi="Cambria" w:cs="Calibri"/>
            <w:color w:val="000000" w:themeColor="text1"/>
            <w:lang w:eastAsia="pl-PL"/>
          </w:rPr>
          <w:t>art. 228-230a</w:t>
        </w:r>
      </w:hyperlink>
      <w:r w:rsidR="00BE3782" w:rsidRPr="00B709EE">
        <w:rPr>
          <w:rFonts w:ascii="Cambria" w:eastAsia="Times New Roman" w:hAnsi="Cambria" w:cs="Calibri"/>
          <w:color w:val="000000" w:themeColor="text1"/>
          <w:lang w:eastAsia="pl-PL"/>
        </w:rPr>
        <w:t xml:space="preserve">, </w:t>
      </w:r>
      <w:r w:rsidR="00710A05" w:rsidRPr="00B709EE">
        <w:rPr>
          <w:rFonts w:ascii="Cambria" w:eastAsia="Times New Roman" w:hAnsi="Cambria" w:cs="Calibri"/>
          <w:color w:val="000000" w:themeColor="text1"/>
          <w:lang w:eastAsia="pl-PL"/>
        </w:rPr>
        <w:t>art.</w:t>
      </w:r>
      <w:r w:rsidR="004E490F">
        <w:rPr>
          <w:rFonts w:ascii="Cambria" w:eastAsia="Times New Roman" w:hAnsi="Cambria" w:cs="Calibri"/>
          <w:color w:val="000000" w:themeColor="text1"/>
          <w:lang w:eastAsia="pl-PL"/>
        </w:rPr>
        <w:t xml:space="preserve"> </w:t>
      </w:r>
      <w:r w:rsidR="00710A05" w:rsidRPr="00B709EE">
        <w:rPr>
          <w:rFonts w:ascii="Cambria" w:eastAsia="Times New Roman" w:hAnsi="Cambria" w:cs="Calibri"/>
          <w:color w:val="000000" w:themeColor="text1"/>
          <w:lang w:eastAsia="pl-PL"/>
        </w:rPr>
        <w:t>270, art. 276, art. 286, art. 296, art.</w:t>
      </w:r>
      <w:r w:rsidR="004E490F">
        <w:rPr>
          <w:rFonts w:ascii="Cambria" w:eastAsia="Times New Roman" w:hAnsi="Cambria" w:cs="Calibri"/>
          <w:color w:val="000000" w:themeColor="text1"/>
          <w:lang w:eastAsia="pl-PL"/>
        </w:rPr>
        <w:t> </w:t>
      </w:r>
      <w:r w:rsidR="00710A05" w:rsidRPr="00B709EE">
        <w:rPr>
          <w:rFonts w:ascii="Cambria" w:eastAsia="Times New Roman" w:hAnsi="Cambria" w:cs="Calibri"/>
          <w:color w:val="000000" w:themeColor="text1"/>
          <w:lang w:eastAsia="pl-PL"/>
        </w:rPr>
        <w:t xml:space="preserve">296a, art. 303 lub art. 305 Kodeksu karnego, </w:t>
      </w:r>
      <w:r w:rsidR="00BE3782" w:rsidRPr="00B709EE">
        <w:rPr>
          <w:rFonts w:ascii="Cambria" w:hAnsi="Cambria" w:cs="Calibri"/>
          <w:lang w:eastAsia="pl-PL"/>
        </w:rPr>
        <w:t>o ile nie nastąpiło zatarcie skazania.</w:t>
      </w:r>
    </w:p>
    <w:p w14:paraId="1511CF4D" w14:textId="309F5297" w:rsidR="00BE3782" w:rsidRPr="004E490F" w:rsidRDefault="004E490F" w:rsidP="004E490F">
      <w:pPr>
        <w:spacing w:after="0" w:line="276" w:lineRule="auto"/>
        <w:ind w:left="425" w:hanging="425"/>
        <w:jc w:val="both"/>
        <w:rPr>
          <w:rFonts w:ascii="Cambria" w:hAnsi="Cambria" w:cs="Calibri"/>
        </w:rPr>
      </w:pPr>
      <w:r w:rsidRPr="004E490F">
        <w:rPr>
          <w:rFonts w:ascii="Cambria" w:hAnsi="Cambria" w:cs="Calibri"/>
        </w:rPr>
        <w:t>2.</w:t>
      </w:r>
      <w:r w:rsidRPr="004E490F">
        <w:rPr>
          <w:rFonts w:ascii="Cambria" w:hAnsi="Cambria" w:cs="Calibri"/>
        </w:rPr>
        <w:tab/>
      </w:r>
      <w:r w:rsidR="00BE3782" w:rsidRPr="004E490F">
        <w:rPr>
          <w:rFonts w:ascii="Cambria" w:hAnsi="Cambria" w:cs="Calibri"/>
        </w:rPr>
        <w:t>Osoby, o których mowa w ust. 1, składają pod rygorem odpowiedzialności karnej za</w:t>
      </w:r>
      <w:r>
        <w:rPr>
          <w:rFonts w:ascii="Cambria" w:hAnsi="Cambria" w:cs="Calibri"/>
        </w:rPr>
        <w:t xml:space="preserve"> </w:t>
      </w:r>
      <w:r w:rsidR="00BE3782" w:rsidRPr="004E490F">
        <w:rPr>
          <w:rFonts w:ascii="Cambria" w:hAnsi="Cambria" w:cs="Calibri"/>
        </w:rPr>
        <w:t>złożenie fałszywego oświadczenia, oświadczenie w formie pisemnej o istnieniu albo braku okoliczności, o</w:t>
      </w:r>
      <w:r>
        <w:rPr>
          <w:rFonts w:ascii="Cambria" w:hAnsi="Cambria" w:cs="Calibri"/>
        </w:rPr>
        <w:t> </w:t>
      </w:r>
      <w:r w:rsidR="00BE3782" w:rsidRPr="004E490F">
        <w:rPr>
          <w:rFonts w:ascii="Cambria" w:hAnsi="Cambria" w:cs="Calibri"/>
        </w:rPr>
        <w:t>których mowa w u</w:t>
      </w:r>
      <w:r w:rsidR="002F47F7" w:rsidRPr="004E490F">
        <w:rPr>
          <w:rFonts w:ascii="Cambria" w:hAnsi="Cambria" w:cs="Calibri"/>
        </w:rPr>
        <w:t>st. 1 lit. a do lit.</w:t>
      </w:r>
      <w:r w:rsidR="002F47F7" w:rsidRPr="004E490F">
        <w:rPr>
          <w:rFonts w:ascii="Cambria" w:hAnsi="Cambria" w:cs="Calibri"/>
          <w:color w:val="0000FF"/>
        </w:rPr>
        <w:t xml:space="preserve"> </w:t>
      </w:r>
      <w:r w:rsidR="002F47F7" w:rsidRPr="004E490F">
        <w:rPr>
          <w:rFonts w:ascii="Cambria" w:hAnsi="Cambria" w:cs="Calibri"/>
        </w:rPr>
        <w:t>e</w:t>
      </w:r>
      <w:r w:rsidR="00BE3782" w:rsidRPr="004E490F">
        <w:rPr>
          <w:rFonts w:ascii="Cambria" w:hAnsi="Cambria" w:cs="Calibri"/>
        </w:rPr>
        <w:t xml:space="preserve">. Przed odebraniem oświadczenia, Kierownik Zamawiającego lub osoba, której na podstawie Regulaminu lub odrębnego upoważnienia, powierzono odpowiedzialność za </w:t>
      </w:r>
      <w:r w:rsidR="00AD72CE">
        <w:rPr>
          <w:rFonts w:ascii="Cambria" w:hAnsi="Cambria" w:cs="Calibri"/>
        </w:rPr>
        <w:t xml:space="preserve">przygotowanie i </w:t>
      </w:r>
      <w:r w:rsidR="00BE3782" w:rsidRPr="004E490F">
        <w:rPr>
          <w:rFonts w:ascii="Cambria" w:hAnsi="Cambria" w:cs="Calibri"/>
        </w:rPr>
        <w:t xml:space="preserve">przeprowadzenie postępowania o udzielenie zamówienia, uprzedza </w:t>
      </w:r>
      <w:r w:rsidR="00AA7FE2" w:rsidRPr="004E490F">
        <w:rPr>
          <w:rFonts w:ascii="Cambria" w:hAnsi="Cambria" w:cs="Calibri"/>
        </w:rPr>
        <w:t>osoby składające oświadczenie o </w:t>
      </w:r>
      <w:r w:rsidR="00BE3782" w:rsidRPr="004E490F">
        <w:rPr>
          <w:rFonts w:ascii="Cambria" w:hAnsi="Cambria" w:cs="Calibri"/>
        </w:rPr>
        <w:t>odpowiedzialności karnej za zło</w:t>
      </w:r>
      <w:r w:rsidR="00AA7FE2" w:rsidRPr="004E490F">
        <w:rPr>
          <w:rFonts w:ascii="Cambria" w:hAnsi="Cambria" w:cs="Calibri"/>
        </w:rPr>
        <w:t>żenie fałszywego oświadczenia.</w:t>
      </w:r>
    </w:p>
    <w:p w14:paraId="0D2D088F" w14:textId="3491CE2D" w:rsidR="00BE3782" w:rsidRPr="004E490F" w:rsidRDefault="004E490F" w:rsidP="004E490F">
      <w:pPr>
        <w:spacing w:after="0" w:line="276" w:lineRule="auto"/>
        <w:ind w:left="425" w:hanging="425"/>
        <w:jc w:val="both"/>
        <w:rPr>
          <w:rFonts w:ascii="Cambria" w:hAnsi="Cambria" w:cs="Calibri"/>
        </w:rPr>
      </w:pPr>
      <w:r w:rsidRPr="004E490F">
        <w:rPr>
          <w:rFonts w:ascii="Cambria" w:hAnsi="Cambria" w:cs="Calibri"/>
        </w:rPr>
        <w:t>3.</w:t>
      </w:r>
      <w:r w:rsidRPr="004E490F">
        <w:rPr>
          <w:rFonts w:ascii="Cambria" w:hAnsi="Cambria" w:cs="Calibri"/>
        </w:rPr>
        <w:tab/>
      </w:r>
      <w:r w:rsidR="00BE3782" w:rsidRPr="004E490F">
        <w:rPr>
          <w:rFonts w:ascii="Cambria" w:hAnsi="Cambria" w:cs="Calibri"/>
        </w:rPr>
        <w:t>Oświadczenie o istnieniu okoliczności,</w:t>
      </w:r>
      <w:r w:rsidR="0091134F" w:rsidRPr="004E490F">
        <w:rPr>
          <w:rFonts w:ascii="Cambria" w:hAnsi="Cambria" w:cs="Calibri"/>
        </w:rPr>
        <w:t xml:space="preserve"> o których mowa w ust. 1 lit. a</w:t>
      </w:r>
      <w:r w:rsidR="00BE3782" w:rsidRPr="004E490F">
        <w:rPr>
          <w:rFonts w:ascii="Cambria" w:hAnsi="Cambria" w:cs="Calibri"/>
        </w:rPr>
        <w:t xml:space="preserve"> do </w:t>
      </w:r>
      <w:r w:rsidR="0091134F" w:rsidRPr="004E490F">
        <w:rPr>
          <w:rFonts w:ascii="Cambria" w:hAnsi="Cambria" w:cs="Calibri"/>
        </w:rPr>
        <w:t>lit. d</w:t>
      </w:r>
      <w:r w:rsidR="00BE3782" w:rsidRPr="004E490F">
        <w:rPr>
          <w:rFonts w:ascii="Cambria" w:hAnsi="Cambria" w:cs="Calibri"/>
        </w:rPr>
        <w:t>, składa się niezwłocznie po powzięciu wiadomości o ich istnieniu, a oświadczenie o braku istnienia tych okoliczności</w:t>
      </w:r>
      <w:r w:rsidR="00F63452">
        <w:rPr>
          <w:rFonts w:ascii="Cambria" w:hAnsi="Cambria" w:cs="Calibri"/>
        </w:rPr>
        <w:t>,</w:t>
      </w:r>
      <w:r w:rsidR="00BE3782" w:rsidRPr="004E490F">
        <w:rPr>
          <w:rFonts w:ascii="Cambria" w:hAnsi="Cambria" w:cs="Calibri"/>
        </w:rPr>
        <w:t xml:space="preserve"> nie później niż przed zakończeniem postęp</w:t>
      </w:r>
      <w:r w:rsidR="00AA7FE2" w:rsidRPr="004E490F">
        <w:rPr>
          <w:rFonts w:ascii="Cambria" w:hAnsi="Cambria" w:cs="Calibri"/>
        </w:rPr>
        <w:t>owania o udzielenie zamówienia.</w:t>
      </w:r>
    </w:p>
    <w:p w14:paraId="3BF044CD" w14:textId="0954A9B1" w:rsidR="00ED5023" w:rsidRDefault="004E490F" w:rsidP="00ED5023">
      <w:pPr>
        <w:spacing w:after="0" w:line="276" w:lineRule="auto"/>
        <w:ind w:left="425" w:hanging="425"/>
        <w:jc w:val="both"/>
        <w:rPr>
          <w:rFonts w:ascii="Cambria" w:hAnsi="Cambria" w:cs="Calibri"/>
        </w:rPr>
      </w:pPr>
      <w:r w:rsidRPr="004E490F">
        <w:rPr>
          <w:rFonts w:ascii="Cambria" w:hAnsi="Cambria" w:cs="Calibri"/>
        </w:rPr>
        <w:t>4.</w:t>
      </w:r>
      <w:r w:rsidRPr="004E490F">
        <w:rPr>
          <w:rFonts w:ascii="Cambria" w:hAnsi="Cambria" w:cs="Calibri"/>
        </w:rPr>
        <w:tab/>
      </w:r>
      <w:r w:rsidR="00BE3782" w:rsidRPr="004E490F">
        <w:rPr>
          <w:rFonts w:ascii="Cambria" w:hAnsi="Cambria" w:cs="Calibri"/>
        </w:rPr>
        <w:t>Oświadczenie o braku lub istnieniu okoliczności,</w:t>
      </w:r>
      <w:r w:rsidR="0091134F" w:rsidRPr="004E490F">
        <w:rPr>
          <w:rFonts w:ascii="Cambria" w:hAnsi="Cambria" w:cs="Calibri"/>
        </w:rPr>
        <w:t xml:space="preserve"> o których mowa w ust. 1 lit. e</w:t>
      </w:r>
      <w:r w:rsidR="00BE3782" w:rsidRPr="004E490F">
        <w:rPr>
          <w:rFonts w:ascii="Cambria" w:hAnsi="Cambria" w:cs="Calibri"/>
        </w:rPr>
        <w:t>, składa się przed rozpoczęciem wykonywania czynności związanych z przeprowadzeniem postępowania o udzielenie zamówienia.</w:t>
      </w:r>
    </w:p>
    <w:p w14:paraId="0FFE91D1" w14:textId="77777777" w:rsidR="00ED5023" w:rsidRDefault="00ED5023">
      <w:pPr>
        <w:rPr>
          <w:rFonts w:ascii="Cambria" w:hAnsi="Cambria" w:cs="Calibri"/>
        </w:rPr>
      </w:pPr>
      <w:r>
        <w:rPr>
          <w:rFonts w:ascii="Cambria" w:hAnsi="Cambria" w:cs="Calibri"/>
        </w:rPr>
        <w:br w:type="page"/>
      </w:r>
    </w:p>
    <w:p w14:paraId="2E15030F" w14:textId="7C6CCBE3" w:rsidR="00466380" w:rsidRPr="00A5610C" w:rsidRDefault="00466380" w:rsidP="00F63452">
      <w:pPr>
        <w:spacing w:after="0" w:line="276" w:lineRule="auto"/>
        <w:jc w:val="center"/>
        <w:rPr>
          <w:rFonts w:ascii="Cambria" w:hAnsi="Cambria" w:cs="Calibri"/>
          <w:b/>
        </w:rPr>
      </w:pPr>
      <w:r w:rsidRPr="00975E83">
        <w:rPr>
          <w:rFonts w:ascii="Cambria" w:hAnsi="Cambria" w:cs="Calibri"/>
          <w:b/>
        </w:rPr>
        <w:lastRenderedPageBreak/>
        <w:t>§</w:t>
      </w:r>
      <w:r w:rsidR="004E490F" w:rsidRPr="00975E83">
        <w:rPr>
          <w:rFonts w:ascii="Cambria" w:hAnsi="Cambria" w:cs="Calibri"/>
          <w:b/>
        </w:rPr>
        <w:t> </w:t>
      </w:r>
      <w:r w:rsidR="008B46A4" w:rsidRPr="00975E83">
        <w:rPr>
          <w:rFonts w:ascii="Cambria" w:hAnsi="Cambria" w:cs="Calibri"/>
          <w:b/>
        </w:rPr>
        <w:t>1</w:t>
      </w:r>
      <w:r w:rsidR="00B03E31" w:rsidRPr="00975E83">
        <w:rPr>
          <w:rFonts w:ascii="Cambria" w:hAnsi="Cambria" w:cs="Calibri"/>
          <w:b/>
        </w:rPr>
        <w:t>3</w:t>
      </w:r>
    </w:p>
    <w:p w14:paraId="67D914BB" w14:textId="77777777" w:rsidR="00BE0B7F" w:rsidRPr="00A5610C" w:rsidRDefault="00BE0B7F" w:rsidP="00953D9B">
      <w:pPr>
        <w:spacing w:after="0" w:line="276" w:lineRule="auto"/>
        <w:jc w:val="center"/>
        <w:rPr>
          <w:rFonts w:ascii="Cambria" w:hAnsi="Cambria" w:cs="Calibri"/>
          <w:b/>
        </w:rPr>
      </w:pPr>
      <w:r w:rsidRPr="00A5610C">
        <w:rPr>
          <w:rFonts w:ascii="Cambria" w:hAnsi="Cambria" w:cs="Calibri"/>
          <w:b/>
        </w:rPr>
        <w:t>WSTĘPNE KONSULTACJE RYNKOWE</w:t>
      </w:r>
    </w:p>
    <w:p w14:paraId="0DFD3742" w14:textId="77777777" w:rsidR="00BE0B7F" w:rsidRPr="00A5610C" w:rsidRDefault="00BE0B7F" w:rsidP="00953D9B">
      <w:pPr>
        <w:spacing w:after="60" w:line="276" w:lineRule="auto"/>
        <w:jc w:val="center"/>
        <w:rPr>
          <w:rFonts w:ascii="Cambria" w:hAnsi="Cambria" w:cs="Calibri"/>
        </w:rPr>
      </w:pPr>
    </w:p>
    <w:p w14:paraId="463D92FA" w14:textId="02F27727" w:rsidR="00BE0B7F" w:rsidRPr="00975E83" w:rsidRDefault="00975E83" w:rsidP="00975E83">
      <w:pPr>
        <w:spacing w:after="0" w:line="276" w:lineRule="auto"/>
        <w:ind w:left="425" w:hanging="425"/>
        <w:jc w:val="both"/>
        <w:rPr>
          <w:rFonts w:ascii="Cambria" w:hAnsi="Cambria" w:cs="Calibri"/>
          <w:color w:val="000000" w:themeColor="text1"/>
        </w:rPr>
      </w:pPr>
      <w:r w:rsidRPr="00975E83">
        <w:rPr>
          <w:rFonts w:ascii="Cambria" w:hAnsi="Cambria" w:cs="Calibri"/>
        </w:rPr>
        <w:t>1.</w:t>
      </w:r>
      <w:r w:rsidRPr="00975E83">
        <w:rPr>
          <w:rFonts w:ascii="Cambria" w:hAnsi="Cambria" w:cs="Calibri"/>
        </w:rPr>
        <w:tab/>
      </w:r>
      <w:r w:rsidR="00BE0B7F" w:rsidRPr="00975E83">
        <w:rPr>
          <w:rFonts w:ascii="Cambria" w:hAnsi="Cambria" w:cs="Calibri"/>
        </w:rPr>
        <w:t>Przed wszczęciem postępowania o udzielenie zamówienia publicznego, w celu jego przygotowania i</w:t>
      </w:r>
      <w:r>
        <w:rPr>
          <w:rFonts w:ascii="Cambria" w:hAnsi="Cambria" w:cs="Calibri"/>
        </w:rPr>
        <w:t> </w:t>
      </w:r>
      <w:r w:rsidR="00BE0B7F" w:rsidRPr="00975E83">
        <w:rPr>
          <w:rFonts w:ascii="Cambria" w:hAnsi="Cambria" w:cs="Calibri"/>
        </w:rPr>
        <w:t xml:space="preserve">poinformowania wykonawców o planach i wymaganiach Zamawiającego dotyczących zamówienia, mogą zostać przeprowadzone wstępne konsultacje rynkowe. </w:t>
      </w:r>
      <w:r w:rsidR="00B67381" w:rsidRPr="00975E83">
        <w:rPr>
          <w:rFonts w:ascii="Cambria" w:hAnsi="Cambria" w:cs="Calibri"/>
          <w:color w:val="000000" w:themeColor="text1"/>
        </w:rPr>
        <w:t>Wstępne konsultacje rynkowe mogą służyć uzyskaniu informacji przydatnych dla efektywnego zaplanowania, przygotowania i</w:t>
      </w:r>
      <w:r>
        <w:rPr>
          <w:rFonts w:ascii="Cambria" w:hAnsi="Cambria" w:cs="Calibri"/>
          <w:color w:val="000000" w:themeColor="text1"/>
        </w:rPr>
        <w:t> </w:t>
      </w:r>
      <w:r w:rsidR="00B67381" w:rsidRPr="00975E83">
        <w:rPr>
          <w:rFonts w:ascii="Cambria" w:hAnsi="Cambria" w:cs="Calibri"/>
          <w:color w:val="000000" w:themeColor="text1"/>
        </w:rPr>
        <w:t>przeprowad</w:t>
      </w:r>
      <w:r w:rsidR="00315514" w:rsidRPr="00975E83">
        <w:rPr>
          <w:rFonts w:ascii="Cambria" w:hAnsi="Cambria" w:cs="Calibri"/>
          <w:color w:val="000000" w:themeColor="text1"/>
        </w:rPr>
        <w:t>z</w:t>
      </w:r>
      <w:r w:rsidR="00B67381" w:rsidRPr="00975E83">
        <w:rPr>
          <w:rFonts w:ascii="Cambria" w:hAnsi="Cambria" w:cs="Calibri"/>
          <w:color w:val="000000" w:themeColor="text1"/>
        </w:rPr>
        <w:t>enia postępowania o udzielenie zamówienia</w:t>
      </w:r>
      <w:r w:rsidR="00315514" w:rsidRPr="00975E83">
        <w:rPr>
          <w:rFonts w:ascii="Cambria" w:hAnsi="Cambria" w:cs="Calibri"/>
          <w:color w:val="000000" w:themeColor="text1"/>
        </w:rPr>
        <w:t xml:space="preserve"> publicznego</w:t>
      </w:r>
      <w:r w:rsidR="00B67381" w:rsidRPr="00975E83">
        <w:rPr>
          <w:rFonts w:ascii="Cambria" w:hAnsi="Cambria" w:cs="Calibri"/>
          <w:color w:val="000000" w:themeColor="text1"/>
        </w:rPr>
        <w:t>, w szczeg</w:t>
      </w:r>
      <w:r w:rsidR="00C550A8" w:rsidRPr="00975E83">
        <w:rPr>
          <w:rFonts w:ascii="Cambria" w:hAnsi="Cambria" w:cs="Calibri"/>
          <w:color w:val="000000" w:themeColor="text1"/>
        </w:rPr>
        <w:t>ólności poprzez:</w:t>
      </w:r>
    </w:p>
    <w:p w14:paraId="78061D6A" w14:textId="2F091F75" w:rsidR="00C550A8" w:rsidRPr="00975E83" w:rsidRDefault="00975E83" w:rsidP="00975E83">
      <w:pPr>
        <w:spacing w:after="0" w:line="276" w:lineRule="auto"/>
        <w:ind w:left="850" w:hanging="425"/>
        <w:jc w:val="both"/>
        <w:rPr>
          <w:rFonts w:ascii="Cambria" w:hAnsi="Cambria" w:cs="Calibri"/>
          <w:color w:val="000000" w:themeColor="text1"/>
        </w:rPr>
      </w:pPr>
      <w:r w:rsidRPr="00975E83">
        <w:rPr>
          <w:rFonts w:ascii="Cambria" w:hAnsi="Cambria" w:cs="Calibri"/>
          <w:color w:val="000000" w:themeColor="text1"/>
        </w:rPr>
        <w:t>a)</w:t>
      </w:r>
      <w:r w:rsidRPr="00975E83">
        <w:rPr>
          <w:rFonts w:ascii="Cambria" w:hAnsi="Cambria" w:cs="Calibri"/>
          <w:color w:val="000000" w:themeColor="text1"/>
        </w:rPr>
        <w:tab/>
      </w:r>
      <w:r w:rsidR="00C550A8" w:rsidRPr="00975E83">
        <w:rPr>
          <w:rFonts w:ascii="Cambria" w:hAnsi="Cambria" w:cs="Calibri"/>
          <w:color w:val="000000" w:themeColor="text1"/>
        </w:rPr>
        <w:t>uzyskanie informacji o dostępnych na rynku rozwiązaniach, w tym alternatywnych środkach lub wariantach realizacji zamówienia,</w:t>
      </w:r>
    </w:p>
    <w:p w14:paraId="53ABF98D" w14:textId="5B30AD7C" w:rsidR="00C550A8" w:rsidRPr="00975E83" w:rsidRDefault="00975E83" w:rsidP="00975E83">
      <w:pPr>
        <w:spacing w:after="0" w:line="276" w:lineRule="auto"/>
        <w:ind w:left="850" w:hanging="425"/>
        <w:jc w:val="both"/>
        <w:rPr>
          <w:rFonts w:ascii="Cambria" w:hAnsi="Cambria" w:cs="Calibri"/>
          <w:color w:val="000000" w:themeColor="text1"/>
        </w:rPr>
      </w:pPr>
      <w:r w:rsidRPr="00975E83">
        <w:rPr>
          <w:rFonts w:ascii="Cambria" w:hAnsi="Cambria" w:cs="Calibri"/>
          <w:color w:val="000000" w:themeColor="text1"/>
        </w:rPr>
        <w:t>b)</w:t>
      </w:r>
      <w:r w:rsidRPr="00975E83">
        <w:rPr>
          <w:rFonts w:ascii="Cambria" w:hAnsi="Cambria" w:cs="Calibri"/>
          <w:color w:val="000000" w:themeColor="text1"/>
        </w:rPr>
        <w:tab/>
      </w:r>
      <w:r w:rsidR="00C550A8" w:rsidRPr="00975E83">
        <w:rPr>
          <w:rFonts w:ascii="Cambria" w:hAnsi="Cambria" w:cs="Calibri"/>
          <w:color w:val="000000" w:themeColor="text1"/>
        </w:rPr>
        <w:t>rozeznanie rynku w aspekcie rozwiązań nowych, innowacyjnych, uwzględniających aspekty środowiskowe, społeczne, itp.</w:t>
      </w:r>
      <w:r w:rsidR="00315514" w:rsidRPr="00975E83">
        <w:rPr>
          <w:rFonts w:ascii="Cambria" w:hAnsi="Cambria" w:cs="Calibri"/>
          <w:color w:val="000000" w:themeColor="text1"/>
        </w:rPr>
        <w:t>,</w:t>
      </w:r>
    </w:p>
    <w:p w14:paraId="43E8AC97" w14:textId="38555C25" w:rsidR="00C550A8" w:rsidRPr="00975E83" w:rsidRDefault="00975E83" w:rsidP="00975E83">
      <w:pPr>
        <w:spacing w:after="0" w:line="276" w:lineRule="auto"/>
        <w:ind w:left="850" w:hanging="425"/>
        <w:jc w:val="both"/>
        <w:rPr>
          <w:rFonts w:ascii="Cambria" w:hAnsi="Cambria" w:cs="Calibri"/>
          <w:color w:val="000000" w:themeColor="text1"/>
        </w:rPr>
      </w:pPr>
      <w:r w:rsidRPr="00975E83">
        <w:rPr>
          <w:rFonts w:ascii="Cambria" w:hAnsi="Cambria" w:cs="Calibri"/>
          <w:color w:val="000000" w:themeColor="text1"/>
        </w:rPr>
        <w:t>c)</w:t>
      </w:r>
      <w:r w:rsidRPr="00975E83">
        <w:rPr>
          <w:rFonts w:ascii="Cambria" w:hAnsi="Cambria" w:cs="Calibri"/>
          <w:color w:val="000000" w:themeColor="text1"/>
        </w:rPr>
        <w:tab/>
      </w:r>
      <w:r w:rsidR="00B67381" w:rsidRPr="00975E83">
        <w:rPr>
          <w:rFonts w:ascii="Cambria" w:hAnsi="Cambria" w:cs="Calibri"/>
          <w:color w:val="000000" w:themeColor="text1"/>
        </w:rPr>
        <w:t>uzyskanie informacji przydatnych dla orientacyjnego oszacowania kosztów planowanego zamówienia, w tym przykładowo: kosztów cyklu życia,</w:t>
      </w:r>
    </w:p>
    <w:p w14:paraId="3428D9FE" w14:textId="215410E1" w:rsidR="00B67381" w:rsidRPr="00975E83" w:rsidRDefault="00975E83" w:rsidP="00975E83">
      <w:pPr>
        <w:spacing w:after="0" w:line="276" w:lineRule="auto"/>
        <w:ind w:left="850" w:hanging="425"/>
        <w:jc w:val="both"/>
        <w:rPr>
          <w:rFonts w:ascii="Cambria" w:hAnsi="Cambria" w:cs="Calibri"/>
          <w:color w:val="000000" w:themeColor="text1"/>
        </w:rPr>
      </w:pPr>
      <w:r w:rsidRPr="00975E83">
        <w:rPr>
          <w:rFonts w:ascii="Cambria" w:hAnsi="Cambria" w:cs="Calibri"/>
          <w:color w:val="000000" w:themeColor="text1"/>
        </w:rPr>
        <w:t>d)</w:t>
      </w:r>
      <w:r w:rsidRPr="00975E83">
        <w:rPr>
          <w:rFonts w:ascii="Cambria" w:hAnsi="Cambria" w:cs="Calibri"/>
          <w:color w:val="000000" w:themeColor="text1"/>
        </w:rPr>
        <w:tab/>
      </w:r>
      <w:r w:rsidR="00B67381" w:rsidRPr="00975E83">
        <w:rPr>
          <w:rFonts w:ascii="Cambria" w:hAnsi="Cambria" w:cs="Calibri"/>
          <w:color w:val="000000" w:themeColor="text1"/>
        </w:rPr>
        <w:t>uzyskanie informacji potrzebnych dla opisu przedmiotu planowanego zamówienia,</w:t>
      </w:r>
    </w:p>
    <w:p w14:paraId="31848402" w14:textId="720AA1B2" w:rsidR="00B67381" w:rsidRPr="00975E83" w:rsidRDefault="00975E83" w:rsidP="00975E83">
      <w:pPr>
        <w:spacing w:after="0" w:line="276" w:lineRule="auto"/>
        <w:ind w:left="850" w:hanging="425"/>
        <w:jc w:val="both"/>
        <w:rPr>
          <w:rFonts w:ascii="Cambria" w:hAnsi="Cambria" w:cs="Calibri"/>
          <w:color w:val="000000" w:themeColor="text1"/>
        </w:rPr>
      </w:pPr>
      <w:r w:rsidRPr="00975E83">
        <w:rPr>
          <w:rFonts w:ascii="Cambria" w:hAnsi="Cambria" w:cs="Calibri"/>
          <w:color w:val="000000" w:themeColor="text1"/>
        </w:rPr>
        <w:t>e)</w:t>
      </w:r>
      <w:r w:rsidRPr="00975E83">
        <w:rPr>
          <w:rFonts w:ascii="Cambria" w:hAnsi="Cambria" w:cs="Calibri"/>
          <w:color w:val="000000" w:themeColor="text1"/>
        </w:rPr>
        <w:tab/>
      </w:r>
      <w:r w:rsidR="00B67381" w:rsidRPr="00975E83">
        <w:rPr>
          <w:rFonts w:ascii="Cambria" w:hAnsi="Cambria" w:cs="Calibri"/>
          <w:color w:val="000000" w:themeColor="text1"/>
        </w:rPr>
        <w:t xml:space="preserve">rozeznanie problemów i </w:t>
      </w:r>
      <w:proofErr w:type="spellStart"/>
      <w:r w:rsidR="00B67381" w:rsidRPr="00975E83">
        <w:rPr>
          <w:rFonts w:ascii="Cambria" w:hAnsi="Cambria" w:cs="Calibri"/>
          <w:color w:val="000000" w:themeColor="text1"/>
        </w:rPr>
        <w:t>ryzyk</w:t>
      </w:r>
      <w:proofErr w:type="spellEnd"/>
      <w:r w:rsidR="00B67381" w:rsidRPr="00975E83">
        <w:rPr>
          <w:rFonts w:ascii="Cambria" w:hAnsi="Cambria" w:cs="Calibri"/>
          <w:color w:val="000000" w:themeColor="text1"/>
        </w:rPr>
        <w:t>, jakie mogą wystąpić na etapie realizacji zamówienia.</w:t>
      </w:r>
    </w:p>
    <w:p w14:paraId="7DC5132F" w14:textId="0AFA8BD3" w:rsidR="00BE0B7F" w:rsidRPr="00975E83" w:rsidRDefault="00975E83" w:rsidP="00975E83">
      <w:pPr>
        <w:spacing w:after="0" w:line="276" w:lineRule="auto"/>
        <w:ind w:left="425" w:hanging="425"/>
        <w:jc w:val="both"/>
        <w:rPr>
          <w:rFonts w:ascii="Cambria" w:hAnsi="Cambria" w:cs="Calibri"/>
        </w:rPr>
      </w:pPr>
      <w:r w:rsidRPr="00975E83">
        <w:rPr>
          <w:rFonts w:ascii="Cambria" w:hAnsi="Cambria" w:cs="Calibri"/>
        </w:rPr>
        <w:t>2.</w:t>
      </w:r>
      <w:r w:rsidRPr="00975E83">
        <w:rPr>
          <w:rFonts w:ascii="Cambria" w:hAnsi="Cambria" w:cs="Calibri"/>
        </w:rPr>
        <w:tab/>
      </w:r>
      <w:r w:rsidR="00BE0B7F" w:rsidRPr="00975E83">
        <w:rPr>
          <w:rFonts w:ascii="Cambria" w:hAnsi="Cambria" w:cs="Calibri"/>
        </w:rPr>
        <w:t xml:space="preserve">Wniosek o przeprowadzenie wstępnych konsultacji rynkowych przygotowuje </w:t>
      </w:r>
      <w:r w:rsidR="00466380" w:rsidRPr="00975E83">
        <w:rPr>
          <w:rFonts w:ascii="Cambria" w:hAnsi="Cambria" w:cs="Calibri"/>
        </w:rPr>
        <w:t xml:space="preserve">Jednostka merytoryczna </w:t>
      </w:r>
      <w:r w:rsidR="00BE0B7F" w:rsidRPr="00975E83">
        <w:rPr>
          <w:rFonts w:ascii="Cambria" w:hAnsi="Cambria" w:cs="Calibri"/>
        </w:rPr>
        <w:t>zgłaszając</w:t>
      </w:r>
      <w:r w:rsidR="00AA7FE2" w:rsidRPr="00975E83">
        <w:rPr>
          <w:rFonts w:ascii="Cambria" w:hAnsi="Cambria" w:cs="Calibri"/>
        </w:rPr>
        <w:t>a potrzebę ich przeprowadzenia.</w:t>
      </w:r>
    </w:p>
    <w:p w14:paraId="0C7DE94A" w14:textId="2CB3818F" w:rsidR="00BE0B7F" w:rsidRPr="00975E83" w:rsidRDefault="00975E83" w:rsidP="00975E83">
      <w:pPr>
        <w:spacing w:after="0" w:line="276" w:lineRule="auto"/>
        <w:ind w:left="425" w:hanging="425"/>
        <w:jc w:val="both"/>
        <w:rPr>
          <w:rFonts w:ascii="Cambria" w:hAnsi="Cambria" w:cs="Calibri"/>
        </w:rPr>
      </w:pPr>
      <w:r w:rsidRPr="00975E83">
        <w:rPr>
          <w:rFonts w:ascii="Cambria" w:hAnsi="Cambria" w:cs="Calibri"/>
        </w:rPr>
        <w:t>3.</w:t>
      </w:r>
      <w:r w:rsidRPr="00975E83">
        <w:rPr>
          <w:rFonts w:ascii="Cambria" w:hAnsi="Cambria" w:cs="Calibri"/>
        </w:rPr>
        <w:tab/>
      </w:r>
      <w:r w:rsidR="00BE0B7F" w:rsidRPr="00975E83">
        <w:rPr>
          <w:rFonts w:ascii="Cambria" w:hAnsi="Cambria" w:cs="Calibri"/>
        </w:rPr>
        <w:t>We wniosku o przeprowadzenie wstępnych konsultacji rynkowych wskazuje się co</w:t>
      </w:r>
      <w:r w:rsidR="00F64668">
        <w:rPr>
          <w:rFonts w:ascii="Cambria" w:hAnsi="Cambria" w:cs="Calibri"/>
        </w:rPr>
        <w:t xml:space="preserve"> </w:t>
      </w:r>
      <w:r w:rsidR="00BE0B7F" w:rsidRPr="00975E83">
        <w:rPr>
          <w:rFonts w:ascii="Cambria" w:hAnsi="Cambria" w:cs="Calibri"/>
        </w:rPr>
        <w:t>najmniej:</w:t>
      </w:r>
    </w:p>
    <w:p w14:paraId="556B6F0F" w14:textId="09CC399D" w:rsidR="00BE0B7F" w:rsidRPr="00975E83" w:rsidRDefault="00975E83" w:rsidP="00975E83">
      <w:pPr>
        <w:spacing w:after="0" w:line="276" w:lineRule="auto"/>
        <w:ind w:left="850" w:hanging="425"/>
        <w:jc w:val="both"/>
        <w:rPr>
          <w:rFonts w:ascii="Cambria" w:hAnsi="Cambria" w:cs="Calibri"/>
        </w:rPr>
      </w:pPr>
      <w:r w:rsidRPr="00975E83">
        <w:rPr>
          <w:rFonts w:ascii="Cambria" w:hAnsi="Cambria" w:cs="Calibri"/>
        </w:rPr>
        <w:t>a)</w:t>
      </w:r>
      <w:r w:rsidRPr="00975E83">
        <w:rPr>
          <w:rFonts w:ascii="Cambria" w:hAnsi="Cambria" w:cs="Calibri"/>
        </w:rPr>
        <w:tab/>
      </w:r>
      <w:r w:rsidR="00BE0B7F" w:rsidRPr="00975E83">
        <w:rPr>
          <w:rFonts w:ascii="Cambria" w:hAnsi="Cambria" w:cs="Calibri"/>
        </w:rPr>
        <w:t>planowany przedmiot konsultacji,</w:t>
      </w:r>
    </w:p>
    <w:p w14:paraId="15906E9D" w14:textId="07414FDC" w:rsidR="00BE0B7F" w:rsidRPr="00975E83" w:rsidRDefault="00975E83" w:rsidP="00975E83">
      <w:pPr>
        <w:spacing w:after="0" w:line="276" w:lineRule="auto"/>
        <w:ind w:left="850" w:hanging="425"/>
        <w:jc w:val="both"/>
        <w:rPr>
          <w:rFonts w:ascii="Cambria" w:hAnsi="Cambria" w:cs="Calibri"/>
        </w:rPr>
      </w:pPr>
      <w:r w:rsidRPr="00975E83">
        <w:rPr>
          <w:rFonts w:ascii="Cambria" w:hAnsi="Cambria" w:cs="Calibri"/>
        </w:rPr>
        <w:t>b)</w:t>
      </w:r>
      <w:r w:rsidRPr="00975E83">
        <w:rPr>
          <w:rFonts w:ascii="Cambria" w:hAnsi="Cambria" w:cs="Calibri"/>
        </w:rPr>
        <w:tab/>
      </w:r>
      <w:r w:rsidR="00BE0B7F" w:rsidRPr="00975E83">
        <w:rPr>
          <w:rFonts w:ascii="Cambria" w:hAnsi="Cambria" w:cs="Calibri"/>
        </w:rPr>
        <w:t>planowany termin ich przeprowadzenia,</w:t>
      </w:r>
    </w:p>
    <w:p w14:paraId="60F0408B" w14:textId="1D66EBA3" w:rsidR="00BE0B7F" w:rsidRPr="00975E83" w:rsidRDefault="00975E83" w:rsidP="00975E83">
      <w:pPr>
        <w:spacing w:after="0" w:line="276" w:lineRule="auto"/>
        <w:ind w:left="850" w:hanging="425"/>
        <w:jc w:val="both"/>
        <w:rPr>
          <w:rFonts w:ascii="Cambria" w:hAnsi="Cambria" w:cs="Calibri"/>
        </w:rPr>
      </w:pPr>
      <w:r w:rsidRPr="00975E83">
        <w:rPr>
          <w:rFonts w:ascii="Cambria" w:hAnsi="Cambria" w:cs="Calibri"/>
        </w:rPr>
        <w:t>c)</w:t>
      </w:r>
      <w:r w:rsidRPr="00975E83">
        <w:rPr>
          <w:rFonts w:ascii="Cambria" w:hAnsi="Cambria" w:cs="Calibri"/>
        </w:rPr>
        <w:tab/>
      </w:r>
      <w:r w:rsidR="00BE0B7F" w:rsidRPr="00975E83">
        <w:rPr>
          <w:rFonts w:ascii="Cambria" w:hAnsi="Cambria" w:cs="Calibri"/>
        </w:rPr>
        <w:t>uzasadnienie potrzeby przeprowadzenia konsultacji rynkowych,</w:t>
      </w:r>
    </w:p>
    <w:p w14:paraId="7BE90795" w14:textId="4560A551" w:rsidR="00BE0B7F" w:rsidRPr="00975E83" w:rsidRDefault="00975E83" w:rsidP="00975E83">
      <w:pPr>
        <w:spacing w:after="0" w:line="276" w:lineRule="auto"/>
        <w:ind w:left="850" w:hanging="425"/>
        <w:jc w:val="both"/>
        <w:rPr>
          <w:rFonts w:ascii="Cambria" w:hAnsi="Cambria" w:cs="Calibri"/>
        </w:rPr>
      </w:pPr>
      <w:r w:rsidRPr="00975E83">
        <w:rPr>
          <w:rFonts w:ascii="Cambria" w:hAnsi="Cambria" w:cs="Calibri"/>
        </w:rPr>
        <w:t>d)</w:t>
      </w:r>
      <w:r w:rsidRPr="00975E83">
        <w:rPr>
          <w:rFonts w:ascii="Cambria" w:hAnsi="Cambria" w:cs="Calibri"/>
        </w:rPr>
        <w:tab/>
      </w:r>
      <w:r w:rsidR="00754D84" w:rsidRPr="00975E83">
        <w:rPr>
          <w:rFonts w:ascii="Cambria" w:hAnsi="Cambria" w:cs="Calibri"/>
        </w:rPr>
        <w:t>proponowany skład k</w:t>
      </w:r>
      <w:r w:rsidR="00BE0B7F" w:rsidRPr="00975E83">
        <w:rPr>
          <w:rFonts w:ascii="Cambria" w:hAnsi="Cambria" w:cs="Calibri"/>
        </w:rPr>
        <w:t>omisji powołanej do przeprowadzenia w</w:t>
      </w:r>
      <w:r w:rsidR="00AA7FE2" w:rsidRPr="00975E83">
        <w:rPr>
          <w:rFonts w:ascii="Cambria" w:hAnsi="Cambria" w:cs="Calibri"/>
        </w:rPr>
        <w:t>stępnych konsultacji rynkowych</w:t>
      </w:r>
      <w:r w:rsidR="00E27C73" w:rsidRPr="00975E83">
        <w:rPr>
          <w:rFonts w:ascii="Cambria" w:hAnsi="Cambria" w:cs="Calibri"/>
        </w:rPr>
        <w:t>,</w:t>
      </w:r>
    </w:p>
    <w:p w14:paraId="50FA001F" w14:textId="0F908304" w:rsidR="00466380" w:rsidRPr="00975E83" w:rsidRDefault="00975E83" w:rsidP="00975E83">
      <w:pPr>
        <w:spacing w:after="0" w:line="276" w:lineRule="auto"/>
        <w:ind w:left="850" w:hanging="425"/>
        <w:jc w:val="both"/>
        <w:rPr>
          <w:rFonts w:ascii="Cambria" w:hAnsi="Cambria" w:cs="Calibri"/>
        </w:rPr>
      </w:pPr>
      <w:r w:rsidRPr="00975E83">
        <w:rPr>
          <w:rFonts w:ascii="Cambria" w:hAnsi="Cambria" w:cs="Calibri"/>
        </w:rPr>
        <w:t>e)</w:t>
      </w:r>
      <w:r w:rsidRPr="00975E83">
        <w:rPr>
          <w:rFonts w:ascii="Cambria" w:hAnsi="Cambria" w:cs="Calibri"/>
        </w:rPr>
        <w:tab/>
      </w:r>
      <w:r w:rsidR="00BE0B7F" w:rsidRPr="00975E83">
        <w:rPr>
          <w:rFonts w:ascii="Cambria" w:hAnsi="Cambria" w:cs="Calibri"/>
        </w:rPr>
        <w:t>projekt regulaminu, w oparciu o który zostaną przeprowadzo</w:t>
      </w:r>
      <w:r w:rsidR="00AA7FE2" w:rsidRPr="00975E83">
        <w:rPr>
          <w:rFonts w:ascii="Cambria" w:hAnsi="Cambria" w:cs="Calibri"/>
        </w:rPr>
        <w:t>ne wstępne konsultacje rynkowe.</w:t>
      </w:r>
    </w:p>
    <w:p w14:paraId="35D4DF55" w14:textId="6AA4DD00" w:rsidR="00BE0B7F" w:rsidRPr="00A5610C" w:rsidRDefault="0058474A" w:rsidP="006E4E90">
      <w:pPr>
        <w:spacing w:before="60" w:after="0" w:line="276" w:lineRule="auto"/>
        <w:ind w:left="425"/>
        <w:jc w:val="both"/>
        <w:rPr>
          <w:rFonts w:ascii="Cambria" w:hAnsi="Cambria" w:cs="Calibri"/>
        </w:rPr>
      </w:pPr>
      <w:r w:rsidRPr="00A5610C">
        <w:rPr>
          <w:rFonts w:ascii="Cambria" w:hAnsi="Cambria" w:cs="Calibri"/>
        </w:rPr>
        <w:t xml:space="preserve">Przykładowy </w:t>
      </w:r>
      <w:r w:rsidR="008D222E" w:rsidRPr="00A5610C">
        <w:rPr>
          <w:rFonts w:ascii="Cambria" w:hAnsi="Cambria" w:cs="Calibri"/>
        </w:rPr>
        <w:t>w</w:t>
      </w:r>
      <w:r w:rsidR="00466380" w:rsidRPr="00A5610C">
        <w:rPr>
          <w:rFonts w:ascii="Cambria" w:hAnsi="Cambria" w:cs="Calibri"/>
        </w:rPr>
        <w:t xml:space="preserve">zór wniosku o przeprowadzenie wstępnych konsultacji rynkowych </w:t>
      </w:r>
      <w:r w:rsidR="00975E83" w:rsidRPr="00212A54">
        <w:rPr>
          <w:rFonts w:ascii="Cambria" w:hAnsi="Cambria" w:cs="Calibri"/>
        </w:rPr>
        <w:t xml:space="preserve">określa </w:t>
      </w:r>
      <w:r w:rsidR="00466380" w:rsidRPr="00A5610C">
        <w:rPr>
          <w:rFonts w:ascii="Cambria" w:hAnsi="Cambria" w:cs="Calibri"/>
          <w:b/>
          <w:bCs/>
        </w:rPr>
        <w:t>Załącznik</w:t>
      </w:r>
      <w:r w:rsidR="00D3070D" w:rsidRPr="00A5610C">
        <w:rPr>
          <w:rFonts w:ascii="Cambria" w:hAnsi="Cambria" w:cs="Calibri"/>
          <w:b/>
          <w:bCs/>
        </w:rPr>
        <w:t> </w:t>
      </w:r>
      <w:r w:rsidR="00466380" w:rsidRPr="00A5610C">
        <w:rPr>
          <w:rFonts w:ascii="Cambria" w:hAnsi="Cambria" w:cs="Calibri"/>
          <w:b/>
          <w:bCs/>
        </w:rPr>
        <w:t>nr</w:t>
      </w:r>
      <w:r w:rsidR="00D3070D" w:rsidRPr="00A5610C">
        <w:rPr>
          <w:rFonts w:ascii="Cambria" w:hAnsi="Cambria" w:cs="Calibri"/>
          <w:b/>
          <w:bCs/>
        </w:rPr>
        <w:t> </w:t>
      </w:r>
      <w:r w:rsidR="007109D3" w:rsidRPr="00A5610C">
        <w:rPr>
          <w:rFonts w:ascii="Cambria" w:hAnsi="Cambria" w:cs="Calibri"/>
          <w:b/>
          <w:bCs/>
        </w:rPr>
        <w:t>4</w:t>
      </w:r>
      <w:r w:rsidR="00466380" w:rsidRPr="00A5610C">
        <w:rPr>
          <w:rFonts w:ascii="Cambria" w:hAnsi="Cambria" w:cs="Calibri"/>
        </w:rPr>
        <w:t xml:space="preserve"> do</w:t>
      </w:r>
      <w:r w:rsidR="00466380" w:rsidRPr="00212A54">
        <w:rPr>
          <w:rFonts w:ascii="Cambria" w:hAnsi="Cambria" w:cs="Calibri"/>
        </w:rPr>
        <w:t xml:space="preserve"> </w:t>
      </w:r>
      <w:r w:rsidR="00975E83" w:rsidRPr="00212A54">
        <w:rPr>
          <w:rFonts w:ascii="Cambria" w:hAnsi="Cambria" w:cs="Calibri"/>
        </w:rPr>
        <w:t xml:space="preserve">niniejszego </w:t>
      </w:r>
      <w:r w:rsidR="0080623B">
        <w:rPr>
          <w:rFonts w:ascii="Cambria" w:hAnsi="Cambria" w:cs="Calibri"/>
        </w:rPr>
        <w:t>R</w:t>
      </w:r>
      <w:r w:rsidR="00466380" w:rsidRPr="00A5610C">
        <w:rPr>
          <w:rFonts w:ascii="Cambria" w:hAnsi="Cambria" w:cs="Calibri"/>
        </w:rPr>
        <w:t xml:space="preserve">egulaminu. </w:t>
      </w:r>
      <w:r w:rsidR="00754D84" w:rsidRPr="00A5610C">
        <w:rPr>
          <w:rFonts w:ascii="Cambria" w:hAnsi="Cambria" w:cs="Calibri"/>
        </w:rPr>
        <w:t xml:space="preserve">Załącznikiem do wniosku jest </w:t>
      </w:r>
      <w:r w:rsidR="00777F0C" w:rsidRPr="00A5610C">
        <w:rPr>
          <w:rFonts w:ascii="Cambria" w:hAnsi="Cambria" w:cs="Calibri"/>
        </w:rPr>
        <w:t xml:space="preserve">Regulamin prac komisji </w:t>
      </w:r>
      <w:r w:rsidR="00183814" w:rsidRPr="00A5610C">
        <w:rPr>
          <w:rFonts w:ascii="Cambria" w:hAnsi="Cambria" w:cs="Calibri"/>
        </w:rPr>
        <w:t xml:space="preserve">powołanej celem </w:t>
      </w:r>
      <w:r w:rsidR="00777F0C" w:rsidRPr="00A5610C">
        <w:rPr>
          <w:rFonts w:ascii="Cambria" w:hAnsi="Cambria" w:cs="Calibri"/>
        </w:rPr>
        <w:t>przeprowadzenia wstępnych konsultacji rynkowych</w:t>
      </w:r>
      <w:r w:rsidR="00183814" w:rsidRPr="00A5610C">
        <w:rPr>
          <w:rFonts w:ascii="Cambria" w:hAnsi="Cambria" w:cs="Calibri"/>
        </w:rPr>
        <w:t>, który stanowi Załącznik A do wniosku o przeprowadzenie wstępnych konsultacji rynkowych.</w:t>
      </w:r>
    </w:p>
    <w:p w14:paraId="5C9397ED" w14:textId="101A7192" w:rsidR="00466380" w:rsidRPr="00B56541" w:rsidRDefault="00B56541" w:rsidP="00B56541">
      <w:pPr>
        <w:tabs>
          <w:tab w:val="left" w:pos="5700"/>
        </w:tabs>
        <w:spacing w:after="0" w:line="276" w:lineRule="auto"/>
        <w:ind w:left="425" w:hanging="425"/>
        <w:jc w:val="both"/>
        <w:rPr>
          <w:rFonts w:ascii="Cambria" w:hAnsi="Cambria" w:cs="Calibri"/>
        </w:rPr>
      </w:pPr>
      <w:r w:rsidRPr="00B56541">
        <w:rPr>
          <w:rFonts w:ascii="Cambria" w:hAnsi="Cambria" w:cs="Calibri"/>
        </w:rPr>
        <w:t>4.</w:t>
      </w:r>
      <w:r w:rsidRPr="00B56541">
        <w:rPr>
          <w:rFonts w:ascii="Cambria" w:hAnsi="Cambria" w:cs="Calibri"/>
        </w:rPr>
        <w:tab/>
      </w:r>
      <w:r w:rsidR="00BE0B7F" w:rsidRPr="00B56541">
        <w:rPr>
          <w:rFonts w:ascii="Cambria" w:hAnsi="Cambria" w:cs="Calibri"/>
        </w:rPr>
        <w:t>Przeprowadzenie wstępnych konsultacji rynkowych, w tym zatwierdzenie projektu regulaminu, w</w:t>
      </w:r>
      <w:r w:rsidR="00F64668">
        <w:rPr>
          <w:rFonts w:ascii="Cambria" w:hAnsi="Cambria" w:cs="Calibri"/>
        </w:rPr>
        <w:t> </w:t>
      </w:r>
      <w:r w:rsidR="00BE0B7F" w:rsidRPr="00B56541">
        <w:rPr>
          <w:rFonts w:ascii="Cambria" w:hAnsi="Cambria" w:cs="Calibri"/>
        </w:rPr>
        <w:t xml:space="preserve">oparciu o który zostaną one przeprowadzone wymaga zatwierdzenia przez Kierownika Zamawiającego. Kierownik Zamawiającego decyduje o składzie </w:t>
      </w:r>
      <w:r w:rsidR="00B03E31" w:rsidRPr="00B56541">
        <w:rPr>
          <w:rFonts w:ascii="Cambria" w:hAnsi="Cambria" w:cs="Calibri"/>
        </w:rPr>
        <w:t>k</w:t>
      </w:r>
      <w:r w:rsidR="00BE0B7F" w:rsidRPr="00B56541">
        <w:rPr>
          <w:rFonts w:ascii="Cambria" w:hAnsi="Cambria" w:cs="Calibri"/>
        </w:rPr>
        <w:t>omisji powołanej do przeprowadzenia wstępnych konsultacji rynkowych, osobie wyznaczonej na</w:t>
      </w:r>
      <w:r w:rsidR="00F64668">
        <w:rPr>
          <w:rFonts w:ascii="Cambria" w:hAnsi="Cambria" w:cs="Calibri"/>
        </w:rPr>
        <w:t xml:space="preserve"> </w:t>
      </w:r>
      <w:r w:rsidR="00BE0B7F" w:rsidRPr="00B56541">
        <w:rPr>
          <w:rFonts w:ascii="Cambria" w:hAnsi="Cambria" w:cs="Calibri"/>
        </w:rPr>
        <w:t xml:space="preserve">jej przewodniczącego, zmianach lub uzupełnieniach jej składu. </w:t>
      </w:r>
      <w:r w:rsidR="00466380" w:rsidRPr="00B56541">
        <w:rPr>
          <w:rFonts w:ascii="Cambria" w:hAnsi="Cambria" w:cs="Calibri"/>
        </w:rPr>
        <w:t>W</w:t>
      </w:r>
      <w:r w:rsidR="00F64668">
        <w:rPr>
          <w:rFonts w:ascii="Cambria" w:hAnsi="Cambria" w:cs="Calibri"/>
        </w:rPr>
        <w:t xml:space="preserve"> </w:t>
      </w:r>
      <w:r w:rsidR="00466380" w:rsidRPr="00B56541">
        <w:rPr>
          <w:rFonts w:ascii="Cambria" w:hAnsi="Cambria" w:cs="Calibri"/>
        </w:rPr>
        <w:t>przypadku zamówień finansowanych</w:t>
      </w:r>
      <w:r w:rsidR="006E4E90">
        <w:rPr>
          <w:rFonts w:ascii="Cambria" w:hAnsi="Cambria" w:cs="Calibri"/>
        </w:rPr>
        <w:t>,</w:t>
      </w:r>
      <w:r w:rsidR="00466380" w:rsidRPr="00B56541">
        <w:rPr>
          <w:rFonts w:ascii="Cambria" w:hAnsi="Cambria" w:cs="Calibri"/>
        </w:rPr>
        <w:t xml:space="preserve"> decyzje w s</w:t>
      </w:r>
      <w:r w:rsidR="00315514" w:rsidRPr="00B56541">
        <w:rPr>
          <w:rFonts w:ascii="Cambria" w:hAnsi="Cambria" w:cs="Calibri"/>
        </w:rPr>
        <w:t>prawach, o których mowa w</w:t>
      </w:r>
      <w:r w:rsidR="00F64668">
        <w:rPr>
          <w:rFonts w:ascii="Cambria" w:hAnsi="Cambria" w:cs="Calibri"/>
        </w:rPr>
        <w:t xml:space="preserve"> </w:t>
      </w:r>
      <w:r w:rsidR="00315514" w:rsidRPr="00B56541">
        <w:rPr>
          <w:rFonts w:ascii="Cambria" w:hAnsi="Cambria" w:cs="Calibri"/>
        </w:rPr>
        <w:t>zdaniach</w:t>
      </w:r>
      <w:r w:rsidR="00466380" w:rsidRPr="00B56541">
        <w:rPr>
          <w:rFonts w:ascii="Cambria" w:hAnsi="Cambria" w:cs="Calibri"/>
        </w:rPr>
        <w:t xml:space="preserve"> </w:t>
      </w:r>
      <w:r w:rsidR="00315514" w:rsidRPr="00B56541">
        <w:rPr>
          <w:rFonts w:ascii="Cambria" w:hAnsi="Cambria" w:cs="Calibri"/>
        </w:rPr>
        <w:t>poprzednich</w:t>
      </w:r>
      <w:r w:rsidR="006E4E90">
        <w:rPr>
          <w:rFonts w:ascii="Cambria" w:hAnsi="Cambria" w:cs="Calibri"/>
        </w:rPr>
        <w:t>,</w:t>
      </w:r>
      <w:r w:rsidR="00AA7FE2" w:rsidRPr="00B56541">
        <w:rPr>
          <w:rFonts w:ascii="Cambria" w:hAnsi="Cambria" w:cs="Calibri"/>
        </w:rPr>
        <w:t xml:space="preserve"> podejmuje Kierownik projektu.</w:t>
      </w:r>
    </w:p>
    <w:p w14:paraId="0C47877C" w14:textId="1042B9FD" w:rsidR="00BE0B7F" w:rsidRPr="00B56541" w:rsidRDefault="00B56541" w:rsidP="00B56541">
      <w:pPr>
        <w:spacing w:after="0" w:line="276" w:lineRule="auto"/>
        <w:ind w:left="425" w:hanging="425"/>
        <w:jc w:val="both"/>
        <w:rPr>
          <w:rFonts w:ascii="Cambria" w:hAnsi="Cambria" w:cs="Calibri"/>
        </w:rPr>
      </w:pPr>
      <w:r w:rsidRPr="00B56541">
        <w:rPr>
          <w:rFonts w:ascii="Cambria" w:hAnsi="Cambria" w:cs="Calibri"/>
        </w:rPr>
        <w:t>5.</w:t>
      </w:r>
      <w:r w:rsidRPr="00B56541">
        <w:rPr>
          <w:rFonts w:ascii="Cambria" w:hAnsi="Cambria" w:cs="Calibri"/>
        </w:rPr>
        <w:tab/>
      </w:r>
      <w:r w:rsidR="00BE0B7F" w:rsidRPr="00B56541">
        <w:rPr>
          <w:rFonts w:ascii="Cambria" w:hAnsi="Cambria" w:cs="Calibri"/>
        </w:rPr>
        <w:t xml:space="preserve">Przewodniczący komisji powołanej do przeprowadzenia wstępnych konsultacji rynkowych odpowiedzialny jest za zamieszczenie </w:t>
      </w:r>
      <w:r w:rsidR="004A425A" w:rsidRPr="00B56541">
        <w:rPr>
          <w:rFonts w:ascii="Cambria" w:hAnsi="Cambria" w:cs="Calibri"/>
        </w:rPr>
        <w:t>w IZP PŁ</w:t>
      </w:r>
      <w:r w:rsidR="00AA7FE2" w:rsidRPr="00B56541">
        <w:rPr>
          <w:rFonts w:ascii="Cambria" w:hAnsi="Cambria" w:cs="Calibri"/>
        </w:rPr>
        <w:t xml:space="preserve"> informacji </w:t>
      </w:r>
      <w:r w:rsidR="00BE0B7F" w:rsidRPr="00B56541">
        <w:rPr>
          <w:rFonts w:ascii="Cambria" w:hAnsi="Cambria" w:cs="Calibri"/>
        </w:rPr>
        <w:t>o zamiarze przeprowadzenia wstępnych konsultacji rynkowych oraz o ich przedmiocie. Wraz z</w:t>
      </w:r>
      <w:r w:rsidR="00F64668">
        <w:rPr>
          <w:rFonts w:ascii="Cambria" w:hAnsi="Cambria" w:cs="Calibri"/>
        </w:rPr>
        <w:t xml:space="preserve"> </w:t>
      </w:r>
      <w:r w:rsidR="00BE0B7F" w:rsidRPr="00B56541">
        <w:rPr>
          <w:rFonts w:ascii="Cambria" w:hAnsi="Cambria" w:cs="Calibri"/>
        </w:rPr>
        <w:t>tymi informacjami zamieszcza się regulamin przyjęty dla przeprowadzenia w</w:t>
      </w:r>
      <w:r w:rsidR="00AA7FE2" w:rsidRPr="00B56541">
        <w:rPr>
          <w:rFonts w:ascii="Cambria" w:hAnsi="Cambria" w:cs="Calibri"/>
        </w:rPr>
        <w:t>stępnych konsultacji rynkowych.</w:t>
      </w:r>
    </w:p>
    <w:p w14:paraId="64689801" w14:textId="42FA115D" w:rsidR="00606A7C" w:rsidRPr="00B56541" w:rsidRDefault="00B56541" w:rsidP="00B56541">
      <w:pPr>
        <w:spacing w:after="0" w:line="276" w:lineRule="auto"/>
        <w:ind w:left="425" w:hanging="425"/>
        <w:jc w:val="both"/>
        <w:rPr>
          <w:rFonts w:ascii="Cambria" w:hAnsi="Cambria" w:cs="Calibri"/>
        </w:rPr>
      </w:pPr>
      <w:r w:rsidRPr="00B56541">
        <w:rPr>
          <w:rFonts w:ascii="Cambria" w:hAnsi="Cambria" w:cs="Calibri"/>
        </w:rPr>
        <w:t>6.</w:t>
      </w:r>
      <w:r w:rsidRPr="00B56541">
        <w:rPr>
          <w:rFonts w:ascii="Cambria" w:hAnsi="Cambria" w:cs="Calibri"/>
        </w:rPr>
        <w:tab/>
      </w:r>
      <w:r w:rsidR="00606A7C" w:rsidRPr="00B56541">
        <w:rPr>
          <w:rFonts w:ascii="Cambria" w:hAnsi="Cambria" w:cs="Calibri"/>
        </w:rPr>
        <w:t>Wstępne konsultacje rynkowe</w:t>
      </w:r>
      <w:r w:rsidR="00AA7FE2" w:rsidRPr="00B56541">
        <w:rPr>
          <w:rFonts w:ascii="Cambria" w:hAnsi="Cambria" w:cs="Calibri"/>
        </w:rPr>
        <w:t xml:space="preserve"> przeprowadza powołana komisja.</w:t>
      </w:r>
    </w:p>
    <w:p w14:paraId="0FFAA1BB" w14:textId="188DF1C7" w:rsidR="00606A7C" w:rsidRPr="00B56541" w:rsidRDefault="00B56541" w:rsidP="00B56541">
      <w:pPr>
        <w:spacing w:after="0" w:line="276" w:lineRule="auto"/>
        <w:ind w:left="425" w:hanging="425"/>
        <w:jc w:val="both"/>
        <w:rPr>
          <w:rFonts w:ascii="Cambria" w:hAnsi="Cambria" w:cs="Calibri"/>
        </w:rPr>
      </w:pPr>
      <w:r w:rsidRPr="00B56541">
        <w:rPr>
          <w:rFonts w:ascii="Cambria" w:hAnsi="Cambria" w:cs="Calibri"/>
        </w:rPr>
        <w:t>7.</w:t>
      </w:r>
      <w:r w:rsidRPr="00B56541">
        <w:rPr>
          <w:rFonts w:ascii="Cambria" w:hAnsi="Cambria" w:cs="Calibri"/>
        </w:rPr>
        <w:tab/>
      </w:r>
      <w:r w:rsidR="00606A7C" w:rsidRPr="00B56541">
        <w:rPr>
          <w:rFonts w:ascii="Cambria" w:hAnsi="Cambria" w:cs="Calibri"/>
        </w:rPr>
        <w:t>Z przeprowadzonych wstępnych konsultacji rynkowych</w:t>
      </w:r>
      <w:r w:rsidR="007F3FBE">
        <w:rPr>
          <w:rFonts w:ascii="Cambria" w:hAnsi="Cambria" w:cs="Calibri"/>
        </w:rPr>
        <w:t>,</w:t>
      </w:r>
      <w:r w:rsidR="00606A7C" w:rsidRPr="00B56541">
        <w:rPr>
          <w:rFonts w:ascii="Cambria" w:hAnsi="Cambria" w:cs="Calibri"/>
        </w:rPr>
        <w:t xml:space="preserve"> sporządza si</w:t>
      </w:r>
      <w:r w:rsidR="00F227FA" w:rsidRPr="00B56541">
        <w:rPr>
          <w:rFonts w:ascii="Cambria" w:hAnsi="Cambria" w:cs="Calibri"/>
        </w:rPr>
        <w:t xml:space="preserve">ę raport, </w:t>
      </w:r>
      <w:r w:rsidR="00EC07E2" w:rsidRPr="00B56541">
        <w:rPr>
          <w:rFonts w:ascii="Cambria" w:hAnsi="Cambria" w:cs="Calibri"/>
        </w:rPr>
        <w:t>według zasad określonych w regulaminie przeprowadzenia w</w:t>
      </w:r>
      <w:r w:rsidR="0091134F" w:rsidRPr="00B56541">
        <w:rPr>
          <w:rFonts w:ascii="Cambria" w:hAnsi="Cambria" w:cs="Calibri"/>
        </w:rPr>
        <w:t>stępnych konsultacji rynkowych.</w:t>
      </w:r>
    </w:p>
    <w:p w14:paraId="6737F296" w14:textId="0AC47554" w:rsidR="00ED5023" w:rsidRDefault="00B56541" w:rsidP="00ED5023">
      <w:pPr>
        <w:spacing w:after="0" w:line="276" w:lineRule="auto"/>
        <w:ind w:left="425" w:hanging="425"/>
        <w:jc w:val="both"/>
        <w:rPr>
          <w:rFonts w:ascii="Cambria" w:hAnsi="Cambria" w:cs="Calibri"/>
        </w:rPr>
      </w:pPr>
      <w:r w:rsidRPr="00B56541">
        <w:rPr>
          <w:rFonts w:ascii="Cambria" w:hAnsi="Cambria" w:cs="Calibri"/>
        </w:rPr>
        <w:t>8.</w:t>
      </w:r>
      <w:r w:rsidRPr="00B56541">
        <w:rPr>
          <w:rFonts w:ascii="Cambria" w:hAnsi="Cambria" w:cs="Calibri"/>
        </w:rPr>
        <w:tab/>
      </w:r>
      <w:r w:rsidR="00BE0B7F" w:rsidRPr="00B56541">
        <w:rPr>
          <w:rFonts w:ascii="Cambria" w:hAnsi="Cambria" w:cs="Calibri"/>
        </w:rPr>
        <w:t>Informacja o przeprowadzeniu wstępnych konsultacji r</w:t>
      </w:r>
      <w:r w:rsidR="00AA7FE2" w:rsidRPr="00B56541">
        <w:rPr>
          <w:rFonts w:ascii="Cambria" w:hAnsi="Cambria" w:cs="Calibri"/>
        </w:rPr>
        <w:t>ynkowych</w:t>
      </w:r>
      <w:r w:rsidR="007F3FBE">
        <w:rPr>
          <w:rFonts w:ascii="Cambria" w:hAnsi="Cambria" w:cs="Calibri"/>
        </w:rPr>
        <w:t>,</w:t>
      </w:r>
      <w:r w:rsidR="00AA7FE2" w:rsidRPr="00B56541">
        <w:rPr>
          <w:rFonts w:ascii="Cambria" w:hAnsi="Cambria" w:cs="Calibri"/>
        </w:rPr>
        <w:t xml:space="preserve"> podlega zamieszczeniu </w:t>
      </w:r>
      <w:r w:rsidR="00BE0B7F" w:rsidRPr="00B56541">
        <w:rPr>
          <w:rFonts w:ascii="Cambria" w:hAnsi="Cambria" w:cs="Calibri"/>
        </w:rPr>
        <w:t>w</w:t>
      </w:r>
      <w:r w:rsidR="00C46CF9" w:rsidRPr="00B56541">
        <w:rPr>
          <w:rFonts w:ascii="Cambria" w:hAnsi="Cambria" w:cs="Calibri"/>
        </w:rPr>
        <w:t> </w:t>
      </w:r>
      <w:r w:rsidR="00BE0B7F" w:rsidRPr="00B56541">
        <w:rPr>
          <w:rFonts w:ascii="Cambria" w:hAnsi="Cambria" w:cs="Calibri"/>
        </w:rPr>
        <w:t>ogłoszeniu o zamówieniu dla któr</w:t>
      </w:r>
      <w:r w:rsidR="00AA7FE2" w:rsidRPr="00B56541">
        <w:rPr>
          <w:rFonts w:ascii="Cambria" w:hAnsi="Cambria" w:cs="Calibri"/>
        </w:rPr>
        <w:t>ego zostały one przeprowadzone.</w:t>
      </w:r>
    </w:p>
    <w:p w14:paraId="2DD5E06C" w14:textId="77777777" w:rsidR="00ED5023" w:rsidRDefault="00ED5023">
      <w:pPr>
        <w:rPr>
          <w:rFonts w:ascii="Cambria" w:hAnsi="Cambria" w:cs="Calibri"/>
        </w:rPr>
      </w:pPr>
      <w:r>
        <w:rPr>
          <w:rFonts w:ascii="Cambria" w:hAnsi="Cambria" w:cs="Calibri"/>
        </w:rPr>
        <w:br w:type="page"/>
      </w:r>
    </w:p>
    <w:p w14:paraId="501FEB54" w14:textId="25794828" w:rsidR="008B46A4" w:rsidRPr="00A5610C" w:rsidRDefault="008B46A4" w:rsidP="007F3FBE">
      <w:pPr>
        <w:pStyle w:val="Akapitzlist"/>
        <w:spacing w:after="60"/>
        <w:ind w:left="0"/>
        <w:contextualSpacing w:val="0"/>
        <w:jc w:val="center"/>
        <w:rPr>
          <w:rFonts w:ascii="Cambria" w:hAnsi="Cambria" w:cs="Calibri"/>
          <w:b/>
        </w:rPr>
      </w:pPr>
      <w:r w:rsidRPr="00A5610C">
        <w:rPr>
          <w:rFonts w:ascii="Cambria" w:hAnsi="Cambria" w:cs="Calibri"/>
          <w:b/>
        </w:rPr>
        <w:lastRenderedPageBreak/>
        <w:t>§</w:t>
      </w:r>
      <w:r w:rsidR="00F64668">
        <w:rPr>
          <w:rFonts w:ascii="Cambria" w:hAnsi="Cambria" w:cs="Calibri"/>
          <w:b/>
        </w:rPr>
        <w:t> </w:t>
      </w:r>
      <w:r w:rsidRPr="00A5610C">
        <w:rPr>
          <w:rFonts w:ascii="Cambria" w:hAnsi="Cambria" w:cs="Calibri"/>
          <w:b/>
        </w:rPr>
        <w:t>1</w:t>
      </w:r>
      <w:r w:rsidR="00B03E31" w:rsidRPr="00A5610C">
        <w:rPr>
          <w:rFonts w:ascii="Cambria" w:hAnsi="Cambria" w:cs="Calibri"/>
          <w:b/>
        </w:rPr>
        <w:t>4</w:t>
      </w:r>
    </w:p>
    <w:p w14:paraId="240100F8" w14:textId="6AD43A42" w:rsidR="00B3067F" w:rsidRPr="00A5610C" w:rsidRDefault="00B3067F" w:rsidP="00953D9B">
      <w:pPr>
        <w:tabs>
          <w:tab w:val="left" w:pos="5700"/>
        </w:tabs>
        <w:spacing w:after="60" w:line="276" w:lineRule="auto"/>
        <w:jc w:val="center"/>
        <w:rPr>
          <w:rFonts w:ascii="Cambria" w:hAnsi="Cambria" w:cs="Calibri"/>
          <w:b/>
        </w:rPr>
      </w:pPr>
      <w:r w:rsidRPr="00A5610C">
        <w:rPr>
          <w:rFonts w:ascii="Cambria" w:hAnsi="Cambria" w:cs="Calibri"/>
          <w:b/>
        </w:rPr>
        <w:t>SZACOWANIE</w:t>
      </w:r>
    </w:p>
    <w:p w14:paraId="558EFADE" w14:textId="77777777" w:rsidR="00B3067F" w:rsidRPr="00A5610C" w:rsidRDefault="00B3067F" w:rsidP="00953D9B">
      <w:pPr>
        <w:tabs>
          <w:tab w:val="left" w:pos="5700"/>
        </w:tabs>
        <w:spacing w:after="60" w:line="276" w:lineRule="auto"/>
        <w:jc w:val="center"/>
        <w:rPr>
          <w:rFonts w:ascii="Cambria" w:hAnsi="Cambria" w:cs="Calibri"/>
          <w:b/>
        </w:rPr>
      </w:pPr>
    </w:p>
    <w:p w14:paraId="693AE924" w14:textId="6AE5DF6C" w:rsidR="00B3067F" w:rsidRPr="00F64668" w:rsidRDefault="00F64668" w:rsidP="00F64668">
      <w:pPr>
        <w:tabs>
          <w:tab w:val="left" w:pos="5700"/>
        </w:tabs>
        <w:spacing w:after="0" w:line="276" w:lineRule="auto"/>
        <w:ind w:left="425" w:hanging="425"/>
        <w:jc w:val="both"/>
        <w:rPr>
          <w:rFonts w:ascii="Cambria" w:hAnsi="Cambria" w:cs="Calibri"/>
          <w:b/>
        </w:rPr>
      </w:pPr>
      <w:r w:rsidRPr="00F64668">
        <w:rPr>
          <w:rFonts w:ascii="Cambria" w:hAnsi="Cambria" w:cs="Calibri"/>
        </w:rPr>
        <w:t>1.</w:t>
      </w:r>
      <w:r w:rsidRPr="00F64668">
        <w:rPr>
          <w:rFonts w:ascii="Cambria" w:hAnsi="Cambria" w:cs="Calibri"/>
        </w:rPr>
        <w:tab/>
      </w:r>
      <w:r w:rsidR="00B3067F" w:rsidRPr="00F64668">
        <w:rPr>
          <w:rFonts w:ascii="Cambria" w:hAnsi="Cambria" w:cs="Calibri"/>
        </w:rPr>
        <w:t xml:space="preserve">W celu ustalenia właściwej procedury dokonuje się ustalenia szacunkowej wartości zamówienia. </w:t>
      </w:r>
      <w:r w:rsidR="001136F7" w:rsidRPr="00F64668">
        <w:rPr>
          <w:rFonts w:ascii="Cambria" w:hAnsi="Cambria" w:cs="Calibri"/>
        </w:rPr>
        <w:t xml:space="preserve">Przy ustalaniu wartości zamówień stosuje się zasadę agregacji zamówień </w:t>
      </w:r>
      <w:r w:rsidR="00AA7FE2" w:rsidRPr="00F64668">
        <w:rPr>
          <w:rFonts w:ascii="Cambria" w:hAnsi="Cambria" w:cs="Calibri"/>
        </w:rPr>
        <w:t>z</w:t>
      </w:r>
      <w:r>
        <w:rPr>
          <w:rFonts w:ascii="Cambria" w:hAnsi="Cambria" w:cs="Calibri"/>
        </w:rPr>
        <w:t xml:space="preserve"> </w:t>
      </w:r>
      <w:r w:rsidR="001136F7" w:rsidRPr="00F64668">
        <w:rPr>
          <w:rFonts w:ascii="Cambria" w:hAnsi="Cambria" w:cs="Calibri"/>
        </w:rPr>
        <w:t xml:space="preserve">zastosowaniem </w:t>
      </w:r>
      <w:r w:rsidR="00B03E31" w:rsidRPr="00F64668">
        <w:rPr>
          <w:rFonts w:ascii="Cambria" w:hAnsi="Cambria" w:cs="Calibri"/>
        </w:rPr>
        <w:t>kry</w:t>
      </w:r>
      <w:r w:rsidR="00AA7FE2" w:rsidRPr="00F64668">
        <w:rPr>
          <w:rFonts w:ascii="Cambria" w:hAnsi="Cambria" w:cs="Calibri"/>
        </w:rPr>
        <w:t>teriów wskazanych w §</w:t>
      </w:r>
      <w:r>
        <w:rPr>
          <w:rFonts w:ascii="Cambria" w:hAnsi="Cambria" w:cs="Calibri"/>
        </w:rPr>
        <w:t> </w:t>
      </w:r>
      <w:r w:rsidR="00AA7FE2" w:rsidRPr="00F64668">
        <w:rPr>
          <w:rFonts w:ascii="Cambria" w:hAnsi="Cambria" w:cs="Calibri"/>
        </w:rPr>
        <w:t>11 ust</w:t>
      </w:r>
      <w:r>
        <w:rPr>
          <w:rFonts w:ascii="Cambria" w:hAnsi="Cambria" w:cs="Calibri"/>
        </w:rPr>
        <w:t>.</w:t>
      </w:r>
      <w:r w:rsidR="00AA7FE2" w:rsidRPr="00F64668">
        <w:rPr>
          <w:rFonts w:ascii="Cambria" w:hAnsi="Cambria" w:cs="Calibri"/>
        </w:rPr>
        <w:t xml:space="preserve"> 3.</w:t>
      </w:r>
    </w:p>
    <w:p w14:paraId="140F09C2" w14:textId="1D108CE3" w:rsidR="00B3067F" w:rsidRPr="00F64668" w:rsidRDefault="00F64668" w:rsidP="00F64668">
      <w:pPr>
        <w:tabs>
          <w:tab w:val="left" w:pos="5700"/>
        </w:tabs>
        <w:spacing w:after="0" w:line="276" w:lineRule="auto"/>
        <w:ind w:left="425" w:hanging="425"/>
        <w:jc w:val="both"/>
        <w:rPr>
          <w:rFonts w:ascii="Cambria" w:hAnsi="Cambria" w:cs="Calibri"/>
          <w:b/>
        </w:rPr>
      </w:pPr>
      <w:r w:rsidRPr="00F64668">
        <w:rPr>
          <w:rFonts w:ascii="Cambria" w:hAnsi="Cambria" w:cs="Calibri"/>
        </w:rPr>
        <w:t>2.</w:t>
      </w:r>
      <w:r w:rsidRPr="00F64668">
        <w:rPr>
          <w:rFonts w:ascii="Cambria" w:hAnsi="Cambria" w:cs="Calibri"/>
        </w:rPr>
        <w:tab/>
      </w:r>
      <w:r w:rsidR="00B3067F" w:rsidRPr="00F64668">
        <w:rPr>
          <w:rFonts w:ascii="Cambria" w:hAnsi="Cambria" w:cs="Calibri"/>
        </w:rPr>
        <w:t xml:space="preserve">Podstawą ustalenia szacunkowej wartości zamówienia jest całkowite wynagrodzenie wykonawcy bez podatku VAT, </w:t>
      </w:r>
      <w:r w:rsidR="00B67381" w:rsidRPr="00F64668">
        <w:rPr>
          <w:rFonts w:ascii="Cambria" w:hAnsi="Cambria" w:cs="Calibri"/>
        </w:rPr>
        <w:t xml:space="preserve">obejmujące wszystkie koszty jego realizacji </w:t>
      </w:r>
      <w:r w:rsidR="00B67381" w:rsidRPr="00F64668">
        <w:rPr>
          <w:rFonts w:ascii="Cambria" w:hAnsi="Cambria" w:cs="Calibri"/>
          <w:color w:val="000000" w:themeColor="text1"/>
        </w:rPr>
        <w:t xml:space="preserve">(np. </w:t>
      </w:r>
      <w:r w:rsidR="00406FC2" w:rsidRPr="00F64668">
        <w:rPr>
          <w:rFonts w:ascii="Cambria" w:hAnsi="Cambria" w:cs="Calibri"/>
          <w:color w:val="000000" w:themeColor="text1"/>
        </w:rPr>
        <w:t>koszty ubezpieczenia, akcyzy, podatków innych niż podatek VAT, wartość zamówień, o</w:t>
      </w:r>
      <w:r w:rsidR="003E61B9">
        <w:rPr>
          <w:rFonts w:ascii="Cambria" w:hAnsi="Cambria" w:cs="Calibri"/>
          <w:color w:val="000000" w:themeColor="text1"/>
        </w:rPr>
        <w:t xml:space="preserve"> </w:t>
      </w:r>
      <w:r w:rsidR="00406FC2" w:rsidRPr="00F64668">
        <w:rPr>
          <w:rFonts w:ascii="Cambria" w:hAnsi="Cambria" w:cs="Calibri"/>
          <w:color w:val="000000" w:themeColor="text1"/>
        </w:rPr>
        <w:t xml:space="preserve">których mowa w art. 214 ust. 1 pkt 7 </w:t>
      </w:r>
      <w:proofErr w:type="spellStart"/>
      <w:r w:rsidR="00406FC2" w:rsidRPr="00F64668">
        <w:rPr>
          <w:rFonts w:ascii="Cambria" w:hAnsi="Cambria" w:cs="Calibri"/>
          <w:color w:val="000000" w:themeColor="text1"/>
        </w:rPr>
        <w:t>Pzp</w:t>
      </w:r>
      <w:proofErr w:type="spellEnd"/>
      <w:r w:rsidR="00406FC2" w:rsidRPr="00F64668">
        <w:rPr>
          <w:rFonts w:ascii="Cambria" w:hAnsi="Cambria" w:cs="Calibri"/>
          <w:color w:val="000000" w:themeColor="text1"/>
        </w:rPr>
        <w:t xml:space="preserve"> polegających na powtórzeniu podobnych usług lub robót budowlanych w przypadku ich przewidywania w</w:t>
      </w:r>
      <w:r w:rsidR="003E61B9">
        <w:rPr>
          <w:rFonts w:ascii="Cambria" w:hAnsi="Cambria" w:cs="Calibri"/>
          <w:color w:val="000000" w:themeColor="text1"/>
        </w:rPr>
        <w:t> </w:t>
      </w:r>
      <w:r w:rsidR="00406FC2" w:rsidRPr="00F64668">
        <w:rPr>
          <w:rFonts w:ascii="Cambria" w:hAnsi="Cambria" w:cs="Calibri"/>
          <w:color w:val="000000" w:themeColor="text1"/>
        </w:rPr>
        <w:t>ogłoszeniu o</w:t>
      </w:r>
      <w:r w:rsidR="003E61B9">
        <w:rPr>
          <w:rFonts w:ascii="Cambria" w:hAnsi="Cambria" w:cs="Calibri"/>
          <w:color w:val="000000" w:themeColor="text1"/>
        </w:rPr>
        <w:t xml:space="preserve"> </w:t>
      </w:r>
      <w:r w:rsidR="00406FC2" w:rsidRPr="00F64668">
        <w:rPr>
          <w:rFonts w:ascii="Cambria" w:hAnsi="Cambria" w:cs="Calibri"/>
          <w:color w:val="000000" w:themeColor="text1"/>
        </w:rPr>
        <w:t xml:space="preserve">zamówienie dla zamówienia podstawowego, wartość zamówień na dodatkowe dostawy, o których mowa w art. 214 ust. 1 pkt 8 </w:t>
      </w:r>
      <w:proofErr w:type="spellStart"/>
      <w:r w:rsidR="00406FC2" w:rsidRPr="00F64668">
        <w:rPr>
          <w:rFonts w:ascii="Cambria" w:hAnsi="Cambria" w:cs="Calibri"/>
          <w:color w:val="000000" w:themeColor="text1"/>
        </w:rPr>
        <w:t>Pzp</w:t>
      </w:r>
      <w:proofErr w:type="spellEnd"/>
      <w:r w:rsidR="00406FC2" w:rsidRPr="00F64668">
        <w:rPr>
          <w:rFonts w:ascii="Cambria" w:hAnsi="Cambria" w:cs="Calibri"/>
          <w:color w:val="000000" w:themeColor="text1"/>
        </w:rPr>
        <w:t xml:space="preserve">, wartość prawa opcji) </w:t>
      </w:r>
      <w:r w:rsidR="00B3067F" w:rsidRPr="00F64668">
        <w:rPr>
          <w:rFonts w:ascii="Cambria" w:hAnsi="Cambria" w:cs="Calibri"/>
          <w:color w:val="000000" w:themeColor="text1"/>
        </w:rPr>
        <w:t>ustalone z</w:t>
      </w:r>
      <w:r w:rsidR="003E61B9">
        <w:rPr>
          <w:rFonts w:ascii="Cambria" w:hAnsi="Cambria" w:cs="Calibri"/>
          <w:color w:val="000000" w:themeColor="text1"/>
        </w:rPr>
        <w:t xml:space="preserve"> </w:t>
      </w:r>
      <w:r w:rsidR="00B3067F" w:rsidRPr="00F64668">
        <w:rPr>
          <w:rFonts w:ascii="Cambria" w:hAnsi="Cambria" w:cs="Calibri"/>
          <w:color w:val="000000" w:themeColor="text1"/>
        </w:rPr>
        <w:t>należytą starannością</w:t>
      </w:r>
      <w:r w:rsidR="006153C6" w:rsidRPr="00F64668">
        <w:rPr>
          <w:rFonts w:ascii="Cambria" w:hAnsi="Cambria" w:cs="Calibri"/>
          <w:color w:val="000000" w:themeColor="text1"/>
        </w:rPr>
        <w:t>, przez co należy rozumieć staranność ogólnie wymaganą w</w:t>
      </w:r>
      <w:r w:rsidR="003E61B9">
        <w:rPr>
          <w:rFonts w:ascii="Cambria" w:hAnsi="Cambria" w:cs="Calibri"/>
          <w:color w:val="000000" w:themeColor="text1"/>
        </w:rPr>
        <w:t xml:space="preserve"> </w:t>
      </w:r>
      <w:r w:rsidR="006153C6" w:rsidRPr="00F64668">
        <w:rPr>
          <w:rFonts w:ascii="Cambria" w:hAnsi="Cambria" w:cs="Calibri"/>
          <w:color w:val="000000" w:themeColor="text1"/>
        </w:rPr>
        <w:t>s</w:t>
      </w:r>
      <w:r w:rsidR="00AA7FE2" w:rsidRPr="00F64668">
        <w:rPr>
          <w:rFonts w:ascii="Cambria" w:hAnsi="Cambria" w:cs="Calibri"/>
          <w:color w:val="000000" w:themeColor="text1"/>
        </w:rPr>
        <w:t>tosunkach danego rodzaju, tj.</w:t>
      </w:r>
      <w:r w:rsidR="00766211" w:rsidRPr="00F64668">
        <w:rPr>
          <w:rFonts w:ascii="Cambria" w:hAnsi="Cambria" w:cs="Calibri"/>
          <w:color w:val="000000" w:themeColor="text1"/>
        </w:rPr>
        <w:t> </w:t>
      </w:r>
      <w:r w:rsidR="00AA7FE2" w:rsidRPr="00F64668">
        <w:rPr>
          <w:rFonts w:ascii="Cambria" w:hAnsi="Cambria" w:cs="Calibri"/>
          <w:color w:val="000000" w:themeColor="text1"/>
        </w:rPr>
        <w:t>w</w:t>
      </w:r>
      <w:r w:rsidR="003E61B9">
        <w:rPr>
          <w:rFonts w:ascii="Cambria" w:hAnsi="Cambria" w:cs="Calibri"/>
          <w:color w:val="000000" w:themeColor="text1"/>
        </w:rPr>
        <w:t xml:space="preserve"> </w:t>
      </w:r>
      <w:r w:rsidR="006153C6" w:rsidRPr="00F64668">
        <w:rPr>
          <w:rFonts w:ascii="Cambria" w:hAnsi="Cambria" w:cs="Calibri"/>
          <w:color w:val="000000" w:themeColor="text1"/>
        </w:rPr>
        <w:t>zależności od</w:t>
      </w:r>
      <w:r w:rsidR="003E61B9">
        <w:rPr>
          <w:rFonts w:ascii="Cambria" w:hAnsi="Cambria" w:cs="Calibri"/>
          <w:color w:val="000000" w:themeColor="text1"/>
        </w:rPr>
        <w:t xml:space="preserve"> </w:t>
      </w:r>
      <w:r w:rsidR="006153C6" w:rsidRPr="00F64668">
        <w:rPr>
          <w:rFonts w:ascii="Cambria" w:hAnsi="Cambria" w:cs="Calibri"/>
          <w:color w:val="000000" w:themeColor="text1"/>
        </w:rPr>
        <w:t>rodzaju zamówienia</w:t>
      </w:r>
      <w:r w:rsidR="00B03E31" w:rsidRPr="00F64668">
        <w:rPr>
          <w:rFonts w:ascii="Cambria" w:hAnsi="Cambria" w:cs="Calibri"/>
          <w:color w:val="000000" w:themeColor="text1"/>
        </w:rPr>
        <w:t xml:space="preserve"> ustalenie szacunkowej wartości zamów</w:t>
      </w:r>
      <w:r w:rsidR="00AA7FE2" w:rsidRPr="00F64668">
        <w:rPr>
          <w:rFonts w:ascii="Cambria" w:hAnsi="Cambria" w:cs="Calibri"/>
          <w:color w:val="000000" w:themeColor="text1"/>
        </w:rPr>
        <w:t xml:space="preserve">ienia powinno nastąpić zgodnie </w:t>
      </w:r>
      <w:r w:rsidR="00B03E31" w:rsidRPr="00F64668">
        <w:rPr>
          <w:rFonts w:ascii="Cambria" w:hAnsi="Cambria" w:cs="Calibri"/>
          <w:color w:val="000000" w:themeColor="text1"/>
        </w:rPr>
        <w:t xml:space="preserve">z zasadami przewidzianymi w ustawie </w:t>
      </w:r>
      <w:proofErr w:type="spellStart"/>
      <w:r w:rsidR="00B03E31" w:rsidRPr="00F64668">
        <w:rPr>
          <w:rFonts w:ascii="Cambria" w:hAnsi="Cambria" w:cs="Calibri"/>
          <w:color w:val="000000" w:themeColor="text1"/>
        </w:rPr>
        <w:t>Pzp</w:t>
      </w:r>
      <w:proofErr w:type="spellEnd"/>
      <w:r w:rsidR="00B03E31" w:rsidRPr="00F64668">
        <w:rPr>
          <w:rFonts w:ascii="Cambria" w:hAnsi="Cambria" w:cs="Calibri"/>
          <w:color w:val="000000" w:themeColor="text1"/>
        </w:rPr>
        <w:t xml:space="preserve"> dla danego rodzaju zamówienia.</w:t>
      </w:r>
    </w:p>
    <w:p w14:paraId="1FF61EBC" w14:textId="755644EB" w:rsidR="00B3067F" w:rsidRPr="003E61B9" w:rsidRDefault="003E61B9" w:rsidP="003E61B9">
      <w:pPr>
        <w:tabs>
          <w:tab w:val="left" w:pos="5700"/>
        </w:tabs>
        <w:spacing w:after="0" w:line="276" w:lineRule="auto"/>
        <w:ind w:left="425" w:hanging="425"/>
        <w:jc w:val="both"/>
        <w:rPr>
          <w:rFonts w:ascii="Cambria" w:hAnsi="Cambria" w:cs="Calibri"/>
          <w:b/>
        </w:rPr>
      </w:pPr>
      <w:r w:rsidRPr="003E61B9">
        <w:rPr>
          <w:rFonts w:ascii="Cambria" w:hAnsi="Cambria" w:cs="Calibri"/>
        </w:rPr>
        <w:t>3.</w:t>
      </w:r>
      <w:r w:rsidRPr="003E61B9">
        <w:rPr>
          <w:rFonts w:ascii="Cambria" w:hAnsi="Cambria" w:cs="Calibri"/>
        </w:rPr>
        <w:tab/>
      </w:r>
      <w:r w:rsidR="00B3067F" w:rsidRPr="003E61B9">
        <w:rPr>
          <w:rFonts w:ascii="Cambria" w:hAnsi="Cambria" w:cs="Calibri"/>
        </w:rPr>
        <w:t>W przypadku zamówień udzielanych dla kilku lub wszystkich jednostek organizacyjnych szacunkowa wartość zamówienia ustalana jest łącznie dla wszystkich jednostek organizacyjnych Zamawiającego, których dotyczy planowane zamówi</w:t>
      </w:r>
      <w:r w:rsidR="00AA7FE2" w:rsidRPr="003E61B9">
        <w:rPr>
          <w:rFonts w:ascii="Cambria" w:hAnsi="Cambria" w:cs="Calibri"/>
        </w:rPr>
        <w:t>enie.</w:t>
      </w:r>
    </w:p>
    <w:p w14:paraId="4005E22C" w14:textId="6CDD5ED9" w:rsidR="00B3067F" w:rsidRPr="003E61B9" w:rsidRDefault="003E61B9" w:rsidP="003E61B9">
      <w:pPr>
        <w:tabs>
          <w:tab w:val="left" w:pos="5700"/>
        </w:tabs>
        <w:spacing w:after="0" w:line="276" w:lineRule="auto"/>
        <w:ind w:left="425" w:hanging="425"/>
        <w:jc w:val="both"/>
        <w:rPr>
          <w:rFonts w:ascii="Cambria" w:hAnsi="Cambria" w:cs="Calibri"/>
          <w:b/>
        </w:rPr>
      </w:pPr>
      <w:r w:rsidRPr="003E61B9">
        <w:rPr>
          <w:rFonts w:ascii="Cambria" w:hAnsi="Cambria" w:cs="Calibri"/>
        </w:rPr>
        <w:t>4.</w:t>
      </w:r>
      <w:r w:rsidRPr="003E61B9">
        <w:rPr>
          <w:rFonts w:ascii="Cambria" w:hAnsi="Cambria" w:cs="Calibri"/>
        </w:rPr>
        <w:tab/>
      </w:r>
      <w:r w:rsidR="00B3067F" w:rsidRPr="003E61B9">
        <w:rPr>
          <w:rFonts w:ascii="Cambria" w:hAnsi="Cambria" w:cs="Calibri"/>
        </w:rPr>
        <w:t xml:space="preserve">W przypadku zamówień udzielanych przez </w:t>
      </w:r>
      <w:r w:rsidR="001136F7" w:rsidRPr="003E61B9">
        <w:rPr>
          <w:rFonts w:ascii="Cambria" w:hAnsi="Cambria" w:cs="Calibri"/>
        </w:rPr>
        <w:t xml:space="preserve">Samodzielną jednostkę organizacyjną, </w:t>
      </w:r>
      <w:r w:rsidR="00B3067F" w:rsidRPr="003E61B9">
        <w:rPr>
          <w:rFonts w:ascii="Cambria" w:hAnsi="Cambria" w:cs="Calibri"/>
        </w:rPr>
        <w:t>szacunkową wartość zamówienia ustala się w obrębie danej</w:t>
      </w:r>
      <w:r w:rsidR="00D46EF4" w:rsidRPr="003E61B9">
        <w:rPr>
          <w:rFonts w:ascii="Cambria" w:hAnsi="Cambria" w:cs="Calibri"/>
        </w:rPr>
        <w:t xml:space="preserve"> Samodzielnej</w:t>
      </w:r>
      <w:r w:rsidR="00B3067F" w:rsidRPr="003E61B9">
        <w:rPr>
          <w:rFonts w:ascii="Cambria" w:hAnsi="Cambria" w:cs="Calibri"/>
        </w:rPr>
        <w:t xml:space="preserve"> </w:t>
      </w:r>
      <w:r w:rsidR="001136F7" w:rsidRPr="003E61B9">
        <w:rPr>
          <w:rFonts w:ascii="Cambria" w:hAnsi="Cambria" w:cs="Calibri"/>
        </w:rPr>
        <w:t>jednostki</w:t>
      </w:r>
      <w:r w:rsidR="00D46EF4" w:rsidRPr="003E61B9">
        <w:rPr>
          <w:rFonts w:ascii="Cambria" w:hAnsi="Cambria" w:cs="Calibri"/>
        </w:rPr>
        <w:t xml:space="preserve"> organizacyjnej</w:t>
      </w:r>
      <w:r w:rsidR="00AA7FE2" w:rsidRPr="003E61B9">
        <w:rPr>
          <w:rFonts w:ascii="Cambria" w:hAnsi="Cambria" w:cs="Calibri"/>
        </w:rPr>
        <w:t>.</w:t>
      </w:r>
    </w:p>
    <w:p w14:paraId="3CC27D96" w14:textId="5E2E5C48" w:rsidR="00B3067F" w:rsidRPr="003E61B9" w:rsidRDefault="003E61B9" w:rsidP="003E61B9">
      <w:pPr>
        <w:tabs>
          <w:tab w:val="left" w:pos="5700"/>
        </w:tabs>
        <w:spacing w:after="0" w:line="276" w:lineRule="auto"/>
        <w:ind w:left="425" w:hanging="425"/>
        <w:jc w:val="both"/>
        <w:rPr>
          <w:rFonts w:ascii="Cambria" w:hAnsi="Cambria" w:cs="Calibri"/>
          <w:b/>
        </w:rPr>
      </w:pPr>
      <w:r w:rsidRPr="003E61B9">
        <w:rPr>
          <w:rFonts w:ascii="Cambria" w:hAnsi="Cambria" w:cs="Calibri"/>
        </w:rPr>
        <w:t>5.</w:t>
      </w:r>
      <w:r w:rsidRPr="003E61B9">
        <w:rPr>
          <w:rFonts w:ascii="Cambria" w:hAnsi="Cambria" w:cs="Calibri"/>
        </w:rPr>
        <w:tab/>
      </w:r>
      <w:r w:rsidR="00B3067F" w:rsidRPr="003E61B9">
        <w:rPr>
          <w:rFonts w:ascii="Cambria" w:hAnsi="Cambria" w:cs="Calibri"/>
        </w:rPr>
        <w:t>Ustalenia szacunkowej wartości zamówienia dokonuje się nie wcześniej niż 3 miesiące przed dniem wszczęcia postępowania o udzielenie zamówienia, jeżeli przedmiotem zamówienia są dostawy lub usługi, oraz nie wcześniej niż 6 miesięcy przed dniem wszczęcia postępowania o udzielenie zamówienia, jeżeli przedmiotem są roboty budowlane, z tym</w:t>
      </w:r>
      <w:r w:rsidR="00742227">
        <w:rPr>
          <w:rFonts w:ascii="Cambria" w:hAnsi="Cambria" w:cs="Calibri"/>
        </w:rPr>
        <w:t>,</w:t>
      </w:r>
      <w:r w:rsidR="00B3067F" w:rsidRPr="003E61B9">
        <w:rPr>
          <w:rFonts w:ascii="Cambria" w:hAnsi="Cambria" w:cs="Calibri"/>
        </w:rPr>
        <w:t xml:space="preserve"> że</w:t>
      </w:r>
      <w:r w:rsidR="0091134F" w:rsidRPr="003E61B9">
        <w:rPr>
          <w:rFonts w:ascii="Cambria" w:hAnsi="Cambria" w:cs="Calibri"/>
        </w:rPr>
        <w:t xml:space="preserve"> </w:t>
      </w:r>
      <w:r w:rsidR="00B3067F" w:rsidRPr="003E61B9">
        <w:rPr>
          <w:rFonts w:ascii="Cambria" w:hAnsi="Cambria" w:cs="Calibri"/>
        </w:rPr>
        <w:t>w przypadku zamówień udzielanych w częściach powyższe terminy odnoszą się do</w:t>
      </w:r>
      <w:r w:rsidR="00742227">
        <w:rPr>
          <w:rFonts w:ascii="Cambria" w:hAnsi="Cambria" w:cs="Calibri"/>
        </w:rPr>
        <w:t xml:space="preserve"> </w:t>
      </w:r>
      <w:r w:rsidR="00B3067F" w:rsidRPr="003E61B9">
        <w:rPr>
          <w:rFonts w:ascii="Cambria" w:hAnsi="Cambria" w:cs="Calibri"/>
        </w:rPr>
        <w:t>wszczęcia pierwszego z postępowań.</w:t>
      </w:r>
    </w:p>
    <w:p w14:paraId="487AA461" w14:textId="38A89311" w:rsidR="00B3067F" w:rsidRPr="003E61B9" w:rsidRDefault="003E61B9" w:rsidP="003E61B9">
      <w:pPr>
        <w:tabs>
          <w:tab w:val="left" w:pos="5700"/>
        </w:tabs>
        <w:spacing w:after="0" w:line="276" w:lineRule="auto"/>
        <w:ind w:left="425" w:hanging="425"/>
        <w:jc w:val="both"/>
        <w:rPr>
          <w:rFonts w:ascii="Cambria" w:hAnsi="Cambria" w:cs="Calibri"/>
        </w:rPr>
      </w:pPr>
      <w:r w:rsidRPr="003E61B9">
        <w:rPr>
          <w:rFonts w:ascii="Cambria" w:hAnsi="Cambria" w:cs="Calibri"/>
        </w:rPr>
        <w:t>6.</w:t>
      </w:r>
      <w:r w:rsidRPr="003E61B9">
        <w:rPr>
          <w:rFonts w:ascii="Cambria" w:hAnsi="Cambria" w:cs="Calibri"/>
        </w:rPr>
        <w:tab/>
      </w:r>
      <w:r w:rsidR="00B3067F" w:rsidRPr="003E61B9">
        <w:rPr>
          <w:rFonts w:ascii="Cambria" w:hAnsi="Cambria" w:cs="Calibri"/>
        </w:rPr>
        <w:t xml:space="preserve">Ustalenia szacunkowej wartości zamówienia </w:t>
      </w:r>
      <w:r w:rsidR="00036B39" w:rsidRPr="003E61B9">
        <w:rPr>
          <w:rFonts w:ascii="Cambria" w:hAnsi="Cambria" w:cs="Calibri"/>
        </w:rPr>
        <w:t xml:space="preserve">dokonuje pracownik wyznaczony przez kierownika Jednostki merytorycznej, </w:t>
      </w:r>
      <w:r w:rsidR="00B3067F" w:rsidRPr="003E61B9">
        <w:rPr>
          <w:rFonts w:ascii="Cambria" w:hAnsi="Cambria" w:cs="Calibri"/>
        </w:rPr>
        <w:t xml:space="preserve">a w przypadku zamówień finansowanych </w:t>
      </w:r>
      <w:r w:rsidR="0007369D" w:rsidRPr="003E61B9">
        <w:rPr>
          <w:rFonts w:ascii="Cambria" w:hAnsi="Cambria" w:cs="Calibri"/>
        </w:rPr>
        <w:t>–</w:t>
      </w:r>
      <w:r w:rsidR="008837F3" w:rsidRPr="003E61B9">
        <w:rPr>
          <w:rFonts w:ascii="Cambria" w:hAnsi="Cambria" w:cs="Calibri"/>
        </w:rPr>
        <w:t xml:space="preserve"> </w:t>
      </w:r>
      <w:r w:rsidR="0007369D" w:rsidRPr="003E61B9">
        <w:rPr>
          <w:rFonts w:ascii="Cambria" w:hAnsi="Cambria" w:cs="Calibri"/>
        </w:rPr>
        <w:t>pracownik</w:t>
      </w:r>
      <w:r w:rsidR="0007369D" w:rsidRPr="003E61B9">
        <w:rPr>
          <w:rFonts w:ascii="Cambria" w:hAnsi="Cambria" w:cs="Calibri"/>
          <w:color w:val="0000FF"/>
        </w:rPr>
        <w:t xml:space="preserve"> </w:t>
      </w:r>
      <w:r w:rsidR="00036B39" w:rsidRPr="003E61B9">
        <w:rPr>
          <w:rFonts w:ascii="Cambria" w:hAnsi="Cambria" w:cs="Calibri"/>
        </w:rPr>
        <w:t>wyznac</w:t>
      </w:r>
      <w:r w:rsidR="00B833CB" w:rsidRPr="003E61B9">
        <w:rPr>
          <w:rFonts w:ascii="Cambria" w:hAnsi="Cambria" w:cs="Calibri"/>
        </w:rPr>
        <w:t>zony przez Kierownika projektu.</w:t>
      </w:r>
    </w:p>
    <w:p w14:paraId="3B551161" w14:textId="77777777" w:rsidR="002F39B5" w:rsidRPr="00A5610C" w:rsidRDefault="002F39B5" w:rsidP="00ED5023">
      <w:pPr>
        <w:spacing w:after="0" w:line="276" w:lineRule="auto"/>
        <w:rPr>
          <w:rFonts w:ascii="Cambria" w:hAnsi="Cambria" w:cs="Calibri"/>
          <w:b/>
        </w:rPr>
      </w:pPr>
    </w:p>
    <w:p w14:paraId="6FA52D75" w14:textId="592E4799" w:rsidR="00A42BFA" w:rsidRPr="00A5610C" w:rsidRDefault="00491EE2" w:rsidP="00953D9B">
      <w:pPr>
        <w:spacing w:after="0" w:line="276" w:lineRule="auto"/>
        <w:jc w:val="center"/>
        <w:rPr>
          <w:rFonts w:ascii="Cambria" w:hAnsi="Cambria" w:cs="Calibri"/>
          <w:b/>
        </w:rPr>
      </w:pPr>
      <w:r w:rsidRPr="007733BD">
        <w:rPr>
          <w:rFonts w:ascii="Cambria" w:hAnsi="Cambria" w:cs="Calibri"/>
          <w:b/>
        </w:rPr>
        <w:t>§</w:t>
      </w:r>
      <w:r w:rsidR="0058717F" w:rsidRPr="007733BD">
        <w:rPr>
          <w:rFonts w:ascii="Cambria" w:hAnsi="Cambria" w:cs="Calibri"/>
          <w:b/>
        </w:rPr>
        <w:t> </w:t>
      </w:r>
      <w:r w:rsidRPr="007733BD">
        <w:rPr>
          <w:rFonts w:ascii="Cambria" w:hAnsi="Cambria" w:cs="Calibri"/>
          <w:b/>
        </w:rPr>
        <w:t>1</w:t>
      </w:r>
      <w:r w:rsidR="00B03E31" w:rsidRPr="007733BD">
        <w:rPr>
          <w:rFonts w:ascii="Cambria" w:hAnsi="Cambria" w:cs="Calibri"/>
          <w:b/>
        </w:rPr>
        <w:t>5</w:t>
      </w:r>
    </w:p>
    <w:p w14:paraId="5B6EE263" w14:textId="77777777" w:rsidR="00A42BFA" w:rsidRPr="00A5610C" w:rsidRDefault="00A42BFA" w:rsidP="00953D9B">
      <w:pPr>
        <w:spacing w:after="0" w:line="276" w:lineRule="auto"/>
        <w:jc w:val="center"/>
        <w:rPr>
          <w:rFonts w:ascii="Cambria" w:hAnsi="Cambria" w:cs="Calibri"/>
          <w:b/>
        </w:rPr>
      </w:pPr>
      <w:r w:rsidRPr="00A5610C">
        <w:rPr>
          <w:rFonts w:ascii="Cambria" w:hAnsi="Cambria" w:cs="Calibri"/>
          <w:b/>
        </w:rPr>
        <w:t xml:space="preserve">PROTOKÓŁ Z POSTĘPOWANIA </w:t>
      </w:r>
    </w:p>
    <w:p w14:paraId="47EFC575" w14:textId="77777777" w:rsidR="00A42BFA" w:rsidRPr="00A5610C" w:rsidRDefault="00A42BFA" w:rsidP="00953D9B">
      <w:pPr>
        <w:spacing w:after="60" w:line="276" w:lineRule="auto"/>
        <w:jc w:val="center"/>
        <w:rPr>
          <w:rFonts w:ascii="Cambria" w:hAnsi="Cambria" w:cs="Calibri"/>
        </w:rPr>
      </w:pPr>
    </w:p>
    <w:p w14:paraId="5476FD02" w14:textId="66F40A23" w:rsidR="00A42BFA" w:rsidRPr="0058717F" w:rsidRDefault="0058717F" w:rsidP="0058717F">
      <w:pPr>
        <w:spacing w:after="0" w:line="276" w:lineRule="auto"/>
        <w:ind w:left="425" w:hanging="425"/>
        <w:jc w:val="both"/>
        <w:rPr>
          <w:rFonts w:ascii="Cambria" w:hAnsi="Cambria" w:cs="Calibri"/>
          <w:b/>
        </w:rPr>
      </w:pPr>
      <w:r w:rsidRPr="0058717F">
        <w:rPr>
          <w:rFonts w:ascii="Cambria" w:hAnsi="Cambria" w:cs="Calibri"/>
        </w:rPr>
        <w:t>1.</w:t>
      </w:r>
      <w:r w:rsidRPr="0058717F">
        <w:rPr>
          <w:rFonts w:ascii="Cambria" w:hAnsi="Cambria" w:cs="Calibri"/>
        </w:rPr>
        <w:tab/>
      </w:r>
      <w:r w:rsidR="00A42BFA" w:rsidRPr="0058717F">
        <w:rPr>
          <w:rFonts w:ascii="Cambria" w:hAnsi="Cambria" w:cs="Calibri"/>
        </w:rPr>
        <w:t xml:space="preserve">Przebieg i czynności wykonane w postępowaniu o udzielenie zamówienia </w:t>
      </w:r>
      <w:r w:rsidR="00874F7C" w:rsidRPr="0058717F">
        <w:rPr>
          <w:rFonts w:ascii="Cambria" w:hAnsi="Cambria" w:cs="Calibri"/>
        </w:rPr>
        <w:t xml:space="preserve">publicznego </w:t>
      </w:r>
      <w:r w:rsidR="00A42BFA" w:rsidRPr="0058717F">
        <w:rPr>
          <w:rFonts w:ascii="Cambria" w:hAnsi="Cambria" w:cs="Calibri"/>
        </w:rPr>
        <w:t xml:space="preserve">utrwalane są </w:t>
      </w:r>
      <w:r w:rsidR="008837F3" w:rsidRPr="0058717F">
        <w:rPr>
          <w:rFonts w:ascii="Cambria" w:hAnsi="Cambria" w:cs="Calibri"/>
        </w:rPr>
        <w:t>na</w:t>
      </w:r>
      <w:r w:rsidR="00F61AEC" w:rsidRPr="0058717F">
        <w:rPr>
          <w:rFonts w:ascii="Cambria" w:hAnsi="Cambria" w:cs="Calibri"/>
        </w:rPr>
        <w:t xml:space="preserve"> </w:t>
      </w:r>
      <w:r w:rsidR="008837F3" w:rsidRPr="0058717F">
        <w:rPr>
          <w:rFonts w:ascii="Cambria" w:hAnsi="Cambria" w:cs="Calibri"/>
        </w:rPr>
        <w:t xml:space="preserve">bieżąco </w:t>
      </w:r>
      <w:r w:rsidR="00A42BFA" w:rsidRPr="0058717F">
        <w:rPr>
          <w:rFonts w:ascii="Cambria" w:hAnsi="Cambria" w:cs="Calibri"/>
        </w:rPr>
        <w:t>we właściwym protokole postęp</w:t>
      </w:r>
      <w:r w:rsidR="00F61AEC" w:rsidRPr="0058717F">
        <w:rPr>
          <w:rFonts w:ascii="Cambria" w:hAnsi="Cambria" w:cs="Calibri"/>
        </w:rPr>
        <w:t>owania o udzielenie zamówienia.</w:t>
      </w:r>
    </w:p>
    <w:p w14:paraId="25AEEA47" w14:textId="2520D63E" w:rsidR="00CC0871" w:rsidRDefault="0058717F" w:rsidP="0058717F">
      <w:pPr>
        <w:spacing w:after="0" w:line="276" w:lineRule="auto"/>
        <w:ind w:left="425" w:hanging="425"/>
        <w:jc w:val="both"/>
        <w:rPr>
          <w:rFonts w:ascii="Cambria" w:hAnsi="Cambria" w:cs="Calibri"/>
        </w:rPr>
      </w:pPr>
      <w:r w:rsidRPr="0058717F">
        <w:rPr>
          <w:rFonts w:ascii="Cambria" w:hAnsi="Cambria" w:cs="Calibri"/>
        </w:rPr>
        <w:t>2.</w:t>
      </w:r>
      <w:r w:rsidRPr="0058717F">
        <w:rPr>
          <w:rFonts w:ascii="Cambria" w:hAnsi="Cambria" w:cs="Calibri"/>
        </w:rPr>
        <w:tab/>
      </w:r>
      <w:r w:rsidR="00A42BFA" w:rsidRPr="0058717F">
        <w:rPr>
          <w:rFonts w:ascii="Cambria" w:hAnsi="Cambria" w:cs="Calibri"/>
        </w:rPr>
        <w:t xml:space="preserve">Protokół postępowania o udzielenie zamówienia zatwierdza </w:t>
      </w:r>
      <w:r w:rsidR="00824EB7" w:rsidRPr="0058717F">
        <w:rPr>
          <w:rFonts w:ascii="Cambria" w:hAnsi="Cambria" w:cs="Calibri"/>
        </w:rPr>
        <w:t xml:space="preserve">Kierownik Zamawiającego lub osoba przez niego </w:t>
      </w:r>
      <w:r w:rsidR="00BF4C28" w:rsidRPr="0058717F">
        <w:rPr>
          <w:rFonts w:ascii="Cambria" w:hAnsi="Cambria" w:cs="Calibri"/>
        </w:rPr>
        <w:t>upoważniona</w:t>
      </w:r>
      <w:r w:rsidR="00824EB7" w:rsidRPr="0058717F">
        <w:rPr>
          <w:rFonts w:ascii="Cambria" w:hAnsi="Cambria" w:cs="Calibri"/>
        </w:rPr>
        <w:t>.</w:t>
      </w:r>
    </w:p>
    <w:p w14:paraId="77C7CD28" w14:textId="77777777" w:rsidR="007733BD" w:rsidRPr="0058717F" w:rsidRDefault="007733BD" w:rsidP="0058717F">
      <w:pPr>
        <w:spacing w:after="0" w:line="276" w:lineRule="auto"/>
        <w:ind w:left="425" w:hanging="425"/>
        <w:jc w:val="both"/>
        <w:rPr>
          <w:rFonts w:ascii="Cambria" w:hAnsi="Cambria" w:cs="Calibri"/>
        </w:rPr>
      </w:pPr>
    </w:p>
    <w:p w14:paraId="72FA4188" w14:textId="01A756CD" w:rsidR="00BE3782" w:rsidRPr="008550E8" w:rsidRDefault="00BE3782" w:rsidP="00CC0871">
      <w:pPr>
        <w:pStyle w:val="Nagwek2"/>
        <w:jc w:val="center"/>
        <w:rPr>
          <w:rFonts w:ascii="Cambria" w:hAnsi="Cambria" w:cs="Calibri"/>
          <w:b/>
          <w:color w:val="auto"/>
          <w:sz w:val="22"/>
          <w:szCs w:val="22"/>
        </w:rPr>
      </w:pPr>
      <w:bookmarkStart w:id="25" w:name="_Toc79151896"/>
      <w:bookmarkStart w:id="26" w:name="_Toc79569196"/>
      <w:r w:rsidRPr="00A5610C">
        <w:rPr>
          <w:rFonts w:ascii="Cambria" w:hAnsi="Cambria" w:cs="Calibri"/>
          <w:b/>
          <w:color w:val="auto"/>
          <w:sz w:val="22"/>
          <w:szCs w:val="22"/>
        </w:rPr>
        <w:t>ROZDZIAŁ</w:t>
      </w:r>
      <w:r w:rsidRPr="0058717F">
        <w:rPr>
          <w:rFonts w:ascii="Cambria" w:hAnsi="Cambria" w:cs="Calibri"/>
          <w:b/>
          <w:strike/>
          <w:color w:val="auto"/>
          <w:sz w:val="22"/>
          <w:szCs w:val="22"/>
        </w:rPr>
        <w:t xml:space="preserve"> </w:t>
      </w:r>
      <w:bookmarkEnd w:id="25"/>
      <w:bookmarkEnd w:id="26"/>
      <w:r w:rsidR="0058717F" w:rsidRPr="008550E8">
        <w:rPr>
          <w:rFonts w:ascii="Cambria" w:hAnsi="Cambria" w:cs="Calibri"/>
          <w:b/>
          <w:color w:val="auto"/>
          <w:sz w:val="22"/>
          <w:szCs w:val="22"/>
        </w:rPr>
        <w:t>2</w:t>
      </w:r>
    </w:p>
    <w:p w14:paraId="05B0F8FE" w14:textId="359E17A8" w:rsidR="00BE3782" w:rsidRPr="00A5610C" w:rsidRDefault="00BE3782" w:rsidP="00CC0871">
      <w:pPr>
        <w:pStyle w:val="Nagwek2"/>
        <w:jc w:val="center"/>
        <w:rPr>
          <w:rFonts w:ascii="Cambria" w:hAnsi="Cambria" w:cs="Calibri"/>
          <w:b/>
          <w:color w:val="auto"/>
          <w:sz w:val="22"/>
          <w:szCs w:val="22"/>
        </w:rPr>
      </w:pPr>
      <w:bookmarkStart w:id="27" w:name="_Toc79151897"/>
      <w:bookmarkStart w:id="28" w:name="_Toc79569197"/>
      <w:r w:rsidRPr="00A5610C">
        <w:rPr>
          <w:rFonts w:ascii="Cambria" w:hAnsi="Cambria" w:cs="Calibri"/>
          <w:b/>
          <w:color w:val="auto"/>
          <w:sz w:val="22"/>
          <w:szCs w:val="22"/>
        </w:rPr>
        <w:t>POSTĘPOWANIA O WARTOŚCI RÓWNEJ LUB PRZEKRACZAJĄCEJ PROGI UNIJNE</w:t>
      </w:r>
      <w:bookmarkEnd w:id="27"/>
      <w:bookmarkEnd w:id="28"/>
    </w:p>
    <w:p w14:paraId="1F2BC690" w14:textId="48FC0FA7" w:rsidR="00B833CB" w:rsidRPr="00A5610C" w:rsidRDefault="00B833CB" w:rsidP="00953D9B">
      <w:pPr>
        <w:spacing w:after="0" w:line="276" w:lineRule="auto"/>
        <w:jc w:val="center"/>
        <w:rPr>
          <w:rFonts w:ascii="Cambria" w:hAnsi="Cambria" w:cs="Calibri"/>
        </w:rPr>
      </w:pPr>
    </w:p>
    <w:p w14:paraId="7EE45162" w14:textId="149B83F6" w:rsidR="00680C52" w:rsidRPr="00A5610C" w:rsidRDefault="00BE3782" w:rsidP="00953D9B">
      <w:pPr>
        <w:tabs>
          <w:tab w:val="left" w:pos="5700"/>
        </w:tabs>
        <w:spacing w:after="0" w:line="276" w:lineRule="auto"/>
        <w:jc w:val="center"/>
        <w:rPr>
          <w:rFonts w:ascii="Cambria" w:hAnsi="Cambria" w:cs="Calibri"/>
          <w:b/>
        </w:rPr>
      </w:pPr>
      <w:r w:rsidRPr="00A5610C">
        <w:rPr>
          <w:rFonts w:ascii="Cambria" w:hAnsi="Cambria" w:cs="Calibri"/>
          <w:b/>
        </w:rPr>
        <w:t>§</w:t>
      </w:r>
      <w:r w:rsidR="0058717F">
        <w:rPr>
          <w:rFonts w:ascii="Cambria" w:hAnsi="Cambria" w:cs="Calibri"/>
          <w:b/>
        </w:rPr>
        <w:t> </w:t>
      </w:r>
      <w:r w:rsidRPr="00A5610C">
        <w:rPr>
          <w:rFonts w:ascii="Cambria" w:hAnsi="Cambria" w:cs="Calibri"/>
          <w:b/>
        </w:rPr>
        <w:t>1</w:t>
      </w:r>
      <w:r w:rsidR="00B03E31" w:rsidRPr="00A5610C">
        <w:rPr>
          <w:rFonts w:ascii="Cambria" w:hAnsi="Cambria" w:cs="Calibri"/>
          <w:b/>
        </w:rPr>
        <w:t>6</w:t>
      </w:r>
    </w:p>
    <w:p w14:paraId="650DE671" w14:textId="18132A4B" w:rsidR="00BE3782" w:rsidRPr="00A5610C" w:rsidRDefault="00BE3782" w:rsidP="00953D9B">
      <w:pPr>
        <w:tabs>
          <w:tab w:val="left" w:pos="5700"/>
        </w:tabs>
        <w:spacing w:after="0" w:line="276" w:lineRule="auto"/>
        <w:jc w:val="center"/>
        <w:rPr>
          <w:rFonts w:ascii="Cambria" w:hAnsi="Cambria" w:cs="Calibri"/>
          <w:b/>
        </w:rPr>
      </w:pPr>
      <w:r w:rsidRPr="00A5610C">
        <w:rPr>
          <w:rFonts w:ascii="Cambria" w:hAnsi="Cambria" w:cs="Calibri"/>
          <w:b/>
        </w:rPr>
        <w:t>TRYBY</w:t>
      </w:r>
    </w:p>
    <w:p w14:paraId="614E76CF" w14:textId="77777777" w:rsidR="00BE3782" w:rsidRPr="00A5610C" w:rsidRDefault="00BE3782" w:rsidP="00953D9B">
      <w:pPr>
        <w:tabs>
          <w:tab w:val="left" w:pos="5700"/>
        </w:tabs>
        <w:spacing w:after="60" w:line="276" w:lineRule="auto"/>
        <w:jc w:val="center"/>
        <w:rPr>
          <w:rFonts w:ascii="Cambria" w:hAnsi="Cambria" w:cs="Calibri"/>
        </w:rPr>
      </w:pPr>
    </w:p>
    <w:p w14:paraId="1A30C369" w14:textId="4D869E35" w:rsidR="00BE3782" w:rsidRPr="00A05E3E" w:rsidRDefault="00A05E3E" w:rsidP="00A05E3E">
      <w:pPr>
        <w:tabs>
          <w:tab w:val="left" w:pos="5700"/>
        </w:tabs>
        <w:spacing w:after="0" w:line="276" w:lineRule="auto"/>
        <w:ind w:left="425" w:hanging="425"/>
        <w:rPr>
          <w:rFonts w:ascii="Cambria" w:hAnsi="Cambria" w:cs="Calibri"/>
          <w:b/>
        </w:rPr>
      </w:pPr>
      <w:r w:rsidRPr="00A05E3E">
        <w:rPr>
          <w:rFonts w:ascii="Cambria" w:hAnsi="Cambria" w:cs="Calibri"/>
        </w:rPr>
        <w:t>1.</w:t>
      </w:r>
      <w:r w:rsidRPr="00A05E3E">
        <w:rPr>
          <w:rFonts w:ascii="Cambria" w:hAnsi="Cambria" w:cs="Calibri"/>
        </w:rPr>
        <w:tab/>
      </w:r>
      <w:r w:rsidR="00BE3782" w:rsidRPr="00A05E3E">
        <w:rPr>
          <w:rFonts w:ascii="Cambria" w:hAnsi="Cambria" w:cs="Calibri"/>
        </w:rPr>
        <w:t>Udzielenie zamówienia możne nastąpić w jednym z następujących trybów:</w:t>
      </w:r>
    </w:p>
    <w:p w14:paraId="5BC54F50" w14:textId="62F7114A" w:rsidR="00BE3782" w:rsidRPr="00A05E3E" w:rsidRDefault="00A05E3E" w:rsidP="00A05E3E">
      <w:pPr>
        <w:tabs>
          <w:tab w:val="left" w:pos="5700"/>
        </w:tabs>
        <w:spacing w:after="0" w:line="276" w:lineRule="auto"/>
        <w:ind w:left="850" w:hanging="425"/>
        <w:rPr>
          <w:rFonts w:ascii="Cambria" w:hAnsi="Cambria" w:cs="Calibri"/>
          <w:b/>
        </w:rPr>
      </w:pPr>
      <w:r w:rsidRPr="00A05E3E">
        <w:rPr>
          <w:rFonts w:ascii="Cambria" w:hAnsi="Cambria" w:cs="Calibri"/>
        </w:rPr>
        <w:t>a)</w:t>
      </w:r>
      <w:r w:rsidRPr="00A05E3E">
        <w:rPr>
          <w:rFonts w:ascii="Cambria" w:hAnsi="Cambria" w:cs="Calibri"/>
        </w:rPr>
        <w:tab/>
      </w:r>
      <w:r w:rsidR="00BE3782" w:rsidRPr="00A05E3E">
        <w:rPr>
          <w:rFonts w:ascii="Cambria" w:hAnsi="Cambria" w:cs="Calibri"/>
        </w:rPr>
        <w:t>przetargu nieograniczonego,</w:t>
      </w:r>
    </w:p>
    <w:p w14:paraId="3B80846F" w14:textId="446A4BFA" w:rsidR="00BE3782" w:rsidRPr="00A05E3E" w:rsidRDefault="00A05E3E" w:rsidP="00A05E3E">
      <w:pPr>
        <w:tabs>
          <w:tab w:val="left" w:pos="5700"/>
        </w:tabs>
        <w:spacing w:after="0" w:line="276" w:lineRule="auto"/>
        <w:ind w:left="850" w:hanging="425"/>
        <w:rPr>
          <w:rFonts w:ascii="Cambria" w:hAnsi="Cambria" w:cs="Calibri"/>
          <w:b/>
        </w:rPr>
      </w:pPr>
      <w:r w:rsidRPr="00A05E3E">
        <w:rPr>
          <w:rFonts w:ascii="Cambria" w:hAnsi="Cambria" w:cs="Calibri"/>
        </w:rPr>
        <w:t>b)</w:t>
      </w:r>
      <w:r w:rsidRPr="00A05E3E">
        <w:rPr>
          <w:rFonts w:ascii="Cambria" w:hAnsi="Cambria" w:cs="Calibri"/>
        </w:rPr>
        <w:tab/>
      </w:r>
      <w:r w:rsidR="00BE3782" w:rsidRPr="00A05E3E">
        <w:rPr>
          <w:rFonts w:ascii="Cambria" w:hAnsi="Cambria" w:cs="Calibri"/>
        </w:rPr>
        <w:t>przetargu ograniczonego,</w:t>
      </w:r>
    </w:p>
    <w:p w14:paraId="4C655E08" w14:textId="57579329" w:rsidR="00BE3782" w:rsidRPr="00A05E3E" w:rsidRDefault="00A05E3E" w:rsidP="00A05E3E">
      <w:pPr>
        <w:tabs>
          <w:tab w:val="left" w:pos="5700"/>
        </w:tabs>
        <w:spacing w:after="0" w:line="276" w:lineRule="auto"/>
        <w:ind w:left="850" w:hanging="425"/>
        <w:rPr>
          <w:rFonts w:ascii="Cambria" w:hAnsi="Cambria" w:cs="Calibri"/>
          <w:b/>
        </w:rPr>
      </w:pPr>
      <w:r w:rsidRPr="00A05E3E">
        <w:rPr>
          <w:rFonts w:ascii="Cambria" w:hAnsi="Cambria" w:cs="Calibri"/>
        </w:rPr>
        <w:t>c)</w:t>
      </w:r>
      <w:r w:rsidRPr="00A05E3E">
        <w:rPr>
          <w:rFonts w:ascii="Cambria" w:hAnsi="Cambria" w:cs="Calibri"/>
        </w:rPr>
        <w:tab/>
      </w:r>
      <w:r w:rsidR="00BE3782" w:rsidRPr="00A05E3E">
        <w:rPr>
          <w:rFonts w:ascii="Cambria" w:hAnsi="Cambria" w:cs="Calibri"/>
        </w:rPr>
        <w:t>negocjacji z ogłoszeniem,</w:t>
      </w:r>
    </w:p>
    <w:p w14:paraId="67D52C39" w14:textId="46750B0E" w:rsidR="00BE3782" w:rsidRPr="00A05E3E" w:rsidRDefault="00A05E3E" w:rsidP="00A05E3E">
      <w:pPr>
        <w:tabs>
          <w:tab w:val="left" w:pos="5700"/>
        </w:tabs>
        <w:spacing w:after="0" w:line="276" w:lineRule="auto"/>
        <w:ind w:left="850" w:hanging="425"/>
        <w:rPr>
          <w:rFonts w:ascii="Cambria" w:hAnsi="Cambria" w:cs="Calibri"/>
          <w:b/>
        </w:rPr>
      </w:pPr>
      <w:r w:rsidRPr="00A05E3E">
        <w:rPr>
          <w:rFonts w:ascii="Cambria" w:hAnsi="Cambria" w:cs="Calibri"/>
        </w:rPr>
        <w:t>d)</w:t>
      </w:r>
      <w:r w:rsidRPr="00A05E3E">
        <w:rPr>
          <w:rFonts w:ascii="Cambria" w:hAnsi="Cambria" w:cs="Calibri"/>
        </w:rPr>
        <w:tab/>
      </w:r>
      <w:r w:rsidR="00BE3782" w:rsidRPr="00A05E3E">
        <w:rPr>
          <w:rFonts w:ascii="Cambria" w:hAnsi="Cambria" w:cs="Calibri"/>
        </w:rPr>
        <w:t>dialogu konkurencyjnego,</w:t>
      </w:r>
    </w:p>
    <w:p w14:paraId="780E864F" w14:textId="56EDFDD9" w:rsidR="00BE3782" w:rsidRPr="00A05E3E" w:rsidRDefault="00A05E3E" w:rsidP="00A05E3E">
      <w:pPr>
        <w:tabs>
          <w:tab w:val="left" w:pos="5700"/>
        </w:tabs>
        <w:spacing w:after="0" w:line="276" w:lineRule="auto"/>
        <w:ind w:left="850" w:hanging="425"/>
        <w:rPr>
          <w:rFonts w:ascii="Cambria" w:hAnsi="Cambria" w:cs="Calibri"/>
          <w:b/>
        </w:rPr>
      </w:pPr>
      <w:r w:rsidRPr="00A05E3E">
        <w:rPr>
          <w:rFonts w:ascii="Cambria" w:hAnsi="Cambria" w:cs="Calibri"/>
        </w:rPr>
        <w:t>e)</w:t>
      </w:r>
      <w:r w:rsidRPr="00A05E3E">
        <w:rPr>
          <w:rFonts w:ascii="Cambria" w:hAnsi="Cambria" w:cs="Calibri"/>
        </w:rPr>
        <w:tab/>
      </w:r>
      <w:r w:rsidR="00BE3782" w:rsidRPr="00A05E3E">
        <w:rPr>
          <w:rFonts w:ascii="Cambria" w:hAnsi="Cambria" w:cs="Calibri"/>
        </w:rPr>
        <w:t>partnerstwa innowacyjnego,</w:t>
      </w:r>
    </w:p>
    <w:p w14:paraId="60436B59" w14:textId="541F4E53" w:rsidR="00BE3782" w:rsidRPr="00A05E3E" w:rsidRDefault="00A05E3E" w:rsidP="00A05E3E">
      <w:pPr>
        <w:tabs>
          <w:tab w:val="left" w:pos="5700"/>
        </w:tabs>
        <w:spacing w:after="0" w:line="276" w:lineRule="auto"/>
        <w:ind w:left="850" w:hanging="425"/>
        <w:rPr>
          <w:rFonts w:ascii="Cambria" w:hAnsi="Cambria" w:cs="Calibri"/>
          <w:b/>
        </w:rPr>
      </w:pPr>
      <w:r w:rsidRPr="00A05E3E">
        <w:rPr>
          <w:rFonts w:ascii="Cambria" w:hAnsi="Cambria" w:cs="Calibri"/>
        </w:rPr>
        <w:lastRenderedPageBreak/>
        <w:t>f)</w:t>
      </w:r>
      <w:r w:rsidRPr="00A05E3E">
        <w:rPr>
          <w:rFonts w:ascii="Cambria" w:hAnsi="Cambria" w:cs="Calibri"/>
        </w:rPr>
        <w:tab/>
      </w:r>
      <w:r w:rsidR="00BE3782" w:rsidRPr="00A05E3E">
        <w:rPr>
          <w:rFonts w:ascii="Cambria" w:hAnsi="Cambria" w:cs="Calibri"/>
        </w:rPr>
        <w:t>negocjacji bez ogłoszenia,</w:t>
      </w:r>
    </w:p>
    <w:p w14:paraId="157A2FD8" w14:textId="3F0A8BDB" w:rsidR="00BE3782" w:rsidRPr="00A05E3E" w:rsidRDefault="00A05E3E" w:rsidP="00A05E3E">
      <w:pPr>
        <w:tabs>
          <w:tab w:val="left" w:pos="5700"/>
        </w:tabs>
        <w:spacing w:after="0" w:line="276" w:lineRule="auto"/>
        <w:ind w:left="850" w:hanging="425"/>
        <w:rPr>
          <w:rFonts w:ascii="Cambria" w:hAnsi="Cambria" w:cs="Calibri"/>
          <w:b/>
        </w:rPr>
      </w:pPr>
      <w:r w:rsidRPr="00A05E3E">
        <w:rPr>
          <w:rFonts w:ascii="Cambria" w:hAnsi="Cambria" w:cs="Calibri"/>
        </w:rPr>
        <w:t>g)</w:t>
      </w:r>
      <w:r w:rsidRPr="00A05E3E">
        <w:rPr>
          <w:rFonts w:ascii="Cambria" w:hAnsi="Cambria" w:cs="Calibri"/>
        </w:rPr>
        <w:tab/>
      </w:r>
      <w:r w:rsidR="00BE3782" w:rsidRPr="00A05E3E">
        <w:rPr>
          <w:rFonts w:ascii="Cambria" w:hAnsi="Cambria" w:cs="Calibri"/>
        </w:rPr>
        <w:t>zamówienia z wolnej ręki.</w:t>
      </w:r>
    </w:p>
    <w:p w14:paraId="0B8A2446" w14:textId="5A837FCA" w:rsidR="00BE3782" w:rsidRPr="00A05E3E" w:rsidRDefault="00A05E3E" w:rsidP="00A05E3E">
      <w:pPr>
        <w:tabs>
          <w:tab w:val="left" w:pos="5700"/>
        </w:tabs>
        <w:spacing w:after="0" w:line="276" w:lineRule="auto"/>
        <w:ind w:left="425" w:hanging="425"/>
        <w:jc w:val="both"/>
        <w:rPr>
          <w:rFonts w:ascii="Cambria" w:hAnsi="Cambria" w:cs="Calibri"/>
        </w:rPr>
      </w:pPr>
      <w:r w:rsidRPr="00A05E3E">
        <w:rPr>
          <w:rFonts w:ascii="Cambria" w:hAnsi="Cambria" w:cs="Calibri"/>
        </w:rPr>
        <w:t>2.</w:t>
      </w:r>
      <w:r w:rsidRPr="00A05E3E">
        <w:rPr>
          <w:rFonts w:ascii="Cambria" w:hAnsi="Cambria" w:cs="Calibri"/>
        </w:rPr>
        <w:tab/>
      </w:r>
      <w:r w:rsidR="00BE3782" w:rsidRPr="00A05E3E">
        <w:rPr>
          <w:rFonts w:ascii="Cambria" w:hAnsi="Cambria" w:cs="Calibri"/>
        </w:rPr>
        <w:t xml:space="preserve">Tryby, o których mowa w ust. 1 lit. c do </w:t>
      </w:r>
      <w:r w:rsidR="00F61AEC" w:rsidRPr="00A05E3E">
        <w:rPr>
          <w:rFonts w:ascii="Cambria" w:hAnsi="Cambria" w:cs="Calibri"/>
        </w:rPr>
        <w:t xml:space="preserve">lit. </w:t>
      </w:r>
      <w:r w:rsidR="00BE3782" w:rsidRPr="00A05E3E">
        <w:rPr>
          <w:rFonts w:ascii="Cambria" w:hAnsi="Cambria" w:cs="Calibri"/>
        </w:rPr>
        <w:t xml:space="preserve">g, </w:t>
      </w:r>
      <w:r w:rsidR="00F61AEC" w:rsidRPr="00A05E3E">
        <w:rPr>
          <w:rFonts w:ascii="Cambria" w:hAnsi="Cambria" w:cs="Calibri"/>
        </w:rPr>
        <w:t>mogą zostać zastosowane tylko w</w:t>
      </w:r>
      <w:r>
        <w:rPr>
          <w:rFonts w:ascii="Cambria" w:hAnsi="Cambria" w:cs="Calibri"/>
        </w:rPr>
        <w:t xml:space="preserve"> </w:t>
      </w:r>
      <w:r w:rsidR="00BE3782" w:rsidRPr="00A05E3E">
        <w:rPr>
          <w:rFonts w:ascii="Cambria" w:hAnsi="Cambria" w:cs="Calibri"/>
        </w:rPr>
        <w:t>przypad</w:t>
      </w:r>
      <w:r w:rsidR="00B833CB" w:rsidRPr="00A05E3E">
        <w:rPr>
          <w:rFonts w:ascii="Cambria" w:hAnsi="Cambria" w:cs="Calibri"/>
        </w:rPr>
        <w:t xml:space="preserve">kach określonych w ustawie </w:t>
      </w:r>
      <w:proofErr w:type="spellStart"/>
      <w:r w:rsidR="00B833CB" w:rsidRPr="00A05E3E">
        <w:rPr>
          <w:rFonts w:ascii="Cambria" w:hAnsi="Cambria" w:cs="Calibri"/>
        </w:rPr>
        <w:t>Pzp</w:t>
      </w:r>
      <w:proofErr w:type="spellEnd"/>
      <w:r w:rsidR="00B833CB" w:rsidRPr="00A05E3E">
        <w:rPr>
          <w:rFonts w:ascii="Cambria" w:hAnsi="Cambria" w:cs="Calibri"/>
        </w:rPr>
        <w:t>.</w:t>
      </w:r>
    </w:p>
    <w:p w14:paraId="4D29C3FE" w14:textId="77777777" w:rsidR="00CC0871" w:rsidRPr="00A5610C" w:rsidRDefault="00CC0871" w:rsidP="00ED5023">
      <w:pPr>
        <w:tabs>
          <w:tab w:val="center" w:pos="4536"/>
          <w:tab w:val="left" w:pos="5070"/>
        </w:tabs>
        <w:spacing w:after="0" w:line="276" w:lineRule="auto"/>
        <w:rPr>
          <w:rFonts w:ascii="Cambria" w:hAnsi="Cambria" w:cs="Calibri"/>
          <w:b/>
        </w:rPr>
      </w:pPr>
    </w:p>
    <w:p w14:paraId="08083CC9" w14:textId="2568A2F7" w:rsidR="00E824D0" w:rsidRPr="00A5610C" w:rsidRDefault="000632CC" w:rsidP="00953D9B">
      <w:pPr>
        <w:tabs>
          <w:tab w:val="center" w:pos="4536"/>
          <w:tab w:val="left" w:pos="5070"/>
        </w:tabs>
        <w:spacing w:after="0" w:line="276" w:lineRule="auto"/>
        <w:jc w:val="center"/>
        <w:rPr>
          <w:rFonts w:ascii="Cambria" w:hAnsi="Cambria" w:cs="Calibri"/>
          <w:b/>
        </w:rPr>
      </w:pPr>
      <w:r w:rsidRPr="00A5610C">
        <w:rPr>
          <w:rFonts w:ascii="Cambria" w:hAnsi="Cambria" w:cs="Calibri"/>
          <w:b/>
        </w:rPr>
        <w:t>§</w:t>
      </w:r>
      <w:r w:rsidR="00F9645B">
        <w:rPr>
          <w:rFonts w:ascii="Cambria" w:hAnsi="Cambria" w:cs="Calibri"/>
          <w:b/>
        </w:rPr>
        <w:t> </w:t>
      </w:r>
      <w:r w:rsidR="00A6525D" w:rsidRPr="00A5610C">
        <w:rPr>
          <w:rFonts w:ascii="Cambria" w:hAnsi="Cambria" w:cs="Calibri"/>
          <w:b/>
        </w:rPr>
        <w:t>1</w:t>
      </w:r>
      <w:r w:rsidR="00167A70" w:rsidRPr="00A5610C">
        <w:rPr>
          <w:rFonts w:ascii="Cambria" w:hAnsi="Cambria" w:cs="Calibri"/>
          <w:b/>
        </w:rPr>
        <w:t>7</w:t>
      </w:r>
    </w:p>
    <w:p w14:paraId="3F109F2C" w14:textId="04CA088A" w:rsidR="00173E58" w:rsidRPr="00A5610C" w:rsidRDefault="00BE3782" w:rsidP="00953D9B">
      <w:pPr>
        <w:spacing w:after="0" w:line="276" w:lineRule="auto"/>
        <w:jc w:val="center"/>
        <w:rPr>
          <w:rFonts w:ascii="Cambria" w:hAnsi="Cambria" w:cs="Calibri"/>
          <w:b/>
        </w:rPr>
      </w:pPr>
      <w:r w:rsidRPr="00A5610C">
        <w:rPr>
          <w:rFonts w:ascii="Cambria" w:hAnsi="Cambria" w:cs="Calibri"/>
          <w:b/>
        </w:rPr>
        <w:t>PRZYGOTOWANIE POSTĘPOWANIA</w:t>
      </w:r>
    </w:p>
    <w:p w14:paraId="6FF7244D" w14:textId="77777777" w:rsidR="00B833CB" w:rsidRPr="00A5610C" w:rsidRDefault="00B833CB" w:rsidP="00953D9B">
      <w:pPr>
        <w:spacing w:after="0" w:line="276" w:lineRule="auto"/>
        <w:jc w:val="center"/>
        <w:rPr>
          <w:rFonts w:ascii="Cambria" w:hAnsi="Cambria" w:cs="Calibri"/>
        </w:rPr>
      </w:pPr>
    </w:p>
    <w:p w14:paraId="7BB71EA4" w14:textId="4A1C33EB" w:rsidR="00173E58" w:rsidRPr="00F9645B" w:rsidRDefault="00F9645B" w:rsidP="00F9645B">
      <w:pPr>
        <w:spacing w:after="0" w:line="276" w:lineRule="auto"/>
        <w:ind w:left="425" w:hanging="425"/>
        <w:jc w:val="both"/>
        <w:rPr>
          <w:rFonts w:ascii="Cambria" w:hAnsi="Cambria" w:cs="Calibri"/>
        </w:rPr>
      </w:pPr>
      <w:r w:rsidRPr="00F9645B">
        <w:rPr>
          <w:rFonts w:ascii="Cambria" w:hAnsi="Cambria" w:cs="Calibri"/>
        </w:rPr>
        <w:t>1.</w:t>
      </w:r>
      <w:r w:rsidRPr="00F9645B">
        <w:rPr>
          <w:rFonts w:ascii="Cambria" w:hAnsi="Cambria" w:cs="Calibri"/>
        </w:rPr>
        <w:tab/>
      </w:r>
      <w:r w:rsidR="00173E58" w:rsidRPr="00F9645B">
        <w:rPr>
          <w:rFonts w:ascii="Cambria" w:hAnsi="Cambria" w:cs="Calibri"/>
        </w:rPr>
        <w:t xml:space="preserve">Przygotowanie postępowania rozpoczyna właściwa Jednostka merytoryczna. </w:t>
      </w:r>
      <w:r w:rsidR="00F864AA" w:rsidRPr="00F9645B">
        <w:rPr>
          <w:rFonts w:ascii="Cambria" w:hAnsi="Cambria" w:cs="Calibri"/>
        </w:rPr>
        <w:t>Kierownik Jednostki mer</w:t>
      </w:r>
      <w:r w:rsidR="00F61AEC" w:rsidRPr="00F9645B">
        <w:rPr>
          <w:rFonts w:ascii="Cambria" w:hAnsi="Cambria" w:cs="Calibri"/>
        </w:rPr>
        <w:t>ytorycznej wyznacza pracownika/</w:t>
      </w:r>
      <w:r w:rsidR="00F864AA" w:rsidRPr="00F9645B">
        <w:rPr>
          <w:rFonts w:ascii="Cambria" w:hAnsi="Cambria" w:cs="Calibri"/>
        </w:rPr>
        <w:t>ów odpowiedzialnych za wykonanie czynności niezbędnyc</w:t>
      </w:r>
      <w:r w:rsidR="00B833CB" w:rsidRPr="00F9645B">
        <w:rPr>
          <w:rFonts w:ascii="Cambria" w:hAnsi="Cambria" w:cs="Calibri"/>
        </w:rPr>
        <w:t>h dla rozpoczęcia postępowania.</w:t>
      </w:r>
    </w:p>
    <w:p w14:paraId="3B1F7A9B" w14:textId="5B29A511" w:rsidR="00173E58" w:rsidRPr="00F9645B" w:rsidRDefault="00F9645B" w:rsidP="00F9645B">
      <w:pPr>
        <w:spacing w:after="0" w:line="276" w:lineRule="auto"/>
        <w:ind w:left="425" w:hanging="425"/>
        <w:jc w:val="both"/>
        <w:rPr>
          <w:rFonts w:ascii="Cambria" w:hAnsi="Cambria" w:cs="Calibri"/>
        </w:rPr>
      </w:pPr>
      <w:r w:rsidRPr="00F9645B">
        <w:rPr>
          <w:rFonts w:ascii="Cambria" w:hAnsi="Cambria" w:cs="Calibri"/>
        </w:rPr>
        <w:t>2.</w:t>
      </w:r>
      <w:r w:rsidRPr="00F9645B">
        <w:rPr>
          <w:rFonts w:ascii="Cambria" w:hAnsi="Cambria" w:cs="Calibri"/>
        </w:rPr>
        <w:tab/>
      </w:r>
      <w:r w:rsidR="00173E58" w:rsidRPr="00F9645B">
        <w:rPr>
          <w:rFonts w:ascii="Cambria" w:hAnsi="Cambria" w:cs="Calibri"/>
        </w:rPr>
        <w:t>W ramach zadań, o których mowa w ust. 1, Jednostka merytoryczna w szczególności:</w:t>
      </w:r>
    </w:p>
    <w:p w14:paraId="41AF5E0E" w14:textId="36801CF7" w:rsidR="00173E58" w:rsidRPr="00F9645B" w:rsidRDefault="00F9645B" w:rsidP="00F9645B">
      <w:pPr>
        <w:spacing w:after="0" w:line="276" w:lineRule="auto"/>
        <w:ind w:left="850" w:hanging="425"/>
        <w:jc w:val="both"/>
        <w:rPr>
          <w:rFonts w:ascii="Cambria" w:hAnsi="Cambria" w:cs="Calibri"/>
        </w:rPr>
      </w:pPr>
      <w:r w:rsidRPr="00F9645B">
        <w:rPr>
          <w:rFonts w:ascii="Cambria" w:hAnsi="Cambria" w:cs="Calibri"/>
        </w:rPr>
        <w:t>a)</w:t>
      </w:r>
      <w:r w:rsidRPr="00F9645B">
        <w:rPr>
          <w:rFonts w:ascii="Cambria" w:hAnsi="Cambria" w:cs="Calibri"/>
        </w:rPr>
        <w:tab/>
      </w:r>
      <w:r w:rsidR="00173E58" w:rsidRPr="00F9645B">
        <w:rPr>
          <w:rFonts w:ascii="Cambria" w:hAnsi="Cambria" w:cs="Calibri"/>
        </w:rPr>
        <w:t>przeprowadza Analizę potrzeb,</w:t>
      </w:r>
      <w:r w:rsidR="007F7094" w:rsidRPr="00F9645B">
        <w:rPr>
          <w:rFonts w:ascii="Cambria" w:hAnsi="Cambria" w:cs="Calibri"/>
        </w:rPr>
        <w:t xml:space="preserve"> w której mogą zostać wykorzystane materiały lub informacje pozyskane w ramach wstępnych konsultacji rynkowych, jeżeli były przeprowadzane,</w:t>
      </w:r>
    </w:p>
    <w:p w14:paraId="7FB81F71" w14:textId="203E5BBB" w:rsidR="00173E58" w:rsidRPr="00F9645B" w:rsidRDefault="00F9645B" w:rsidP="00F9645B">
      <w:pPr>
        <w:spacing w:after="0" w:line="276" w:lineRule="auto"/>
        <w:ind w:left="850" w:hanging="425"/>
        <w:jc w:val="both"/>
        <w:rPr>
          <w:rFonts w:ascii="Cambria" w:hAnsi="Cambria" w:cs="Calibri"/>
        </w:rPr>
      </w:pPr>
      <w:r w:rsidRPr="00F9645B">
        <w:rPr>
          <w:rFonts w:ascii="Cambria" w:hAnsi="Cambria" w:cs="Calibri"/>
        </w:rPr>
        <w:t>b)</w:t>
      </w:r>
      <w:r w:rsidRPr="00F9645B">
        <w:rPr>
          <w:rFonts w:ascii="Cambria" w:hAnsi="Cambria" w:cs="Calibri"/>
        </w:rPr>
        <w:tab/>
      </w:r>
      <w:r w:rsidR="00173E58" w:rsidRPr="00F9645B">
        <w:rPr>
          <w:rFonts w:ascii="Cambria" w:hAnsi="Cambria" w:cs="Calibri"/>
        </w:rPr>
        <w:t>ustal</w:t>
      </w:r>
      <w:r w:rsidR="00F61AEC" w:rsidRPr="00F9645B">
        <w:rPr>
          <w:rFonts w:ascii="Cambria" w:hAnsi="Cambria" w:cs="Calibri"/>
        </w:rPr>
        <w:t>a szacunkową wartość zamówienia,</w:t>
      </w:r>
    </w:p>
    <w:p w14:paraId="47486B5A" w14:textId="6EE242DC" w:rsidR="00E54A65" w:rsidRPr="00F9645B" w:rsidRDefault="00F9645B" w:rsidP="00F9645B">
      <w:pPr>
        <w:spacing w:after="0" w:line="276" w:lineRule="auto"/>
        <w:ind w:left="850" w:hanging="425"/>
        <w:jc w:val="both"/>
        <w:rPr>
          <w:rFonts w:ascii="Cambria" w:hAnsi="Cambria" w:cs="Calibri"/>
        </w:rPr>
      </w:pPr>
      <w:r w:rsidRPr="00F9645B">
        <w:rPr>
          <w:rFonts w:ascii="Cambria" w:hAnsi="Cambria" w:cs="Calibri"/>
        </w:rPr>
        <w:t>c)</w:t>
      </w:r>
      <w:r w:rsidRPr="00F9645B">
        <w:rPr>
          <w:rFonts w:ascii="Cambria" w:hAnsi="Cambria" w:cs="Calibri"/>
        </w:rPr>
        <w:tab/>
      </w:r>
      <w:r w:rsidR="00D36413" w:rsidRPr="00F9645B">
        <w:rPr>
          <w:rFonts w:ascii="Cambria" w:hAnsi="Cambria" w:cs="Calibri"/>
        </w:rPr>
        <w:t xml:space="preserve">przygotowuje wniosek o </w:t>
      </w:r>
      <w:r w:rsidR="00D10CD6" w:rsidRPr="00F9645B">
        <w:rPr>
          <w:rFonts w:ascii="Cambria" w:hAnsi="Cambria" w:cs="Calibri"/>
        </w:rPr>
        <w:t xml:space="preserve">wszczęcie postępowania. </w:t>
      </w:r>
      <w:r w:rsidR="00E54A65" w:rsidRPr="00F9645B">
        <w:rPr>
          <w:rFonts w:ascii="Cambria" w:hAnsi="Cambria" w:cs="Calibri"/>
        </w:rPr>
        <w:t xml:space="preserve">Wzór wniosku o </w:t>
      </w:r>
      <w:r w:rsidR="00BE3782" w:rsidRPr="00F9645B">
        <w:rPr>
          <w:rFonts w:ascii="Cambria" w:hAnsi="Cambria" w:cs="Calibri"/>
        </w:rPr>
        <w:t>wszczęci</w:t>
      </w:r>
      <w:r w:rsidR="00D10CD6" w:rsidRPr="00F9645B">
        <w:rPr>
          <w:rFonts w:ascii="Cambria" w:hAnsi="Cambria" w:cs="Calibri"/>
        </w:rPr>
        <w:t>e</w:t>
      </w:r>
      <w:r w:rsidR="00E54A65" w:rsidRPr="00F9645B">
        <w:rPr>
          <w:rFonts w:ascii="Cambria" w:hAnsi="Cambria" w:cs="Calibri"/>
        </w:rPr>
        <w:t xml:space="preserve"> postęp</w:t>
      </w:r>
      <w:r w:rsidR="007109D3" w:rsidRPr="00F9645B">
        <w:rPr>
          <w:rFonts w:ascii="Cambria" w:hAnsi="Cambria" w:cs="Calibri"/>
        </w:rPr>
        <w:t xml:space="preserve">owania </w:t>
      </w:r>
      <w:r w:rsidRPr="00212A54">
        <w:rPr>
          <w:rFonts w:ascii="Cambria" w:hAnsi="Cambria" w:cs="Calibri"/>
        </w:rPr>
        <w:t xml:space="preserve">określa </w:t>
      </w:r>
      <w:r w:rsidR="007109D3" w:rsidRPr="00F9645B">
        <w:rPr>
          <w:rFonts w:ascii="Cambria" w:hAnsi="Cambria" w:cs="Calibri"/>
          <w:b/>
          <w:bCs/>
        </w:rPr>
        <w:t>Załącznik nr 5</w:t>
      </w:r>
      <w:r w:rsidR="00E54A65" w:rsidRPr="00F9645B">
        <w:rPr>
          <w:rFonts w:ascii="Cambria" w:hAnsi="Cambria" w:cs="Calibri"/>
        </w:rPr>
        <w:t xml:space="preserve"> do </w:t>
      </w:r>
      <w:r w:rsidRPr="00212A54">
        <w:rPr>
          <w:rFonts w:ascii="Cambria" w:hAnsi="Cambria" w:cs="Calibri"/>
        </w:rPr>
        <w:t>niniejszego</w:t>
      </w:r>
      <w:r>
        <w:rPr>
          <w:rFonts w:ascii="Cambria" w:hAnsi="Cambria" w:cs="Calibri"/>
          <w:color w:val="0000FF"/>
        </w:rPr>
        <w:t xml:space="preserve"> </w:t>
      </w:r>
      <w:r w:rsidR="0080623B">
        <w:rPr>
          <w:rFonts w:ascii="Cambria" w:hAnsi="Cambria" w:cs="Calibri"/>
        </w:rPr>
        <w:t>R</w:t>
      </w:r>
      <w:r w:rsidR="00E54A65" w:rsidRPr="00F9645B">
        <w:rPr>
          <w:rFonts w:ascii="Cambria" w:hAnsi="Cambria" w:cs="Calibri"/>
        </w:rPr>
        <w:t>egulaminu.</w:t>
      </w:r>
    </w:p>
    <w:p w14:paraId="404B3DDA" w14:textId="5A2301D0" w:rsidR="000632CC" w:rsidRPr="00B578D7" w:rsidRDefault="00B578D7" w:rsidP="00B578D7">
      <w:pPr>
        <w:spacing w:after="0" w:line="276" w:lineRule="auto"/>
        <w:ind w:left="425" w:hanging="425"/>
        <w:jc w:val="both"/>
        <w:rPr>
          <w:rFonts w:ascii="Cambria" w:hAnsi="Cambria" w:cs="Calibri"/>
        </w:rPr>
      </w:pPr>
      <w:r w:rsidRPr="00B578D7">
        <w:rPr>
          <w:rFonts w:ascii="Cambria" w:hAnsi="Cambria" w:cs="Calibri"/>
        </w:rPr>
        <w:t>3.</w:t>
      </w:r>
      <w:r w:rsidRPr="00B578D7">
        <w:rPr>
          <w:rFonts w:ascii="Cambria" w:hAnsi="Cambria" w:cs="Calibri"/>
        </w:rPr>
        <w:tab/>
      </w:r>
      <w:r w:rsidR="00E54A65" w:rsidRPr="00B578D7">
        <w:rPr>
          <w:rFonts w:ascii="Cambria" w:hAnsi="Cambria" w:cs="Calibri"/>
        </w:rPr>
        <w:t>Opracowany wniosek zatwierdza kierownik Jednostki merytorycznej. Po zatwierdzeniu</w:t>
      </w:r>
      <w:r>
        <w:rPr>
          <w:rFonts w:ascii="Cambria" w:hAnsi="Cambria" w:cs="Calibri"/>
        </w:rPr>
        <w:t>,</w:t>
      </w:r>
      <w:r w:rsidR="00E54A65" w:rsidRPr="00B578D7">
        <w:rPr>
          <w:rFonts w:ascii="Cambria" w:hAnsi="Cambria" w:cs="Calibri"/>
        </w:rPr>
        <w:t xml:space="preserve"> wniosek przekazywany jest do wła</w:t>
      </w:r>
      <w:r w:rsidR="00B833CB" w:rsidRPr="00B578D7">
        <w:rPr>
          <w:rFonts w:ascii="Cambria" w:hAnsi="Cambria" w:cs="Calibri"/>
        </w:rPr>
        <w:t>ściwej Jednostki zamówieniowej.</w:t>
      </w:r>
    </w:p>
    <w:p w14:paraId="2190AC17" w14:textId="021B44CF" w:rsidR="00E54A65" w:rsidRPr="00B578D7" w:rsidRDefault="00B578D7" w:rsidP="00B578D7">
      <w:pPr>
        <w:spacing w:after="0" w:line="276" w:lineRule="auto"/>
        <w:ind w:left="425" w:hanging="425"/>
        <w:jc w:val="both"/>
        <w:rPr>
          <w:rFonts w:ascii="Cambria" w:hAnsi="Cambria" w:cs="Calibri"/>
        </w:rPr>
      </w:pPr>
      <w:r w:rsidRPr="00B578D7">
        <w:rPr>
          <w:rFonts w:ascii="Cambria" w:hAnsi="Cambria" w:cs="Calibri"/>
        </w:rPr>
        <w:t>4.</w:t>
      </w:r>
      <w:r w:rsidRPr="00B578D7">
        <w:rPr>
          <w:rFonts w:ascii="Cambria" w:hAnsi="Cambria" w:cs="Calibri"/>
        </w:rPr>
        <w:tab/>
      </w:r>
      <w:r w:rsidR="00E54A65" w:rsidRPr="00B578D7">
        <w:rPr>
          <w:rFonts w:ascii="Cambria" w:hAnsi="Cambria" w:cs="Calibri"/>
        </w:rPr>
        <w:t>Czynności związane z przygotowaniem postępowania, w tym opracowanie i</w:t>
      </w:r>
      <w:r>
        <w:rPr>
          <w:rFonts w:ascii="Cambria" w:hAnsi="Cambria" w:cs="Calibri"/>
        </w:rPr>
        <w:t xml:space="preserve"> </w:t>
      </w:r>
      <w:r w:rsidR="00E54A65" w:rsidRPr="00B578D7">
        <w:rPr>
          <w:rFonts w:ascii="Cambria" w:hAnsi="Cambria" w:cs="Calibri"/>
        </w:rPr>
        <w:t>zatwierdzenie wniosku o</w:t>
      </w:r>
      <w:r>
        <w:rPr>
          <w:rFonts w:ascii="Cambria" w:hAnsi="Cambria" w:cs="Calibri"/>
        </w:rPr>
        <w:t> </w:t>
      </w:r>
      <w:r w:rsidR="00855C97" w:rsidRPr="00B578D7">
        <w:rPr>
          <w:rFonts w:ascii="Cambria" w:hAnsi="Cambria" w:cs="Calibri"/>
        </w:rPr>
        <w:t>wszczęci</w:t>
      </w:r>
      <w:r w:rsidR="00D10CD6" w:rsidRPr="00B578D7">
        <w:rPr>
          <w:rFonts w:ascii="Cambria" w:hAnsi="Cambria" w:cs="Calibri"/>
        </w:rPr>
        <w:t>e</w:t>
      </w:r>
      <w:r w:rsidR="00855C97" w:rsidRPr="00B578D7">
        <w:rPr>
          <w:rFonts w:ascii="Cambria" w:hAnsi="Cambria" w:cs="Calibri"/>
        </w:rPr>
        <w:t xml:space="preserve"> </w:t>
      </w:r>
      <w:r w:rsidR="00E54A65" w:rsidRPr="00B578D7">
        <w:rPr>
          <w:rFonts w:ascii="Cambria" w:hAnsi="Cambria" w:cs="Calibri"/>
        </w:rPr>
        <w:t>postępowania powinny zostać wykonane w</w:t>
      </w:r>
      <w:r>
        <w:rPr>
          <w:rFonts w:ascii="Cambria" w:hAnsi="Cambria" w:cs="Calibri"/>
        </w:rPr>
        <w:t xml:space="preserve"> </w:t>
      </w:r>
      <w:r w:rsidR="00E54A65" w:rsidRPr="00B578D7">
        <w:rPr>
          <w:rFonts w:ascii="Cambria" w:hAnsi="Cambria" w:cs="Calibri"/>
        </w:rPr>
        <w:t>terminie umożliwiającym Jednostce zamówieniowej ostateczne przygotowanie i</w:t>
      </w:r>
      <w:r>
        <w:rPr>
          <w:rFonts w:ascii="Cambria" w:hAnsi="Cambria" w:cs="Calibri"/>
        </w:rPr>
        <w:t xml:space="preserve"> </w:t>
      </w:r>
      <w:r w:rsidR="00E54A65" w:rsidRPr="00B578D7">
        <w:rPr>
          <w:rFonts w:ascii="Cambria" w:hAnsi="Cambria" w:cs="Calibri"/>
        </w:rPr>
        <w:t>przeprowadzenie postępowania z</w:t>
      </w:r>
      <w:r>
        <w:rPr>
          <w:rFonts w:ascii="Cambria" w:hAnsi="Cambria" w:cs="Calibri"/>
        </w:rPr>
        <w:t xml:space="preserve"> </w:t>
      </w:r>
      <w:r w:rsidR="00E54A65" w:rsidRPr="00B578D7">
        <w:rPr>
          <w:rFonts w:ascii="Cambria" w:hAnsi="Cambria" w:cs="Calibri"/>
        </w:rPr>
        <w:t xml:space="preserve">zachowaniem </w:t>
      </w:r>
      <w:r w:rsidR="00B833CB" w:rsidRPr="00B578D7">
        <w:rPr>
          <w:rFonts w:ascii="Cambria" w:hAnsi="Cambria" w:cs="Calibri"/>
        </w:rPr>
        <w:t>wymaganych terminów ustawowych.</w:t>
      </w:r>
    </w:p>
    <w:p w14:paraId="3C8D611C" w14:textId="78DCFE50" w:rsidR="002F68BD" w:rsidRPr="00B578D7" w:rsidRDefault="00B578D7" w:rsidP="00B578D7">
      <w:pPr>
        <w:spacing w:after="0" w:line="276" w:lineRule="auto"/>
        <w:ind w:left="425" w:hanging="425"/>
        <w:jc w:val="both"/>
        <w:rPr>
          <w:rFonts w:ascii="Cambria" w:hAnsi="Cambria" w:cs="Calibri"/>
        </w:rPr>
      </w:pPr>
      <w:r w:rsidRPr="00B578D7">
        <w:rPr>
          <w:rFonts w:ascii="Cambria" w:hAnsi="Cambria" w:cs="Calibri"/>
        </w:rPr>
        <w:t>5.</w:t>
      </w:r>
      <w:r w:rsidRPr="00B578D7">
        <w:rPr>
          <w:rFonts w:ascii="Cambria" w:hAnsi="Cambria" w:cs="Calibri"/>
        </w:rPr>
        <w:tab/>
      </w:r>
      <w:r w:rsidR="002F68BD" w:rsidRPr="00B578D7">
        <w:rPr>
          <w:rFonts w:ascii="Cambria" w:hAnsi="Cambria" w:cs="Calibri"/>
        </w:rPr>
        <w:t>W przypadku, gdy z przeprowadzonej Analizy potrzeb wynika możliwość zaspokojenia zidentyfikowanych potrzeb Zamawiającego z wykorzystaniem zasobów własnych zamiast wniosku o</w:t>
      </w:r>
      <w:r>
        <w:rPr>
          <w:rFonts w:ascii="Cambria" w:hAnsi="Cambria" w:cs="Calibri"/>
        </w:rPr>
        <w:t> </w:t>
      </w:r>
      <w:r w:rsidR="00D10CD6" w:rsidRPr="00B578D7">
        <w:rPr>
          <w:rFonts w:ascii="Cambria" w:hAnsi="Cambria" w:cs="Calibri"/>
        </w:rPr>
        <w:t>wszczęcie postępowania</w:t>
      </w:r>
      <w:r>
        <w:rPr>
          <w:rFonts w:ascii="Cambria" w:hAnsi="Cambria" w:cs="Calibri"/>
        </w:rPr>
        <w:t>,</w:t>
      </w:r>
      <w:r w:rsidR="00D10CD6" w:rsidRPr="00B578D7">
        <w:rPr>
          <w:rFonts w:ascii="Cambria" w:hAnsi="Cambria" w:cs="Calibri"/>
        </w:rPr>
        <w:t xml:space="preserve"> </w:t>
      </w:r>
      <w:r w:rsidR="002F68BD" w:rsidRPr="00B578D7">
        <w:rPr>
          <w:rFonts w:ascii="Cambria" w:hAnsi="Cambria" w:cs="Calibri"/>
        </w:rPr>
        <w:t xml:space="preserve">Jednostka merytoryczna przygotowuje wniosek </w:t>
      </w:r>
      <w:r w:rsidR="00B833CB" w:rsidRPr="00B578D7">
        <w:rPr>
          <w:rFonts w:ascii="Cambria" w:hAnsi="Cambria" w:cs="Calibri"/>
        </w:rPr>
        <w:t>o</w:t>
      </w:r>
      <w:r>
        <w:rPr>
          <w:rFonts w:ascii="Cambria" w:hAnsi="Cambria" w:cs="Calibri"/>
        </w:rPr>
        <w:t xml:space="preserve"> </w:t>
      </w:r>
      <w:r w:rsidR="002F68BD" w:rsidRPr="00B578D7">
        <w:rPr>
          <w:rFonts w:ascii="Cambria" w:hAnsi="Cambria" w:cs="Calibri"/>
        </w:rPr>
        <w:t>realizację tych potrzeb zasobami własnymi Zamawiającego. Załącznikiem do</w:t>
      </w:r>
      <w:r>
        <w:rPr>
          <w:rFonts w:ascii="Cambria" w:hAnsi="Cambria" w:cs="Calibri"/>
        </w:rPr>
        <w:t xml:space="preserve"> </w:t>
      </w:r>
      <w:r w:rsidR="002F68BD" w:rsidRPr="00B578D7">
        <w:rPr>
          <w:rFonts w:ascii="Cambria" w:hAnsi="Cambria" w:cs="Calibri"/>
        </w:rPr>
        <w:t>wniosku jest przeprowadzona Analiza potrzeb. Wniosek przekazywany jest</w:t>
      </w:r>
      <w:r>
        <w:rPr>
          <w:rFonts w:ascii="Cambria" w:hAnsi="Cambria" w:cs="Calibri"/>
        </w:rPr>
        <w:t xml:space="preserve"> </w:t>
      </w:r>
      <w:r w:rsidR="002F68BD" w:rsidRPr="00B578D7">
        <w:rPr>
          <w:rFonts w:ascii="Cambria" w:hAnsi="Cambria" w:cs="Calibri"/>
        </w:rPr>
        <w:t>do</w:t>
      </w:r>
      <w:bookmarkStart w:id="29" w:name="_Hlk54615389"/>
      <w:r>
        <w:rPr>
          <w:rFonts w:ascii="Cambria" w:hAnsi="Cambria" w:cs="Calibri"/>
        </w:rPr>
        <w:t xml:space="preserve"> </w:t>
      </w:r>
      <w:r w:rsidR="00AA6670" w:rsidRPr="00B578D7">
        <w:rPr>
          <w:rFonts w:ascii="Cambria" w:hAnsi="Cambria" w:cs="Calibri"/>
        </w:rPr>
        <w:t xml:space="preserve">Kierownika Zamawiającego </w:t>
      </w:r>
      <w:bookmarkEnd w:id="29"/>
      <w:r w:rsidR="002F68BD" w:rsidRPr="00B578D7">
        <w:rPr>
          <w:rFonts w:ascii="Cambria" w:hAnsi="Cambria" w:cs="Calibri"/>
        </w:rPr>
        <w:t xml:space="preserve">celem podjęcia właściwych działań zmierzających do zaspokojenia zidentyfikowanych potrzeb zasobami własnymi Zamawiającego. </w:t>
      </w:r>
      <w:r w:rsidR="00B833CB" w:rsidRPr="00B578D7">
        <w:rPr>
          <w:rFonts w:ascii="Cambria" w:hAnsi="Cambria" w:cs="Calibri"/>
        </w:rPr>
        <w:t xml:space="preserve">Kierownik </w:t>
      </w:r>
      <w:r w:rsidR="00AA6670" w:rsidRPr="00B578D7">
        <w:rPr>
          <w:rFonts w:ascii="Cambria" w:hAnsi="Cambria" w:cs="Calibri"/>
        </w:rPr>
        <w:t xml:space="preserve">Zamawiającego </w:t>
      </w:r>
      <w:r w:rsidR="002F68BD" w:rsidRPr="00B578D7">
        <w:rPr>
          <w:rFonts w:ascii="Cambria" w:hAnsi="Cambria" w:cs="Calibri"/>
        </w:rPr>
        <w:t>weryfikuje otrzymany wniosek, a w razie potrzeby sygnalizuje potrzebę wszczęcia postępowania o udzielenie zamówienia</w:t>
      </w:r>
      <w:r w:rsidR="00924C9F" w:rsidRPr="00B578D7">
        <w:rPr>
          <w:rFonts w:ascii="Cambria" w:hAnsi="Cambria" w:cs="Calibri"/>
        </w:rPr>
        <w:t xml:space="preserve"> i występuje do</w:t>
      </w:r>
      <w:r>
        <w:rPr>
          <w:rFonts w:ascii="Cambria" w:hAnsi="Cambria" w:cs="Calibri"/>
        </w:rPr>
        <w:t xml:space="preserve"> </w:t>
      </w:r>
      <w:r w:rsidR="00924C9F" w:rsidRPr="00B578D7">
        <w:rPr>
          <w:rFonts w:ascii="Cambria" w:hAnsi="Cambria" w:cs="Calibri"/>
        </w:rPr>
        <w:t>Jednostki merytorycznej o</w:t>
      </w:r>
      <w:r w:rsidR="00C46CF9" w:rsidRPr="00B578D7">
        <w:rPr>
          <w:rFonts w:ascii="Cambria" w:hAnsi="Cambria" w:cs="Calibri"/>
        </w:rPr>
        <w:t> </w:t>
      </w:r>
      <w:r w:rsidR="00924C9F" w:rsidRPr="00B578D7">
        <w:rPr>
          <w:rFonts w:ascii="Cambria" w:hAnsi="Cambria" w:cs="Calibri"/>
        </w:rPr>
        <w:t>wykonani</w:t>
      </w:r>
      <w:r w:rsidR="00AA6670" w:rsidRPr="00B578D7">
        <w:rPr>
          <w:rFonts w:ascii="Cambria" w:hAnsi="Cambria" w:cs="Calibri"/>
        </w:rPr>
        <w:t>e</w:t>
      </w:r>
      <w:r w:rsidR="00924C9F" w:rsidRPr="00B578D7">
        <w:rPr>
          <w:rFonts w:ascii="Cambria" w:hAnsi="Cambria" w:cs="Calibri"/>
        </w:rPr>
        <w:t xml:space="preserve"> czynności, o których mowa w ust. 2 li</w:t>
      </w:r>
      <w:r w:rsidR="00B833CB" w:rsidRPr="00B578D7">
        <w:rPr>
          <w:rFonts w:ascii="Cambria" w:hAnsi="Cambria" w:cs="Calibri"/>
        </w:rPr>
        <w:t>t. b i</w:t>
      </w:r>
      <w:r>
        <w:rPr>
          <w:rFonts w:ascii="Cambria" w:hAnsi="Cambria" w:cs="Calibri"/>
        </w:rPr>
        <w:t xml:space="preserve"> </w:t>
      </w:r>
      <w:r w:rsidR="00F61AEC" w:rsidRPr="00B578D7">
        <w:rPr>
          <w:rFonts w:ascii="Cambria" w:hAnsi="Cambria" w:cs="Calibri"/>
        </w:rPr>
        <w:t>lit.</w:t>
      </w:r>
      <w:r>
        <w:rPr>
          <w:rFonts w:ascii="Cambria" w:hAnsi="Cambria" w:cs="Calibri"/>
        </w:rPr>
        <w:t xml:space="preserve"> </w:t>
      </w:r>
      <w:r w:rsidR="00B833CB" w:rsidRPr="00B578D7">
        <w:rPr>
          <w:rFonts w:ascii="Cambria" w:hAnsi="Cambria" w:cs="Calibri"/>
        </w:rPr>
        <w:t>c.</w:t>
      </w:r>
    </w:p>
    <w:p w14:paraId="2046800C" w14:textId="77777777" w:rsidR="002F39B5" w:rsidRPr="00A5610C" w:rsidRDefault="002F39B5" w:rsidP="00B578D7">
      <w:pPr>
        <w:spacing w:after="0" w:line="276" w:lineRule="auto"/>
        <w:rPr>
          <w:rFonts w:ascii="Cambria" w:hAnsi="Cambria" w:cs="Calibri"/>
          <w:b/>
        </w:rPr>
      </w:pPr>
    </w:p>
    <w:p w14:paraId="537A15C8" w14:textId="378E9BC7" w:rsidR="00E824D0" w:rsidRPr="00A5610C" w:rsidRDefault="00E54A65" w:rsidP="00953D9B">
      <w:pPr>
        <w:spacing w:after="0" w:line="276" w:lineRule="auto"/>
        <w:jc w:val="center"/>
        <w:rPr>
          <w:rFonts w:ascii="Cambria" w:hAnsi="Cambria" w:cs="Calibri"/>
          <w:b/>
        </w:rPr>
      </w:pPr>
      <w:r w:rsidRPr="00EE27F2">
        <w:rPr>
          <w:rFonts w:ascii="Cambria" w:hAnsi="Cambria" w:cs="Calibri"/>
          <w:b/>
        </w:rPr>
        <w:t>§</w:t>
      </w:r>
      <w:r w:rsidR="00B578D7" w:rsidRPr="00EE27F2">
        <w:rPr>
          <w:rFonts w:ascii="Cambria" w:hAnsi="Cambria" w:cs="Calibri"/>
          <w:b/>
        </w:rPr>
        <w:t> </w:t>
      </w:r>
      <w:r w:rsidR="00167A70" w:rsidRPr="00EE27F2">
        <w:rPr>
          <w:rFonts w:ascii="Cambria" w:hAnsi="Cambria" w:cs="Calibri"/>
          <w:b/>
        </w:rPr>
        <w:t>18</w:t>
      </w:r>
    </w:p>
    <w:p w14:paraId="0DA28482" w14:textId="77777777" w:rsidR="00E54A65" w:rsidRPr="00A5610C" w:rsidRDefault="006B309E" w:rsidP="00953D9B">
      <w:pPr>
        <w:spacing w:after="0" w:line="276" w:lineRule="auto"/>
        <w:jc w:val="center"/>
        <w:rPr>
          <w:rFonts w:ascii="Cambria" w:hAnsi="Cambria" w:cs="Calibri"/>
          <w:b/>
        </w:rPr>
      </w:pPr>
      <w:r w:rsidRPr="00A5610C">
        <w:rPr>
          <w:rFonts w:ascii="Cambria" w:hAnsi="Cambria" w:cs="Calibri"/>
          <w:b/>
        </w:rPr>
        <w:t xml:space="preserve">WSTĘPNE BADANIE </w:t>
      </w:r>
    </w:p>
    <w:p w14:paraId="527B775F" w14:textId="77777777" w:rsidR="00B833CB" w:rsidRPr="00A5610C" w:rsidRDefault="00B833CB" w:rsidP="00953D9B">
      <w:pPr>
        <w:spacing w:after="0" w:line="276" w:lineRule="auto"/>
        <w:jc w:val="center"/>
        <w:rPr>
          <w:rFonts w:ascii="Cambria" w:hAnsi="Cambria" w:cs="Calibri"/>
          <w:b/>
        </w:rPr>
      </w:pPr>
    </w:p>
    <w:p w14:paraId="2EC22374" w14:textId="573DC0D9" w:rsidR="00E54A65" w:rsidRPr="00B578D7" w:rsidRDefault="00B578D7" w:rsidP="00B578D7">
      <w:pPr>
        <w:spacing w:after="0" w:line="276" w:lineRule="auto"/>
        <w:ind w:left="425" w:hanging="425"/>
        <w:jc w:val="both"/>
        <w:rPr>
          <w:rFonts w:ascii="Cambria" w:hAnsi="Cambria" w:cs="Calibri"/>
        </w:rPr>
      </w:pPr>
      <w:r w:rsidRPr="00B578D7">
        <w:rPr>
          <w:rFonts w:ascii="Cambria" w:hAnsi="Cambria" w:cs="Calibri"/>
        </w:rPr>
        <w:t>1.</w:t>
      </w:r>
      <w:r w:rsidRPr="00B578D7">
        <w:rPr>
          <w:rFonts w:ascii="Cambria" w:hAnsi="Cambria" w:cs="Calibri"/>
        </w:rPr>
        <w:tab/>
      </w:r>
      <w:r w:rsidR="00E54A65" w:rsidRPr="00B578D7">
        <w:rPr>
          <w:rFonts w:ascii="Cambria" w:hAnsi="Cambria" w:cs="Calibri"/>
        </w:rPr>
        <w:t xml:space="preserve">Po otrzymaniu wniosku o </w:t>
      </w:r>
      <w:r w:rsidR="00D10CD6" w:rsidRPr="00B578D7">
        <w:rPr>
          <w:rFonts w:ascii="Cambria" w:hAnsi="Cambria" w:cs="Calibri"/>
        </w:rPr>
        <w:t xml:space="preserve">wszczęcie postępowania </w:t>
      </w:r>
      <w:r w:rsidR="00E54A65" w:rsidRPr="00B578D7">
        <w:rPr>
          <w:rFonts w:ascii="Cambria" w:hAnsi="Cambria" w:cs="Calibri"/>
        </w:rPr>
        <w:t>Jednostka zamówieniowa dok</w:t>
      </w:r>
      <w:r w:rsidR="009F400A" w:rsidRPr="00B578D7">
        <w:rPr>
          <w:rFonts w:ascii="Cambria" w:hAnsi="Cambria" w:cs="Calibri"/>
        </w:rPr>
        <w:t>onuje jego rejestracji i nadaje</w:t>
      </w:r>
      <w:r w:rsidR="00B833CB" w:rsidRPr="00B578D7">
        <w:rPr>
          <w:rFonts w:ascii="Cambria" w:hAnsi="Cambria" w:cs="Calibri"/>
        </w:rPr>
        <w:t xml:space="preserve"> numer sprawie.</w:t>
      </w:r>
    </w:p>
    <w:p w14:paraId="68D6E3C4" w14:textId="7C8A27CF" w:rsidR="00E54A65" w:rsidRPr="00B578D7" w:rsidRDefault="00B578D7" w:rsidP="00B578D7">
      <w:pPr>
        <w:spacing w:after="0" w:line="276" w:lineRule="auto"/>
        <w:ind w:left="425" w:hanging="425"/>
        <w:jc w:val="both"/>
        <w:rPr>
          <w:rFonts w:ascii="Cambria" w:hAnsi="Cambria" w:cs="Calibri"/>
        </w:rPr>
      </w:pPr>
      <w:r w:rsidRPr="00B578D7">
        <w:rPr>
          <w:rFonts w:ascii="Cambria" w:hAnsi="Cambria" w:cs="Calibri"/>
        </w:rPr>
        <w:t>2.</w:t>
      </w:r>
      <w:r w:rsidRPr="00B578D7">
        <w:rPr>
          <w:rFonts w:ascii="Cambria" w:hAnsi="Cambria" w:cs="Calibri"/>
        </w:rPr>
        <w:tab/>
      </w:r>
      <w:r w:rsidR="00E54A65" w:rsidRPr="00B578D7">
        <w:rPr>
          <w:rFonts w:ascii="Cambria" w:hAnsi="Cambria" w:cs="Calibri"/>
        </w:rPr>
        <w:t>Kierownik Jednostki zamó</w:t>
      </w:r>
      <w:r w:rsidR="009C63C9" w:rsidRPr="00B578D7">
        <w:rPr>
          <w:rFonts w:ascii="Cambria" w:hAnsi="Cambria" w:cs="Calibri"/>
        </w:rPr>
        <w:t>wieniowej przydziela sprawę do prowadze</w:t>
      </w:r>
      <w:r w:rsidR="00B833CB" w:rsidRPr="00B578D7">
        <w:rPr>
          <w:rFonts w:ascii="Cambria" w:hAnsi="Cambria" w:cs="Calibri"/>
        </w:rPr>
        <w:t>nia pracownikowi tej jednostki.</w:t>
      </w:r>
    </w:p>
    <w:p w14:paraId="16ECD31D" w14:textId="3411173D" w:rsidR="009C63C9" w:rsidRPr="00B578D7" w:rsidRDefault="00B578D7" w:rsidP="00B578D7">
      <w:pPr>
        <w:spacing w:after="0" w:line="276" w:lineRule="auto"/>
        <w:ind w:left="425" w:hanging="425"/>
        <w:jc w:val="both"/>
        <w:rPr>
          <w:rFonts w:ascii="Cambria" w:hAnsi="Cambria" w:cs="Calibri"/>
        </w:rPr>
      </w:pPr>
      <w:r w:rsidRPr="00B578D7">
        <w:rPr>
          <w:rFonts w:ascii="Cambria" w:hAnsi="Cambria" w:cs="Calibri"/>
        </w:rPr>
        <w:t>3.</w:t>
      </w:r>
      <w:r w:rsidRPr="00B578D7">
        <w:rPr>
          <w:rFonts w:ascii="Cambria" w:hAnsi="Cambria" w:cs="Calibri"/>
        </w:rPr>
        <w:tab/>
      </w:r>
      <w:r w:rsidR="009C63C9" w:rsidRPr="00B578D7">
        <w:rPr>
          <w:rFonts w:ascii="Cambria" w:hAnsi="Cambria" w:cs="Calibri"/>
        </w:rPr>
        <w:t xml:space="preserve">Wyznaczony pracownik dokonuje analizy wniosku, w tym weryfikuje jego kompletność oraz zgodność z przepisami ustawy </w:t>
      </w:r>
      <w:proofErr w:type="spellStart"/>
      <w:r w:rsidR="009C63C9" w:rsidRPr="00B578D7">
        <w:rPr>
          <w:rFonts w:ascii="Cambria" w:hAnsi="Cambria" w:cs="Calibri"/>
        </w:rPr>
        <w:t>Pzp</w:t>
      </w:r>
      <w:proofErr w:type="spellEnd"/>
      <w:r w:rsidR="009C63C9" w:rsidRPr="00B578D7">
        <w:rPr>
          <w:rFonts w:ascii="Cambria" w:hAnsi="Cambria" w:cs="Calibri"/>
        </w:rPr>
        <w:t>. W przypadku stwierdzenia braków lub nieprawidłowości</w:t>
      </w:r>
      <w:r w:rsidR="008C263A">
        <w:rPr>
          <w:rFonts w:ascii="Cambria" w:hAnsi="Cambria" w:cs="Calibri"/>
        </w:rPr>
        <w:t>,</w:t>
      </w:r>
      <w:r w:rsidR="009C63C9" w:rsidRPr="00B578D7">
        <w:rPr>
          <w:rFonts w:ascii="Cambria" w:hAnsi="Cambria" w:cs="Calibri"/>
        </w:rPr>
        <w:t xml:space="preserve"> pracownik informuje o tym kierownika właściwej Jednostki merytorycznej</w:t>
      </w:r>
      <w:r w:rsidR="009F400A" w:rsidRPr="00B578D7">
        <w:rPr>
          <w:rFonts w:ascii="Cambria" w:hAnsi="Cambria" w:cs="Calibri"/>
        </w:rPr>
        <w:t>, wnosząc jednocześnie o ich uzupełnienie lub usunięcie w możliwie najkrótszym terminie. Przekazując informację o brakach lub nieprawidłowościach</w:t>
      </w:r>
      <w:r w:rsidR="008C263A">
        <w:rPr>
          <w:rFonts w:ascii="Cambria" w:hAnsi="Cambria" w:cs="Calibri"/>
        </w:rPr>
        <w:t>,</w:t>
      </w:r>
      <w:r w:rsidR="009F400A" w:rsidRPr="00B578D7">
        <w:rPr>
          <w:rFonts w:ascii="Cambria" w:hAnsi="Cambria" w:cs="Calibri"/>
        </w:rPr>
        <w:t xml:space="preserve"> pracownik przedstawia jednocześnie propozycje lub rekomendacje, co do sposobu ich uzupełnienia lub usunięcia. </w:t>
      </w:r>
      <w:r w:rsidR="00855C97" w:rsidRPr="00B578D7">
        <w:rPr>
          <w:rFonts w:ascii="Cambria" w:hAnsi="Cambria" w:cs="Calibri"/>
        </w:rPr>
        <w:t>Względem poprawionego wniosku postanowienia zdań poprzednich stosuje się</w:t>
      </w:r>
      <w:r w:rsidR="00B833CB" w:rsidRPr="00B578D7">
        <w:rPr>
          <w:rFonts w:ascii="Cambria" w:hAnsi="Cambria" w:cs="Calibri"/>
        </w:rPr>
        <w:t>.</w:t>
      </w:r>
    </w:p>
    <w:p w14:paraId="4ABEE21D" w14:textId="01857857" w:rsidR="002401C2" w:rsidRPr="00B578D7" w:rsidRDefault="00B578D7" w:rsidP="00B578D7">
      <w:pPr>
        <w:spacing w:after="0" w:line="276" w:lineRule="auto"/>
        <w:ind w:left="425" w:hanging="425"/>
        <w:jc w:val="both"/>
        <w:rPr>
          <w:rFonts w:ascii="Cambria" w:hAnsi="Cambria" w:cs="Calibri"/>
        </w:rPr>
      </w:pPr>
      <w:r w:rsidRPr="00B578D7">
        <w:rPr>
          <w:rFonts w:ascii="Cambria" w:hAnsi="Cambria" w:cs="Calibri"/>
        </w:rPr>
        <w:t>4.</w:t>
      </w:r>
      <w:r w:rsidRPr="00B578D7">
        <w:rPr>
          <w:rFonts w:ascii="Cambria" w:hAnsi="Cambria" w:cs="Calibri"/>
        </w:rPr>
        <w:tab/>
      </w:r>
      <w:r w:rsidR="0098318E" w:rsidRPr="00B578D7">
        <w:rPr>
          <w:rFonts w:ascii="Cambria" w:hAnsi="Cambria" w:cs="Calibri"/>
        </w:rPr>
        <w:t>W</w:t>
      </w:r>
      <w:r w:rsidR="002401C2" w:rsidRPr="00B578D7">
        <w:rPr>
          <w:rFonts w:ascii="Cambria" w:hAnsi="Cambria" w:cs="Calibri"/>
        </w:rPr>
        <w:t xml:space="preserve">niosek </w:t>
      </w:r>
      <w:r w:rsidR="00D10CD6" w:rsidRPr="00B578D7">
        <w:rPr>
          <w:rFonts w:ascii="Cambria" w:hAnsi="Cambria" w:cs="Calibri"/>
        </w:rPr>
        <w:t>o wszczęcie postępowania</w:t>
      </w:r>
      <w:r w:rsidR="002401C2" w:rsidRPr="00B578D7">
        <w:rPr>
          <w:rFonts w:ascii="Cambria" w:hAnsi="Cambria" w:cs="Calibri"/>
        </w:rPr>
        <w:t>,</w:t>
      </w:r>
      <w:r w:rsidR="00D10CD6" w:rsidRPr="00B578D7">
        <w:rPr>
          <w:rFonts w:ascii="Cambria" w:hAnsi="Cambria" w:cs="Calibri"/>
        </w:rPr>
        <w:t xml:space="preserve"> wraz z załącznikami, jeżeli uznano potrzebę ich opracowania</w:t>
      </w:r>
      <w:r w:rsidR="002401C2" w:rsidRPr="00B578D7">
        <w:rPr>
          <w:rFonts w:ascii="Cambria" w:hAnsi="Cambria" w:cs="Calibri"/>
        </w:rPr>
        <w:t>,</w:t>
      </w:r>
      <w:r w:rsidR="00D10CD6" w:rsidRPr="00B578D7">
        <w:rPr>
          <w:rFonts w:ascii="Cambria" w:hAnsi="Cambria" w:cs="Calibri"/>
        </w:rPr>
        <w:t xml:space="preserve"> przekazywany jest do zatwierdzenia Kierownikowi Zamawiającego. </w:t>
      </w:r>
      <w:r w:rsidR="002401C2" w:rsidRPr="00B578D7">
        <w:rPr>
          <w:rFonts w:ascii="Cambria" w:hAnsi="Cambria" w:cs="Calibri"/>
        </w:rPr>
        <w:t>Kierownik Zamawiającego może zwrócić wniosek w celu jego poprawienia lub uzupełnienia, wyznaczając jednocześnie termin na wykonanie tych czynności. W</w:t>
      </w:r>
      <w:r w:rsidR="008C263A">
        <w:rPr>
          <w:rFonts w:ascii="Cambria" w:hAnsi="Cambria" w:cs="Calibri"/>
        </w:rPr>
        <w:t xml:space="preserve"> </w:t>
      </w:r>
      <w:r w:rsidR="002401C2" w:rsidRPr="00B578D7">
        <w:rPr>
          <w:rFonts w:ascii="Cambria" w:hAnsi="Cambria" w:cs="Calibri"/>
        </w:rPr>
        <w:t>przypadku braku uwag</w:t>
      </w:r>
      <w:r w:rsidR="008C263A">
        <w:rPr>
          <w:rFonts w:ascii="Cambria" w:hAnsi="Cambria" w:cs="Calibri"/>
        </w:rPr>
        <w:t>,</w:t>
      </w:r>
      <w:r w:rsidR="002401C2" w:rsidRPr="00B578D7">
        <w:rPr>
          <w:rFonts w:ascii="Cambria" w:hAnsi="Cambria" w:cs="Calibri"/>
        </w:rPr>
        <w:t xml:space="preserve"> Kierownik Zamawiającego akceptuje wniosek </w:t>
      </w:r>
      <w:r w:rsidR="00B833CB" w:rsidRPr="00B578D7">
        <w:rPr>
          <w:rFonts w:ascii="Cambria" w:hAnsi="Cambria" w:cs="Calibri"/>
        </w:rPr>
        <w:t>o</w:t>
      </w:r>
      <w:r w:rsidR="008C263A">
        <w:rPr>
          <w:rFonts w:ascii="Cambria" w:hAnsi="Cambria" w:cs="Calibri"/>
        </w:rPr>
        <w:t> </w:t>
      </w:r>
      <w:r w:rsidR="00B833CB" w:rsidRPr="00B578D7">
        <w:rPr>
          <w:rFonts w:ascii="Cambria" w:hAnsi="Cambria" w:cs="Calibri"/>
        </w:rPr>
        <w:t>wszczęcie postępowania.</w:t>
      </w:r>
    </w:p>
    <w:p w14:paraId="7CF796CD" w14:textId="78664F4F" w:rsidR="00D3070D" w:rsidRPr="00B578D7" w:rsidRDefault="00B578D7" w:rsidP="00B578D7">
      <w:pPr>
        <w:spacing w:after="0" w:line="276" w:lineRule="auto"/>
        <w:ind w:left="425" w:hanging="425"/>
        <w:jc w:val="both"/>
        <w:rPr>
          <w:rFonts w:ascii="Cambria" w:hAnsi="Cambria" w:cs="Calibri"/>
        </w:rPr>
      </w:pPr>
      <w:r w:rsidRPr="00B578D7">
        <w:rPr>
          <w:rFonts w:ascii="Cambria" w:hAnsi="Cambria" w:cs="Calibri"/>
        </w:rPr>
        <w:lastRenderedPageBreak/>
        <w:t>5.</w:t>
      </w:r>
      <w:r w:rsidRPr="00B578D7">
        <w:rPr>
          <w:rFonts w:ascii="Cambria" w:hAnsi="Cambria" w:cs="Calibri"/>
        </w:rPr>
        <w:tab/>
      </w:r>
      <w:r w:rsidR="00166BEA" w:rsidRPr="00B578D7">
        <w:rPr>
          <w:rFonts w:ascii="Cambria" w:hAnsi="Cambria" w:cs="Calibri"/>
        </w:rPr>
        <w:t>Wraz z wnioskiem o wszczęcie postępowania</w:t>
      </w:r>
      <w:r w:rsidR="008C263A">
        <w:rPr>
          <w:rFonts w:ascii="Cambria" w:hAnsi="Cambria" w:cs="Calibri"/>
        </w:rPr>
        <w:t>,</w:t>
      </w:r>
      <w:r w:rsidR="00166BEA" w:rsidRPr="00B578D7">
        <w:rPr>
          <w:rFonts w:ascii="Cambria" w:hAnsi="Cambria" w:cs="Calibri"/>
        </w:rPr>
        <w:t xml:space="preserve"> pracownik</w:t>
      </w:r>
      <w:r w:rsidR="00217F4A" w:rsidRPr="00B578D7">
        <w:rPr>
          <w:rFonts w:ascii="Cambria" w:hAnsi="Cambria" w:cs="Calibri"/>
        </w:rPr>
        <w:t xml:space="preserve"> </w:t>
      </w:r>
      <w:r w:rsidR="00D3070D" w:rsidRPr="00B578D7">
        <w:rPr>
          <w:rFonts w:ascii="Cambria" w:hAnsi="Cambria" w:cs="Calibri"/>
        </w:rPr>
        <w:t xml:space="preserve">Jednostki zamówieniowej </w:t>
      </w:r>
      <w:r w:rsidR="00166BEA" w:rsidRPr="00B578D7">
        <w:rPr>
          <w:rFonts w:ascii="Cambria" w:hAnsi="Cambria" w:cs="Calibri"/>
        </w:rPr>
        <w:t xml:space="preserve">przygotowuje </w:t>
      </w:r>
      <w:r w:rsidR="00D5297A" w:rsidRPr="00B578D7">
        <w:rPr>
          <w:rFonts w:ascii="Cambria" w:hAnsi="Cambria" w:cs="Calibri"/>
        </w:rPr>
        <w:t>powołanie Komisji przetargowej, wskazując proponowany skład Komisji przetargowej</w:t>
      </w:r>
      <w:r w:rsidR="00DB6FAF" w:rsidRPr="00B578D7">
        <w:rPr>
          <w:rFonts w:ascii="Cambria" w:hAnsi="Cambria" w:cs="Calibri"/>
        </w:rPr>
        <w:t>.</w:t>
      </w:r>
    </w:p>
    <w:p w14:paraId="30E65BAB" w14:textId="6A3B2203" w:rsidR="00D5297A" w:rsidRPr="00A5610C" w:rsidRDefault="0058474A" w:rsidP="008C263A">
      <w:pPr>
        <w:pStyle w:val="Akapitzlist"/>
        <w:spacing w:after="0"/>
        <w:ind w:left="425"/>
        <w:contextualSpacing w:val="0"/>
        <w:jc w:val="both"/>
        <w:rPr>
          <w:rFonts w:ascii="Cambria" w:hAnsi="Cambria" w:cs="Calibri"/>
        </w:rPr>
      </w:pPr>
      <w:r w:rsidRPr="00A5610C">
        <w:rPr>
          <w:rFonts w:ascii="Cambria" w:hAnsi="Cambria" w:cs="Calibri"/>
        </w:rPr>
        <w:t>Przykładowy w</w:t>
      </w:r>
      <w:r w:rsidR="00227691" w:rsidRPr="00A5610C">
        <w:rPr>
          <w:rFonts w:ascii="Cambria" w:hAnsi="Cambria" w:cs="Calibri"/>
        </w:rPr>
        <w:t xml:space="preserve">zór </w:t>
      </w:r>
      <w:r w:rsidR="00CC5301" w:rsidRPr="00A5610C">
        <w:rPr>
          <w:rFonts w:ascii="Cambria" w:hAnsi="Cambria" w:cs="Calibri"/>
        </w:rPr>
        <w:t>P</w:t>
      </w:r>
      <w:r w:rsidR="00227691" w:rsidRPr="00A5610C">
        <w:rPr>
          <w:rFonts w:ascii="Cambria" w:hAnsi="Cambria" w:cs="Calibri"/>
        </w:rPr>
        <w:t>owołani</w:t>
      </w:r>
      <w:r w:rsidR="00CC5301" w:rsidRPr="00A5610C">
        <w:rPr>
          <w:rFonts w:ascii="Cambria" w:hAnsi="Cambria" w:cs="Calibri"/>
        </w:rPr>
        <w:t>a</w:t>
      </w:r>
      <w:r w:rsidR="00227691" w:rsidRPr="00A5610C">
        <w:rPr>
          <w:rFonts w:ascii="Cambria" w:hAnsi="Cambria" w:cs="Calibri"/>
        </w:rPr>
        <w:t xml:space="preserve"> Komisji przetargowej </w:t>
      </w:r>
      <w:r w:rsidR="008C263A" w:rsidRPr="00212A54">
        <w:rPr>
          <w:rFonts w:ascii="Cambria" w:hAnsi="Cambria" w:cs="Calibri"/>
        </w:rPr>
        <w:t xml:space="preserve">określa </w:t>
      </w:r>
      <w:r w:rsidR="00227691" w:rsidRPr="00A5610C">
        <w:rPr>
          <w:rFonts w:ascii="Cambria" w:hAnsi="Cambria" w:cs="Calibri"/>
          <w:b/>
          <w:bCs/>
        </w:rPr>
        <w:t xml:space="preserve">Załącznik nr </w:t>
      </w:r>
      <w:r w:rsidR="002401C2" w:rsidRPr="00A5610C">
        <w:rPr>
          <w:rFonts w:ascii="Cambria" w:hAnsi="Cambria" w:cs="Calibri"/>
          <w:b/>
          <w:bCs/>
        </w:rPr>
        <w:t>6</w:t>
      </w:r>
      <w:r w:rsidR="00227691" w:rsidRPr="00A5610C">
        <w:rPr>
          <w:rFonts w:ascii="Cambria" w:hAnsi="Cambria" w:cs="Calibri"/>
        </w:rPr>
        <w:t xml:space="preserve"> do</w:t>
      </w:r>
      <w:r w:rsidR="008C263A">
        <w:rPr>
          <w:rFonts w:ascii="Cambria" w:hAnsi="Cambria" w:cs="Calibri"/>
        </w:rPr>
        <w:t xml:space="preserve"> </w:t>
      </w:r>
      <w:r w:rsidR="008C263A" w:rsidRPr="00212A54">
        <w:rPr>
          <w:rFonts w:ascii="Cambria" w:hAnsi="Cambria" w:cs="Calibri"/>
        </w:rPr>
        <w:t xml:space="preserve">niniejszego </w:t>
      </w:r>
      <w:r w:rsidR="0080623B">
        <w:rPr>
          <w:rFonts w:ascii="Cambria" w:hAnsi="Cambria" w:cs="Calibri"/>
        </w:rPr>
        <w:t>R</w:t>
      </w:r>
      <w:r w:rsidR="00227691" w:rsidRPr="00A5610C">
        <w:rPr>
          <w:rFonts w:ascii="Cambria" w:hAnsi="Cambria" w:cs="Calibri"/>
        </w:rPr>
        <w:t>egulaminu.</w:t>
      </w:r>
    </w:p>
    <w:p w14:paraId="06F67CF9" w14:textId="4A0094E2" w:rsidR="00642B1C" w:rsidRDefault="00B578D7" w:rsidP="00B578D7">
      <w:pPr>
        <w:spacing w:after="0" w:line="276" w:lineRule="auto"/>
        <w:ind w:left="425" w:hanging="425"/>
        <w:jc w:val="both"/>
        <w:rPr>
          <w:rFonts w:ascii="Cambria" w:hAnsi="Cambria" w:cs="Calibri"/>
        </w:rPr>
      </w:pPr>
      <w:r w:rsidRPr="00B578D7">
        <w:rPr>
          <w:rFonts w:ascii="Cambria" w:hAnsi="Cambria" w:cs="Calibri"/>
        </w:rPr>
        <w:t>6.</w:t>
      </w:r>
      <w:r w:rsidRPr="00B578D7">
        <w:rPr>
          <w:rFonts w:ascii="Cambria" w:hAnsi="Cambria" w:cs="Calibri"/>
        </w:rPr>
        <w:tab/>
      </w:r>
      <w:r w:rsidR="00E665E1" w:rsidRPr="00B578D7">
        <w:rPr>
          <w:rFonts w:ascii="Cambria" w:hAnsi="Cambria" w:cs="Calibri"/>
        </w:rPr>
        <w:t>Kierownik Zamawiająceg</w:t>
      </w:r>
      <w:r w:rsidR="00B833CB" w:rsidRPr="00B578D7">
        <w:rPr>
          <w:rFonts w:ascii="Cambria" w:hAnsi="Cambria" w:cs="Calibri"/>
        </w:rPr>
        <w:t xml:space="preserve">o </w:t>
      </w:r>
      <w:r w:rsidR="00747D19" w:rsidRPr="00B578D7">
        <w:rPr>
          <w:rFonts w:ascii="Cambria" w:hAnsi="Cambria" w:cs="Calibri"/>
        </w:rPr>
        <w:t xml:space="preserve">lub osoba przez niego upoważniona </w:t>
      </w:r>
      <w:r w:rsidR="00B833CB" w:rsidRPr="00B578D7">
        <w:rPr>
          <w:rFonts w:ascii="Cambria" w:hAnsi="Cambria" w:cs="Calibri"/>
        </w:rPr>
        <w:t>powołuje Komisję przetargową</w:t>
      </w:r>
      <w:r w:rsidR="00747D19" w:rsidRPr="00B578D7">
        <w:rPr>
          <w:rFonts w:ascii="Cambria" w:hAnsi="Cambria" w:cs="Calibri"/>
        </w:rPr>
        <w:t>.</w:t>
      </w:r>
    </w:p>
    <w:p w14:paraId="135C6D7C" w14:textId="77777777" w:rsidR="008C263A" w:rsidRPr="00B578D7" w:rsidRDefault="008C263A" w:rsidP="00ED5023">
      <w:pPr>
        <w:spacing w:after="0" w:line="276" w:lineRule="auto"/>
        <w:ind w:left="425" w:hanging="425"/>
        <w:rPr>
          <w:rFonts w:ascii="Cambria" w:hAnsi="Cambria" w:cs="Calibri"/>
        </w:rPr>
      </w:pPr>
    </w:p>
    <w:p w14:paraId="5CD171B7" w14:textId="43A2721D" w:rsidR="00642B1C" w:rsidRPr="00A5610C" w:rsidRDefault="00D5297A" w:rsidP="00953D9B">
      <w:pPr>
        <w:spacing w:after="0" w:line="276" w:lineRule="auto"/>
        <w:jc w:val="center"/>
        <w:rPr>
          <w:rFonts w:ascii="Cambria" w:hAnsi="Cambria" w:cs="Calibri"/>
          <w:b/>
        </w:rPr>
      </w:pPr>
      <w:bookmarkStart w:id="30" w:name="_Hlk55203002"/>
      <w:r w:rsidRPr="00E2438A">
        <w:rPr>
          <w:rFonts w:ascii="Cambria" w:hAnsi="Cambria" w:cs="Calibri"/>
          <w:b/>
        </w:rPr>
        <w:t>§</w:t>
      </w:r>
      <w:bookmarkEnd w:id="30"/>
      <w:r w:rsidR="008C263A" w:rsidRPr="00E2438A">
        <w:rPr>
          <w:rFonts w:ascii="Cambria" w:hAnsi="Cambria" w:cs="Calibri"/>
          <w:b/>
        </w:rPr>
        <w:t> </w:t>
      </w:r>
      <w:r w:rsidR="00167A70" w:rsidRPr="00E2438A">
        <w:rPr>
          <w:rFonts w:ascii="Cambria" w:hAnsi="Cambria" w:cs="Calibri"/>
          <w:b/>
        </w:rPr>
        <w:t>19</w:t>
      </w:r>
    </w:p>
    <w:p w14:paraId="6A046BD2" w14:textId="77777777" w:rsidR="00D5297A" w:rsidRPr="00A5610C" w:rsidRDefault="00D5297A" w:rsidP="00953D9B">
      <w:pPr>
        <w:spacing w:after="0" w:line="276" w:lineRule="auto"/>
        <w:jc w:val="center"/>
        <w:rPr>
          <w:rFonts w:ascii="Cambria" w:hAnsi="Cambria" w:cs="Calibri"/>
          <w:b/>
        </w:rPr>
      </w:pPr>
      <w:r w:rsidRPr="00A5610C">
        <w:rPr>
          <w:rFonts w:ascii="Cambria" w:hAnsi="Cambria" w:cs="Calibri"/>
          <w:b/>
        </w:rPr>
        <w:t xml:space="preserve">KOMISJA PRZETARGOWA </w:t>
      </w:r>
    </w:p>
    <w:p w14:paraId="2EA19B00" w14:textId="77777777" w:rsidR="00F61AEC" w:rsidRPr="00A5610C" w:rsidRDefault="00F61AEC" w:rsidP="00953D9B">
      <w:pPr>
        <w:spacing w:after="0" w:line="276" w:lineRule="auto"/>
        <w:jc w:val="center"/>
        <w:rPr>
          <w:rFonts w:ascii="Cambria" w:hAnsi="Cambria" w:cs="Calibri"/>
        </w:rPr>
      </w:pPr>
    </w:p>
    <w:p w14:paraId="71F83F56" w14:textId="5FFABE26" w:rsidR="00BE3782" w:rsidRPr="00E2438A" w:rsidRDefault="00E2438A" w:rsidP="00E2438A">
      <w:pPr>
        <w:spacing w:after="0" w:line="276" w:lineRule="auto"/>
        <w:ind w:left="425" w:hanging="425"/>
        <w:jc w:val="both"/>
        <w:rPr>
          <w:rFonts w:ascii="Cambria" w:hAnsi="Cambria" w:cs="Calibri"/>
        </w:rPr>
      </w:pPr>
      <w:r w:rsidRPr="00E2438A">
        <w:rPr>
          <w:rFonts w:ascii="Cambria" w:hAnsi="Cambria" w:cs="Calibri"/>
        </w:rPr>
        <w:t>1.</w:t>
      </w:r>
      <w:r w:rsidRPr="00E2438A">
        <w:rPr>
          <w:rFonts w:ascii="Cambria" w:hAnsi="Cambria" w:cs="Calibri"/>
        </w:rPr>
        <w:tab/>
      </w:r>
      <w:r w:rsidR="00BE3782" w:rsidRPr="00E2438A">
        <w:rPr>
          <w:rFonts w:ascii="Cambria" w:hAnsi="Cambria" w:cs="Calibri"/>
        </w:rPr>
        <w:t>Po powołaniu Komisji przetargowej przygotowanie i prowadzenie postępowania spoczywa na Komisji przetargowej</w:t>
      </w:r>
      <w:r w:rsidR="00DB6FAF" w:rsidRPr="00E2438A">
        <w:rPr>
          <w:rFonts w:ascii="Cambria" w:hAnsi="Cambria" w:cs="Calibri"/>
        </w:rPr>
        <w:t xml:space="preserve"> – dokumenty zatwierdzane są przez Kierownika Zamawiającego lub osobę przez niego </w:t>
      </w:r>
      <w:r w:rsidR="00C11D0E" w:rsidRPr="00E2438A">
        <w:rPr>
          <w:rFonts w:ascii="Cambria" w:hAnsi="Cambria" w:cs="Calibri"/>
        </w:rPr>
        <w:t>upoważnioną</w:t>
      </w:r>
      <w:r w:rsidR="00DB6FAF" w:rsidRPr="00E2438A">
        <w:rPr>
          <w:rFonts w:ascii="Cambria" w:hAnsi="Cambria" w:cs="Calibri"/>
        </w:rPr>
        <w:t>.</w:t>
      </w:r>
    </w:p>
    <w:p w14:paraId="46A9382C" w14:textId="22BAA9DA" w:rsidR="00D5297A" w:rsidRPr="00E2438A" w:rsidRDefault="00E2438A" w:rsidP="00E2438A">
      <w:pPr>
        <w:spacing w:after="0" w:line="276" w:lineRule="auto"/>
        <w:ind w:left="425" w:hanging="425"/>
        <w:jc w:val="both"/>
        <w:rPr>
          <w:rFonts w:ascii="Cambria" w:hAnsi="Cambria" w:cs="Calibri"/>
        </w:rPr>
      </w:pPr>
      <w:r w:rsidRPr="00E2438A">
        <w:rPr>
          <w:rFonts w:ascii="Cambria" w:hAnsi="Cambria" w:cs="Calibri"/>
        </w:rPr>
        <w:t>2.</w:t>
      </w:r>
      <w:r w:rsidRPr="00E2438A">
        <w:rPr>
          <w:rFonts w:ascii="Cambria" w:hAnsi="Cambria" w:cs="Calibri"/>
        </w:rPr>
        <w:tab/>
      </w:r>
      <w:r w:rsidR="00D5297A" w:rsidRPr="00E2438A">
        <w:rPr>
          <w:rFonts w:ascii="Cambria" w:hAnsi="Cambria" w:cs="Calibri"/>
        </w:rPr>
        <w:t xml:space="preserve">Komisja przetargowa jest zespołem pomocniczym powołanym do realizacji zadań wynikających wprost z przepisów ustawy </w:t>
      </w:r>
      <w:proofErr w:type="spellStart"/>
      <w:r w:rsidR="00D5297A" w:rsidRPr="00E2438A">
        <w:rPr>
          <w:rFonts w:ascii="Cambria" w:hAnsi="Cambria" w:cs="Calibri"/>
        </w:rPr>
        <w:t>Pzp</w:t>
      </w:r>
      <w:proofErr w:type="spellEnd"/>
      <w:r w:rsidR="00D5297A" w:rsidRPr="00E2438A">
        <w:rPr>
          <w:rFonts w:ascii="Cambria" w:hAnsi="Cambria" w:cs="Calibri"/>
        </w:rPr>
        <w:t>.</w:t>
      </w:r>
    </w:p>
    <w:p w14:paraId="64DCC480" w14:textId="59168784" w:rsidR="00D5297A" w:rsidRPr="00E2438A" w:rsidRDefault="00E2438A" w:rsidP="00E2438A">
      <w:pPr>
        <w:spacing w:after="0" w:line="276" w:lineRule="auto"/>
        <w:ind w:left="425" w:hanging="425"/>
        <w:jc w:val="both"/>
        <w:rPr>
          <w:rFonts w:ascii="Cambria" w:hAnsi="Cambria" w:cs="Calibri"/>
        </w:rPr>
      </w:pPr>
      <w:r w:rsidRPr="00E2438A">
        <w:rPr>
          <w:rFonts w:ascii="Cambria" w:hAnsi="Cambria" w:cs="Calibri"/>
        </w:rPr>
        <w:t>3.</w:t>
      </w:r>
      <w:r w:rsidRPr="00E2438A">
        <w:rPr>
          <w:rFonts w:ascii="Cambria" w:hAnsi="Cambria" w:cs="Calibri"/>
        </w:rPr>
        <w:tab/>
      </w:r>
      <w:r w:rsidR="00D5297A" w:rsidRPr="00E2438A">
        <w:rPr>
          <w:rFonts w:ascii="Cambria" w:hAnsi="Cambria" w:cs="Calibri"/>
        </w:rPr>
        <w:t>Opróc</w:t>
      </w:r>
      <w:r w:rsidR="00BE3782" w:rsidRPr="00E2438A">
        <w:rPr>
          <w:rFonts w:ascii="Cambria" w:hAnsi="Cambria" w:cs="Calibri"/>
        </w:rPr>
        <w:t>z zadań, o których mowa w ust. 2</w:t>
      </w:r>
      <w:r w:rsidR="00D5297A" w:rsidRPr="00E2438A">
        <w:rPr>
          <w:rFonts w:ascii="Cambria" w:hAnsi="Cambria" w:cs="Calibri"/>
        </w:rPr>
        <w:t>, Komisj</w:t>
      </w:r>
      <w:r w:rsidR="00CC1653" w:rsidRPr="00E2438A">
        <w:rPr>
          <w:rFonts w:ascii="Cambria" w:hAnsi="Cambria" w:cs="Calibri"/>
        </w:rPr>
        <w:t>i</w:t>
      </w:r>
      <w:r w:rsidR="00D5297A" w:rsidRPr="00E2438A">
        <w:rPr>
          <w:rFonts w:ascii="Cambria" w:hAnsi="Cambria" w:cs="Calibri"/>
        </w:rPr>
        <w:t xml:space="preserve"> przetargowej powierza się </w:t>
      </w:r>
      <w:r w:rsidR="00DB6FAF" w:rsidRPr="00E2438A">
        <w:rPr>
          <w:rFonts w:ascii="Cambria" w:hAnsi="Cambria" w:cs="Calibri"/>
        </w:rPr>
        <w:t xml:space="preserve">rekomendowanie </w:t>
      </w:r>
      <w:bookmarkStart w:id="31" w:name="_Hlk55320107"/>
      <w:r w:rsidR="00F64984" w:rsidRPr="00E2438A">
        <w:rPr>
          <w:rFonts w:ascii="Cambria" w:hAnsi="Cambria" w:cs="Calibri"/>
        </w:rPr>
        <w:t xml:space="preserve">do zatwierdzenia </w:t>
      </w:r>
      <w:bookmarkEnd w:id="31"/>
      <w:r w:rsidR="00DB6FAF" w:rsidRPr="00E2438A">
        <w:rPr>
          <w:rFonts w:ascii="Cambria" w:hAnsi="Cambria" w:cs="Calibri"/>
        </w:rPr>
        <w:t xml:space="preserve">do </w:t>
      </w:r>
      <w:bookmarkStart w:id="32" w:name="_Hlk54616419"/>
      <w:r w:rsidR="00DB6FAF" w:rsidRPr="00E2438A">
        <w:rPr>
          <w:rFonts w:ascii="Cambria" w:hAnsi="Cambria" w:cs="Calibri"/>
        </w:rPr>
        <w:t xml:space="preserve">Kierownika Zamawiającego lub osoby przez niego </w:t>
      </w:r>
      <w:bookmarkEnd w:id="32"/>
      <w:r w:rsidR="00167A70" w:rsidRPr="00E2438A">
        <w:rPr>
          <w:rFonts w:ascii="Cambria" w:hAnsi="Cambria" w:cs="Calibri"/>
        </w:rPr>
        <w:t xml:space="preserve">upoważnionej </w:t>
      </w:r>
      <w:r w:rsidR="00D5297A" w:rsidRPr="00E2438A">
        <w:rPr>
          <w:rFonts w:ascii="Cambria" w:hAnsi="Cambria" w:cs="Calibri"/>
        </w:rPr>
        <w:t xml:space="preserve">dokonanie </w:t>
      </w:r>
      <w:r w:rsidR="00484505" w:rsidRPr="00E2438A">
        <w:rPr>
          <w:rFonts w:ascii="Cambria" w:hAnsi="Cambria" w:cs="Calibri"/>
        </w:rPr>
        <w:t>wszelkich</w:t>
      </w:r>
      <w:r w:rsidR="00D5297A" w:rsidRPr="00E2438A">
        <w:rPr>
          <w:rFonts w:ascii="Cambria" w:hAnsi="Cambria" w:cs="Calibri"/>
        </w:rPr>
        <w:t xml:space="preserve"> czynności w zakresie przygotowania </w:t>
      </w:r>
      <w:r w:rsidR="00B833CB" w:rsidRPr="00E2438A">
        <w:rPr>
          <w:rFonts w:ascii="Cambria" w:hAnsi="Cambria" w:cs="Calibri"/>
        </w:rPr>
        <w:t>i</w:t>
      </w:r>
      <w:r w:rsidR="00731287">
        <w:rPr>
          <w:rFonts w:ascii="Cambria" w:hAnsi="Cambria" w:cs="Calibri"/>
        </w:rPr>
        <w:t xml:space="preserve"> </w:t>
      </w:r>
      <w:r w:rsidR="00D5297A" w:rsidRPr="00E2438A">
        <w:rPr>
          <w:rFonts w:ascii="Cambria" w:hAnsi="Cambria" w:cs="Calibri"/>
        </w:rPr>
        <w:t>przeprowadzenia postępowania o udzielenie zamówienia</w:t>
      </w:r>
      <w:r w:rsidR="00C072C2" w:rsidRPr="00E2438A">
        <w:rPr>
          <w:rFonts w:ascii="Cambria" w:hAnsi="Cambria" w:cs="Calibri"/>
        </w:rPr>
        <w:t xml:space="preserve"> publicznego</w:t>
      </w:r>
      <w:r w:rsidR="00D5297A" w:rsidRPr="00E2438A">
        <w:rPr>
          <w:rFonts w:ascii="Cambria" w:hAnsi="Cambria" w:cs="Calibri"/>
        </w:rPr>
        <w:t>, w tym</w:t>
      </w:r>
      <w:r w:rsidR="00EE27F2">
        <w:rPr>
          <w:rFonts w:ascii="Cambria" w:hAnsi="Cambria" w:cs="Calibri"/>
        </w:rPr>
        <w:t>,</w:t>
      </w:r>
      <w:r w:rsidR="00D5297A" w:rsidRPr="00E2438A">
        <w:rPr>
          <w:rFonts w:ascii="Cambria" w:hAnsi="Cambria" w:cs="Calibri"/>
        </w:rPr>
        <w:t xml:space="preserve"> w</w:t>
      </w:r>
      <w:r w:rsidR="00731287">
        <w:rPr>
          <w:rFonts w:ascii="Cambria" w:hAnsi="Cambria" w:cs="Calibri"/>
        </w:rPr>
        <w:t xml:space="preserve"> </w:t>
      </w:r>
      <w:r w:rsidR="00D5297A" w:rsidRPr="00E2438A">
        <w:rPr>
          <w:rFonts w:ascii="Cambria" w:hAnsi="Cambria" w:cs="Calibri"/>
        </w:rPr>
        <w:t>zakresie opracowania i zatwierdzenia dokumentacji właściwej dla danego trybu, wykluczenia wykonawcy, odrzucenia oferty, wyboru najkorzystniejszej oferty</w:t>
      </w:r>
      <w:r w:rsidR="00484505" w:rsidRPr="00E2438A">
        <w:rPr>
          <w:rFonts w:ascii="Cambria" w:hAnsi="Cambria" w:cs="Calibri"/>
        </w:rPr>
        <w:t xml:space="preserve"> lub unieważnienia postępowania </w:t>
      </w:r>
      <w:r w:rsidR="00D5297A" w:rsidRPr="00E2438A">
        <w:rPr>
          <w:rFonts w:ascii="Cambria" w:hAnsi="Cambria" w:cs="Calibri"/>
        </w:rPr>
        <w:t xml:space="preserve">w </w:t>
      </w:r>
      <w:r w:rsidR="00B833CB" w:rsidRPr="00E2438A">
        <w:rPr>
          <w:rFonts w:ascii="Cambria" w:hAnsi="Cambria" w:cs="Calibri"/>
        </w:rPr>
        <w:t>sprawie zamówienia publicznego.</w:t>
      </w:r>
    </w:p>
    <w:p w14:paraId="046B5E83" w14:textId="086F5759" w:rsidR="00D5297A" w:rsidRPr="00E2438A" w:rsidRDefault="00E2438A" w:rsidP="00E2438A">
      <w:pPr>
        <w:spacing w:after="0" w:line="276" w:lineRule="auto"/>
        <w:ind w:left="425" w:hanging="425"/>
        <w:jc w:val="both"/>
        <w:rPr>
          <w:rFonts w:ascii="Cambria" w:hAnsi="Cambria" w:cs="Calibri"/>
        </w:rPr>
      </w:pPr>
      <w:r w:rsidRPr="00E2438A">
        <w:rPr>
          <w:rFonts w:ascii="Cambria" w:hAnsi="Cambria" w:cs="Calibri"/>
        </w:rPr>
        <w:t>4.</w:t>
      </w:r>
      <w:r w:rsidRPr="00E2438A">
        <w:rPr>
          <w:rFonts w:ascii="Cambria" w:hAnsi="Cambria" w:cs="Calibri"/>
        </w:rPr>
        <w:tab/>
      </w:r>
      <w:r w:rsidR="00D5297A" w:rsidRPr="00E2438A">
        <w:rPr>
          <w:rFonts w:ascii="Cambria" w:hAnsi="Cambria" w:cs="Calibri"/>
        </w:rPr>
        <w:t>Komisja może mieć charakter stały lub być powo</w:t>
      </w:r>
      <w:r w:rsidR="00B833CB" w:rsidRPr="00E2438A">
        <w:rPr>
          <w:rFonts w:ascii="Cambria" w:hAnsi="Cambria" w:cs="Calibri"/>
        </w:rPr>
        <w:t>ływana do każdego postępowania o</w:t>
      </w:r>
      <w:r w:rsidR="00731287">
        <w:rPr>
          <w:rFonts w:ascii="Cambria" w:hAnsi="Cambria" w:cs="Calibri"/>
        </w:rPr>
        <w:t xml:space="preserve"> </w:t>
      </w:r>
      <w:r w:rsidR="00D5297A" w:rsidRPr="00E2438A">
        <w:rPr>
          <w:rFonts w:ascii="Cambria" w:hAnsi="Cambria" w:cs="Calibri"/>
        </w:rPr>
        <w:t>udzielenie zamówienia</w:t>
      </w:r>
      <w:r w:rsidR="00C072C2" w:rsidRPr="00E2438A">
        <w:rPr>
          <w:rFonts w:ascii="Cambria" w:hAnsi="Cambria" w:cs="Calibri"/>
        </w:rPr>
        <w:t xml:space="preserve"> publicznego</w:t>
      </w:r>
      <w:r w:rsidR="00B833CB" w:rsidRPr="00E2438A">
        <w:rPr>
          <w:rFonts w:ascii="Cambria" w:hAnsi="Cambria" w:cs="Calibri"/>
        </w:rPr>
        <w:t>.</w:t>
      </w:r>
    </w:p>
    <w:p w14:paraId="26156C4E" w14:textId="14B2D53F" w:rsidR="00D5297A" w:rsidRPr="00E2438A" w:rsidRDefault="00E2438A" w:rsidP="00E2438A">
      <w:pPr>
        <w:spacing w:after="0" w:line="276" w:lineRule="auto"/>
        <w:ind w:left="425" w:hanging="425"/>
        <w:jc w:val="both"/>
        <w:rPr>
          <w:rFonts w:ascii="Cambria" w:hAnsi="Cambria" w:cs="Calibri"/>
        </w:rPr>
      </w:pPr>
      <w:r w:rsidRPr="00E2438A">
        <w:rPr>
          <w:rFonts w:ascii="Cambria" w:hAnsi="Cambria" w:cs="Calibri"/>
        </w:rPr>
        <w:t>5.</w:t>
      </w:r>
      <w:r w:rsidRPr="00E2438A">
        <w:rPr>
          <w:rFonts w:ascii="Cambria" w:hAnsi="Cambria" w:cs="Calibri"/>
        </w:rPr>
        <w:tab/>
      </w:r>
      <w:r w:rsidR="00D5297A" w:rsidRPr="00E2438A">
        <w:rPr>
          <w:rFonts w:ascii="Cambria" w:hAnsi="Cambria" w:cs="Calibri"/>
        </w:rPr>
        <w:t xml:space="preserve">Komisja przetargowa powoływana jest w składzie: Przewodniczący, Sekretarz oraz Członek/Członkowie. </w:t>
      </w:r>
      <w:r w:rsidR="009E492F" w:rsidRPr="00E2438A">
        <w:rPr>
          <w:rFonts w:ascii="Cambria" w:hAnsi="Cambria" w:cs="Calibri"/>
          <w:color w:val="000000" w:themeColor="text1"/>
        </w:rPr>
        <w:t>Komisja przetargowa powoływana jest w składzie od 3 do 5 osób, a</w:t>
      </w:r>
      <w:r w:rsidR="00731287">
        <w:rPr>
          <w:rFonts w:ascii="Cambria" w:hAnsi="Cambria" w:cs="Calibri"/>
          <w:color w:val="000000" w:themeColor="text1"/>
        </w:rPr>
        <w:t xml:space="preserve"> </w:t>
      </w:r>
      <w:r w:rsidR="009E492F" w:rsidRPr="00E2438A">
        <w:rPr>
          <w:rFonts w:ascii="Cambria" w:hAnsi="Cambria" w:cs="Calibri"/>
          <w:color w:val="000000" w:themeColor="text1"/>
        </w:rPr>
        <w:t>w</w:t>
      </w:r>
      <w:r w:rsidR="00731287">
        <w:rPr>
          <w:rFonts w:ascii="Cambria" w:hAnsi="Cambria" w:cs="Calibri"/>
          <w:color w:val="000000" w:themeColor="text1"/>
        </w:rPr>
        <w:t xml:space="preserve"> </w:t>
      </w:r>
      <w:r w:rsidR="009E492F" w:rsidRPr="00E2438A">
        <w:rPr>
          <w:rFonts w:ascii="Cambria" w:hAnsi="Cambria" w:cs="Calibri"/>
          <w:color w:val="000000" w:themeColor="text1"/>
        </w:rPr>
        <w:t xml:space="preserve">większej liczbie w wyjątkowych uzasadnionych przypadkach. </w:t>
      </w:r>
      <w:r w:rsidR="00D5297A" w:rsidRPr="00E2438A">
        <w:rPr>
          <w:rFonts w:ascii="Cambria" w:hAnsi="Cambria" w:cs="Calibri"/>
        </w:rPr>
        <w:t xml:space="preserve">Kierownik </w:t>
      </w:r>
      <w:r w:rsidR="00C072C2" w:rsidRPr="00E2438A">
        <w:rPr>
          <w:rFonts w:ascii="Cambria" w:hAnsi="Cambria" w:cs="Calibri"/>
        </w:rPr>
        <w:t>Z</w:t>
      </w:r>
      <w:r w:rsidR="00D5297A" w:rsidRPr="00E2438A">
        <w:rPr>
          <w:rFonts w:ascii="Cambria" w:hAnsi="Cambria" w:cs="Calibri"/>
        </w:rPr>
        <w:t>amawiającego może wskazać spośród Członków Komisji, Zastępcę Przewodniczącego Komisji, który podczas usprawiedliwionej jego nieobecności przejmuje funkcję Przewodniczącego Komisji na posiedzeniach Komisji lub w</w:t>
      </w:r>
      <w:r w:rsidR="00731287">
        <w:rPr>
          <w:rFonts w:ascii="Cambria" w:hAnsi="Cambria" w:cs="Calibri"/>
        </w:rPr>
        <w:t> </w:t>
      </w:r>
      <w:r w:rsidR="00D5297A" w:rsidRPr="00E2438A">
        <w:rPr>
          <w:rFonts w:ascii="Cambria" w:hAnsi="Cambria" w:cs="Calibri"/>
        </w:rPr>
        <w:t>przerwach między posiedzeniami</w:t>
      </w:r>
      <w:r w:rsidR="008A41FD" w:rsidRPr="00E2438A">
        <w:rPr>
          <w:rFonts w:ascii="Cambria" w:hAnsi="Cambria" w:cs="Calibri"/>
        </w:rPr>
        <w:t>.</w:t>
      </w:r>
    </w:p>
    <w:p w14:paraId="1EE8C654" w14:textId="723DD710" w:rsidR="00D5297A" w:rsidRPr="00E2438A" w:rsidRDefault="00E2438A" w:rsidP="00E2438A">
      <w:pPr>
        <w:spacing w:after="0" w:line="276" w:lineRule="auto"/>
        <w:ind w:left="425" w:hanging="425"/>
        <w:jc w:val="both"/>
        <w:rPr>
          <w:rFonts w:ascii="Cambria" w:hAnsi="Cambria" w:cs="Calibri"/>
        </w:rPr>
      </w:pPr>
      <w:r w:rsidRPr="00E2438A">
        <w:rPr>
          <w:rFonts w:ascii="Cambria" w:hAnsi="Cambria" w:cs="Calibri"/>
        </w:rPr>
        <w:t>6.</w:t>
      </w:r>
      <w:r w:rsidRPr="00E2438A">
        <w:rPr>
          <w:rFonts w:ascii="Cambria" w:hAnsi="Cambria" w:cs="Calibri"/>
        </w:rPr>
        <w:tab/>
      </w:r>
      <w:r w:rsidR="00D5297A" w:rsidRPr="00E2438A">
        <w:rPr>
          <w:rFonts w:ascii="Cambria" w:hAnsi="Cambria" w:cs="Calibri"/>
        </w:rPr>
        <w:t>W skład Komisji przetargowej, jako jej Członkowie mogą być powołane osoby spoza jednostki prowadzącej postępowanie</w:t>
      </w:r>
      <w:r w:rsidR="001F72E9">
        <w:rPr>
          <w:rFonts w:ascii="Cambria" w:hAnsi="Cambria" w:cs="Calibri"/>
        </w:rPr>
        <w:t>,</w:t>
      </w:r>
      <w:r w:rsidR="00D5297A" w:rsidRPr="00E2438A">
        <w:rPr>
          <w:rFonts w:ascii="Cambria" w:hAnsi="Cambria" w:cs="Calibri"/>
        </w:rPr>
        <w:t xml:space="preserve"> spośród pracowników jednostek organizacyjnych Zamawiającego, których dotyczy zamówienie, w szczególności gdy udział tych osób wskazany jest z uwagi na przedmiot zamówienia, posiadaną przez nich merytoryczną wiedzę związaną z prz</w:t>
      </w:r>
      <w:r w:rsidR="00C072C2" w:rsidRPr="00E2438A">
        <w:rPr>
          <w:rFonts w:ascii="Cambria" w:hAnsi="Cambria" w:cs="Calibri"/>
        </w:rPr>
        <w:t>edmiotem zamówienia lub potrzebę</w:t>
      </w:r>
      <w:r w:rsidR="00D5297A" w:rsidRPr="00E2438A">
        <w:rPr>
          <w:rFonts w:ascii="Cambria" w:hAnsi="Cambria" w:cs="Calibri"/>
        </w:rPr>
        <w:t xml:space="preserve"> oceny ofert pod względem merytorycznym lub technicznym. Powołanie osoby z danej jednostki organizacyjnej wymaga zgody kierownika danej jednostki.</w:t>
      </w:r>
    </w:p>
    <w:p w14:paraId="630D3DC2" w14:textId="6B302885" w:rsidR="00D5297A" w:rsidRPr="00E2438A" w:rsidRDefault="00E2438A" w:rsidP="00E2438A">
      <w:pPr>
        <w:spacing w:after="0" w:line="276" w:lineRule="auto"/>
        <w:ind w:left="425" w:hanging="425"/>
        <w:jc w:val="both"/>
        <w:rPr>
          <w:rFonts w:ascii="Cambria" w:hAnsi="Cambria" w:cs="Calibri"/>
        </w:rPr>
      </w:pPr>
      <w:r w:rsidRPr="00E2438A">
        <w:rPr>
          <w:rFonts w:ascii="Cambria" w:hAnsi="Cambria" w:cs="Calibri"/>
        </w:rPr>
        <w:t>7.</w:t>
      </w:r>
      <w:r w:rsidRPr="00E2438A">
        <w:rPr>
          <w:rFonts w:ascii="Cambria" w:hAnsi="Cambria" w:cs="Calibri"/>
        </w:rPr>
        <w:tab/>
      </w:r>
      <w:r w:rsidR="00D5297A" w:rsidRPr="00E2438A">
        <w:rPr>
          <w:rFonts w:ascii="Cambria" w:hAnsi="Cambria" w:cs="Calibri"/>
        </w:rPr>
        <w:t>Kierownik Zamawiającego</w:t>
      </w:r>
      <w:r w:rsidR="002B0853" w:rsidRPr="00E2438A">
        <w:rPr>
          <w:rFonts w:ascii="Cambria" w:hAnsi="Cambria" w:cs="Calibri"/>
        </w:rPr>
        <w:t xml:space="preserve"> </w:t>
      </w:r>
      <w:r w:rsidR="00D5297A" w:rsidRPr="00E2438A">
        <w:rPr>
          <w:rFonts w:ascii="Cambria" w:hAnsi="Cambria" w:cs="Calibri"/>
        </w:rPr>
        <w:t>może powołać do</w:t>
      </w:r>
      <w:r w:rsidR="00731287">
        <w:rPr>
          <w:rFonts w:ascii="Cambria" w:hAnsi="Cambria" w:cs="Calibri"/>
        </w:rPr>
        <w:t xml:space="preserve"> </w:t>
      </w:r>
      <w:r w:rsidR="00D5297A" w:rsidRPr="00E2438A">
        <w:rPr>
          <w:rFonts w:ascii="Cambria" w:hAnsi="Cambria" w:cs="Calibri"/>
        </w:rPr>
        <w:t>Komisji prze</w:t>
      </w:r>
      <w:r w:rsidR="00B833CB" w:rsidRPr="00E2438A">
        <w:rPr>
          <w:rFonts w:ascii="Cambria" w:hAnsi="Cambria" w:cs="Calibri"/>
        </w:rPr>
        <w:t xml:space="preserve">targowej dodatkowych Członków, </w:t>
      </w:r>
      <w:r w:rsidR="00D5297A" w:rsidRPr="00E2438A">
        <w:rPr>
          <w:rFonts w:ascii="Cambria" w:hAnsi="Cambria" w:cs="Calibri"/>
        </w:rPr>
        <w:t>w szczególności w przypadku czasowego braku quorum wymaganego do prac Komisji (np. długotrwała choroba), zapewnienia sprawneg</w:t>
      </w:r>
      <w:r w:rsidR="00B833CB" w:rsidRPr="00E2438A">
        <w:rPr>
          <w:rFonts w:ascii="Cambria" w:hAnsi="Cambria" w:cs="Calibri"/>
        </w:rPr>
        <w:t>o przebiegu prac Komisji (np.</w:t>
      </w:r>
      <w:r w:rsidR="00731287">
        <w:rPr>
          <w:rFonts w:ascii="Cambria" w:hAnsi="Cambria" w:cs="Calibri"/>
        </w:rPr>
        <w:t xml:space="preserve"> </w:t>
      </w:r>
      <w:r w:rsidR="00B833CB" w:rsidRPr="00E2438A">
        <w:rPr>
          <w:rFonts w:ascii="Cambria" w:hAnsi="Cambria" w:cs="Calibri"/>
        </w:rPr>
        <w:t>z</w:t>
      </w:r>
      <w:r w:rsidR="00731287">
        <w:rPr>
          <w:rFonts w:ascii="Cambria" w:hAnsi="Cambria" w:cs="Calibri"/>
        </w:rPr>
        <w:t xml:space="preserve"> </w:t>
      </w:r>
      <w:r w:rsidR="00D5297A" w:rsidRPr="00E2438A">
        <w:rPr>
          <w:rFonts w:ascii="Cambria" w:hAnsi="Cambria" w:cs="Calibri"/>
        </w:rPr>
        <w:t>uwagi na</w:t>
      </w:r>
      <w:r w:rsidR="00731287">
        <w:rPr>
          <w:rFonts w:ascii="Cambria" w:hAnsi="Cambria" w:cs="Calibri"/>
        </w:rPr>
        <w:t xml:space="preserve"> </w:t>
      </w:r>
      <w:r w:rsidR="00D5297A" w:rsidRPr="00E2438A">
        <w:rPr>
          <w:rFonts w:ascii="Cambria" w:hAnsi="Cambria" w:cs="Calibri"/>
        </w:rPr>
        <w:t>skomplikowany charakter postępowania czy potrzebę dodatkowego merytorycznego wsparcia).</w:t>
      </w:r>
    </w:p>
    <w:p w14:paraId="0E0732FE" w14:textId="318F62F7" w:rsidR="00D5297A" w:rsidRPr="00E2438A" w:rsidRDefault="00E2438A" w:rsidP="00E2438A">
      <w:pPr>
        <w:spacing w:after="0" w:line="276" w:lineRule="auto"/>
        <w:ind w:left="425" w:hanging="425"/>
        <w:jc w:val="both"/>
        <w:rPr>
          <w:rFonts w:ascii="Cambria" w:hAnsi="Cambria" w:cs="Calibri"/>
        </w:rPr>
      </w:pPr>
      <w:r w:rsidRPr="00E2438A">
        <w:rPr>
          <w:rFonts w:ascii="Cambria" w:hAnsi="Cambria" w:cs="Calibri"/>
        </w:rPr>
        <w:t>8.</w:t>
      </w:r>
      <w:r w:rsidRPr="00E2438A">
        <w:rPr>
          <w:rFonts w:ascii="Cambria" w:hAnsi="Cambria" w:cs="Calibri"/>
        </w:rPr>
        <w:tab/>
      </w:r>
      <w:r w:rsidR="00D5297A" w:rsidRPr="00E2438A">
        <w:rPr>
          <w:rFonts w:ascii="Cambria" w:hAnsi="Cambria" w:cs="Calibri"/>
        </w:rPr>
        <w:t>Kierownik Zamawiającego</w:t>
      </w:r>
      <w:r w:rsidR="00BD0233" w:rsidRPr="00E2438A">
        <w:rPr>
          <w:rFonts w:ascii="Cambria" w:hAnsi="Cambria" w:cs="Calibri"/>
        </w:rPr>
        <w:t xml:space="preserve"> </w:t>
      </w:r>
      <w:r w:rsidR="00D5297A" w:rsidRPr="00E2438A">
        <w:rPr>
          <w:rFonts w:ascii="Cambria" w:hAnsi="Cambria" w:cs="Calibri"/>
        </w:rPr>
        <w:t>może odwołać osobę powołaną</w:t>
      </w:r>
      <w:r w:rsidR="00B833CB" w:rsidRPr="00E2438A">
        <w:rPr>
          <w:rFonts w:ascii="Cambria" w:hAnsi="Cambria" w:cs="Calibri"/>
        </w:rPr>
        <w:t xml:space="preserve"> w</w:t>
      </w:r>
      <w:r w:rsidR="00731287">
        <w:rPr>
          <w:rFonts w:ascii="Cambria" w:hAnsi="Cambria" w:cs="Calibri"/>
        </w:rPr>
        <w:t> </w:t>
      </w:r>
      <w:r w:rsidR="00B833CB" w:rsidRPr="00E2438A">
        <w:rPr>
          <w:rFonts w:ascii="Cambria" w:hAnsi="Cambria" w:cs="Calibri"/>
        </w:rPr>
        <w:t xml:space="preserve">skład Komisji przetargowej. </w:t>
      </w:r>
      <w:r w:rsidR="00D5297A" w:rsidRPr="00E2438A">
        <w:rPr>
          <w:rFonts w:ascii="Cambria" w:hAnsi="Cambria" w:cs="Calibri"/>
        </w:rPr>
        <w:t>W przypadku odwołania bądź wykluczenia Członka Komis</w:t>
      </w:r>
      <w:r w:rsidR="00C072C2" w:rsidRPr="00E2438A">
        <w:rPr>
          <w:rFonts w:ascii="Cambria" w:hAnsi="Cambria" w:cs="Calibri"/>
        </w:rPr>
        <w:t>ji, w razie potrzeby Kierownik Z</w:t>
      </w:r>
      <w:r w:rsidR="00D5297A" w:rsidRPr="00E2438A">
        <w:rPr>
          <w:rFonts w:ascii="Cambria" w:hAnsi="Cambria" w:cs="Calibri"/>
        </w:rPr>
        <w:t>amawiającego może uzupełn</w:t>
      </w:r>
      <w:r w:rsidR="00B833CB" w:rsidRPr="00E2438A">
        <w:rPr>
          <w:rFonts w:ascii="Cambria" w:hAnsi="Cambria" w:cs="Calibri"/>
        </w:rPr>
        <w:t>ić skład Komisji przetargowej.</w:t>
      </w:r>
    </w:p>
    <w:p w14:paraId="10C87B21" w14:textId="26FBE110" w:rsidR="00ED5023" w:rsidRDefault="00E2438A" w:rsidP="00ED5023">
      <w:pPr>
        <w:spacing w:after="0" w:line="276" w:lineRule="auto"/>
        <w:ind w:left="425" w:hanging="425"/>
        <w:jc w:val="both"/>
        <w:rPr>
          <w:rFonts w:ascii="Cambria" w:hAnsi="Cambria" w:cs="Calibri"/>
        </w:rPr>
      </w:pPr>
      <w:r w:rsidRPr="00E2438A">
        <w:rPr>
          <w:rFonts w:ascii="Cambria" w:hAnsi="Cambria" w:cs="Calibri"/>
        </w:rPr>
        <w:t>9.</w:t>
      </w:r>
      <w:r w:rsidRPr="00E2438A">
        <w:rPr>
          <w:rFonts w:ascii="Cambria" w:hAnsi="Cambria" w:cs="Calibri"/>
        </w:rPr>
        <w:tab/>
      </w:r>
      <w:r w:rsidR="00D5297A" w:rsidRPr="00E2438A">
        <w:rPr>
          <w:rFonts w:ascii="Cambria" w:hAnsi="Cambria" w:cs="Calibri"/>
        </w:rPr>
        <w:t xml:space="preserve">Komisja przetargowa działa w trybie określonym w Regulaminie pracy komisji przetargowej </w:t>
      </w:r>
      <w:r w:rsidR="00731287" w:rsidRPr="00A72555">
        <w:rPr>
          <w:rFonts w:ascii="Cambria" w:hAnsi="Cambria" w:cs="Calibri"/>
        </w:rPr>
        <w:t xml:space="preserve">określonej w </w:t>
      </w:r>
      <w:r w:rsidR="00D5297A" w:rsidRPr="00E2438A">
        <w:rPr>
          <w:rFonts w:ascii="Cambria" w:hAnsi="Cambria" w:cs="Calibri"/>
          <w:b/>
          <w:bCs/>
        </w:rPr>
        <w:t>Z</w:t>
      </w:r>
      <w:r w:rsidR="007109D3" w:rsidRPr="00E2438A">
        <w:rPr>
          <w:rFonts w:ascii="Cambria" w:hAnsi="Cambria" w:cs="Calibri"/>
          <w:b/>
          <w:bCs/>
        </w:rPr>
        <w:t>ałącznik</w:t>
      </w:r>
      <w:r w:rsidR="00731287" w:rsidRPr="00A72555">
        <w:rPr>
          <w:rFonts w:ascii="Cambria" w:hAnsi="Cambria" w:cs="Calibri"/>
          <w:b/>
          <w:bCs/>
        </w:rPr>
        <w:t>u</w:t>
      </w:r>
      <w:r w:rsidR="007109D3" w:rsidRPr="00E2438A">
        <w:rPr>
          <w:rFonts w:ascii="Cambria" w:hAnsi="Cambria" w:cs="Calibri"/>
          <w:b/>
          <w:bCs/>
        </w:rPr>
        <w:t xml:space="preserve"> nr </w:t>
      </w:r>
      <w:r w:rsidR="0070121D" w:rsidRPr="00E2438A">
        <w:rPr>
          <w:rFonts w:ascii="Cambria" w:hAnsi="Cambria" w:cs="Calibri"/>
          <w:b/>
          <w:bCs/>
        </w:rPr>
        <w:t>7</w:t>
      </w:r>
      <w:r w:rsidR="00D5297A" w:rsidRPr="00E2438A">
        <w:rPr>
          <w:rFonts w:ascii="Cambria" w:hAnsi="Cambria" w:cs="Calibri"/>
        </w:rPr>
        <w:t xml:space="preserve"> do </w:t>
      </w:r>
      <w:r w:rsidR="00731287" w:rsidRPr="00A72555">
        <w:rPr>
          <w:rFonts w:ascii="Cambria" w:hAnsi="Cambria" w:cs="Calibri"/>
        </w:rPr>
        <w:t xml:space="preserve">niniejszego </w:t>
      </w:r>
      <w:r w:rsidR="0080623B">
        <w:rPr>
          <w:rFonts w:ascii="Cambria" w:hAnsi="Cambria" w:cs="Calibri"/>
        </w:rPr>
        <w:t>R</w:t>
      </w:r>
      <w:r w:rsidR="00D5297A" w:rsidRPr="00E2438A">
        <w:rPr>
          <w:rFonts w:ascii="Cambria" w:hAnsi="Cambria" w:cs="Calibri"/>
        </w:rPr>
        <w:t>egulaminu. W przypadku powierzenia przygotowania lub przeprowadzenia postępowania o udzielenie zamówienia Pełnomocnikowi Zamawiającego, Komisja przetarg</w:t>
      </w:r>
      <w:r w:rsidR="00167278" w:rsidRPr="00E2438A">
        <w:rPr>
          <w:rFonts w:ascii="Cambria" w:hAnsi="Cambria" w:cs="Calibri"/>
        </w:rPr>
        <w:t>owa działa w trybie określonym w</w:t>
      </w:r>
      <w:r w:rsidR="00731287">
        <w:rPr>
          <w:rFonts w:ascii="Cambria" w:hAnsi="Cambria" w:cs="Calibri"/>
        </w:rPr>
        <w:t xml:space="preserve"> </w:t>
      </w:r>
      <w:r w:rsidR="00D5297A" w:rsidRPr="00E2438A">
        <w:rPr>
          <w:rFonts w:ascii="Cambria" w:hAnsi="Cambria" w:cs="Calibri"/>
        </w:rPr>
        <w:t>regulaminie pracy komisji przetargowej przygotowanym przez Pełnom</w:t>
      </w:r>
      <w:r w:rsidR="00167278" w:rsidRPr="00E2438A">
        <w:rPr>
          <w:rFonts w:ascii="Cambria" w:hAnsi="Cambria" w:cs="Calibri"/>
        </w:rPr>
        <w:t>ocnika.</w:t>
      </w:r>
    </w:p>
    <w:p w14:paraId="27F5F59C" w14:textId="77777777" w:rsidR="00ED5023" w:rsidRDefault="00ED5023">
      <w:pPr>
        <w:rPr>
          <w:rFonts w:ascii="Cambria" w:hAnsi="Cambria" w:cs="Calibri"/>
        </w:rPr>
      </w:pPr>
      <w:r>
        <w:rPr>
          <w:rFonts w:ascii="Cambria" w:hAnsi="Cambria" w:cs="Calibri"/>
        </w:rPr>
        <w:br w:type="page"/>
      </w:r>
    </w:p>
    <w:p w14:paraId="1CC6FE7B" w14:textId="56698AA8" w:rsidR="00D5297A" w:rsidRPr="00A5610C" w:rsidRDefault="00D5297A" w:rsidP="00953D9B">
      <w:pPr>
        <w:spacing w:after="0" w:line="276" w:lineRule="auto"/>
        <w:jc w:val="center"/>
        <w:rPr>
          <w:rFonts w:ascii="Cambria" w:hAnsi="Cambria" w:cs="Calibri"/>
          <w:b/>
        </w:rPr>
      </w:pPr>
      <w:r w:rsidRPr="00A5610C">
        <w:rPr>
          <w:rFonts w:ascii="Cambria" w:hAnsi="Cambria" w:cs="Calibri"/>
          <w:b/>
        </w:rPr>
        <w:lastRenderedPageBreak/>
        <w:t>§</w:t>
      </w:r>
      <w:r w:rsidR="00731287">
        <w:rPr>
          <w:rFonts w:ascii="Cambria" w:hAnsi="Cambria" w:cs="Calibri"/>
          <w:b/>
        </w:rPr>
        <w:t> </w:t>
      </w:r>
      <w:r w:rsidR="00680C52" w:rsidRPr="00A5610C">
        <w:rPr>
          <w:rFonts w:ascii="Cambria" w:hAnsi="Cambria" w:cs="Calibri"/>
          <w:b/>
        </w:rPr>
        <w:t>2</w:t>
      </w:r>
      <w:r w:rsidR="00167A70" w:rsidRPr="00A5610C">
        <w:rPr>
          <w:rFonts w:ascii="Cambria" w:hAnsi="Cambria" w:cs="Calibri"/>
          <w:b/>
        </w:rPr>
        <w:t>0</w:t>
      </w:r>
    </w:p>
    <w:p w14:paraId="191D72F4" w14:textId="77777777" w:rsidR="00D5297A" w:rsidRPr="00A5610C" w:rsidRDefault="00D5297A" w:rsidP="00953D9B">
      <w:pPr>
        <w:spacing w:after="0" w:line="276" w:lineRule="auto"/>
        <w:jc w:val="center"/>
        <w:rPr>
          <w:rFonts w:ascii="Cambria" w:hAnsi="Cambria" w:cs="Calibri"/>
          <w:b/>
        </w:rPr>
      </w:pPr>
      <w:r w:rsidRPr="00A5610C">
        <w:rPr>
          <w:rFonts w:ascii="Cambria" w:hAnsi="Cambria" w:cs="Calibri"/>
          <w:b/>
        </w:rPr>
        <w:t>OPRACOWANIE DOKUMENTACJI</w:t>
      </w:r>
    </w:p>
    <w:p w14:paraId="19CFABF2" w14:textId="77777777" w:rsidR="00D5297A" w:rsidRPr="00A5610C" w:rsidRDefault="00D5297A" w:rsidP="00015C63">
      <w:pPr>
        <w:spacing w:after="60" w:line="276" w:lineRule="auto"/>
        <w:jc w:val="center"/>
        <w:rPr>
          <w:rFonts w:ascii="Cambria" w:hAnsi="Cambria" w:cs="Calibri"/>
        </w:rPr>
      </w:pPr>
    </w:p>
    <w:p w14:paraId="4F042A52" w14:textId="57F628AA" w:rsidR="00D5297A" w:rsidRPr="004E79AD" w:rsidRDefault="004E79AD" w:rsidP="004E79AD">
      <w:pPr>
        <w:spacing w:after="0" w:line="276" w:lineRule="auto"/>
        <w:ind w:left="425" w:hanging="425"/>
        <w:jc w:val="both"/>
        <w:rPr>
          <w:rFonts w:ascii="Cambria" w:hAnsi="Cambria" w:cs="Calibri"/>
        </w:rPr>
      </w:pPr>
      <w:r w:rsidRPr="004E79AD">
        <w:rPr>
          <w:rFonts w:ascii="Cambria" w:hAnsi="Cambria" w:cs="Calibri"/>
        </w:rPr>
        <w:t>1.</w:t>
      </w:r>
      <w:r w:rsidRPr="004E79AD">
        <w:rPr>
          <w:rFonts w:ascii="Cambria" w:hAnsi="Cambria" w:cs="Calibri"/>
        </w:rPr>
        <w:tab/>
      </w:r>
      <w:r w:rsidR="00D5297A" w:rsidRPr="004E79AD">
        <w:rPr>
          <w:rFonts w:ascii="Cambria" w:hAnsi="Cambria" w:cs="Calibri"/>
        </w:rPr>
        <w:t>Przewodniczący Komisji przetargowej lub wskazany przez niego Członek/Członkowie Komisji przygotowują dokumentację niezbędną do wszczęcia i przeprowadzenia postępowania o udzielenie zamówienia</w:t>
      </w:r>
      <w:r w:rsidR="00C072C2" w:rsidRPr="004E79AD">
        <w:rPr>
          <w:rFonts w:ascii="Cambria" w:hAnsi="Cambria" w:cs="Calibri"/>
        </w:rPr>
        <w:t xml:space="preserve"> publicznego</w:t>
      </w:r>
      <w:r w:rsidR="00D5297A" w:rsidRPr="004E79AD">
        <w:rPr>
          <w:rFonts w:ascii="Cambria" w:hAnsi="Cambria" w:cs="Calibri"/>
        </w:rPr>
        <w:t xml:space="preserve">, odpowiednią dla danego trybu, </w:t>
      </w:r>
      <w:r w:rsidR="00167278" w:rsidRPr="004E79AD">
        <w:rPr>
          <w:rFonts w:ascii="Cambria" w:hAnsi="Cambria" w:cs="Calibri"/>
        </w:rPr>
        <w:t>w</w:t>
      </w:r>
      <w:r>
        <w:rPr>
          <w:rFonts w:ascii="Cambria" w:hAnsi="Cambria" w:cs="Calibri"/>
        </w:rPr>
        <w:t xml:space="preserve"> </w:t>
      </w:r>
      <w:r w:rsidR="00D5297A" w:rsidRPr="004E79AD">
        <w:rPr>
          <w:rFonts w:ascii="Cambria" w:hAnsi="Cambria" w:cs="Calibri"/>
        </w:rPr>
        <w:t>szczególności:</w:t>
      </w:r>
    </w:p>
    <w:p w14:paraId="6DD86999" w14:textId="4D5D7893" w:rsidR="00D5297A"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a)</w:t>
      </w:r>
      <w:r w:rsidRPr="004E79AD">
        <w:rPr>
          <w:rFonts w:ascii="Cambria" w:hAnsi="Cambria" w:cs="Calibri"/>
        </w:rPr>
        <w:tab/>
      </w:r>
      <w:r w:rsidR="00C072C2" w:rsidRPr="004E79AD">
        <w:rPr>
          <w:rFonts w:ascii="Cambria" w:hAnsi="Cambria" w:cs="Calibri"/>
        </w:rPr>
        <w:t>specyfikacj</w:t>
      </w:r>
      <w:r w:rsidR="00BC674E" w:rsidRPr="004E79AD">
        <w:rPr>
          <w:rFonts w:ascii="Cambria" w:hAnsi="Cambria" w:cs="Calibri"/>
        </w:rPr>
        <w:t>ę</w:t>
      </w:r>
      <w:r w:rsidR="00C072C2" w:rsidRPr="004E79AD">
        <w:rPr>
          <w:rFonts w:ascii="Cambria" w:hAnsi="Cambria" w:cs="Calibri"/>
        </w:rPr>
        <w:t xml:space="preserve"> warunków z</w:t>
      </w:r>
      <w:r w:rsidR="00D5297A" w:rsidRPr="004E79AD">
        <w:rPr>
          <w:rFonts w:ascii="Cambria" w:hAnsi="Cambria" w:cs="Calibri"/>
        </w:rPr>
        <w:t>amówienia,</w:t>
      </w:r>
    </w:p>
    <w:p w14:paraId="2257FC4F" w14:textId="058E7FB6" w:rsidR="00D5297A"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b)</w:t>
      </w:r>
      <w:r w:rsidRPr="004E79AD">
        <w:rPr>
          <w:rFonts w:ascii="Cambria" w:hAnsi="Cambria" w:cs="Calibri"/>
        </w:rPr>
        <w:tab/>
      </w:r>
      <w:r w:rsidR="00C072C2" w:rsidRPr="004E79AD">
        <w:rPr>
          <w:rFonts w:ascii="Cambria" w:hAnsi="Cambria" w:cs="Calibri"/>
        </w:rPr>
        <w:t>w</w:t>
      </w:r>
      <w:r w:rsidR="00D5297A" w:rsidRPr="004E79AD">
        <w:rPr>
          <w:rFonts w:ascii="Cambria" w:hAnsi="Cambria" w:cs="Calibri"/>
        </w:rPr>
        <w:t>zór umowy,</w:t>
      </w:r>
    </w:p>
    <w:p w14:paraId="24772191" w14:textId="62554AC7" w:rsidR="00D5297A"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c)</w:t>
      </w:r>
      <w:r w:rsidRPr="004E79AD">
        <w:rPr>
          <w:rFonts w:ascii="Cambria" w:hAnsi="Cambria" w:cs="Calibri"/>
        </w:rPr>
        <w:tab/>
      </w:r>
      <w:r w:rsidR="00D5297A" w:rsidRPr="004E79AD">
        <w:rPr>
          <w:rFonts w:ascii="Cambria" w:hAnsi="Cambria" w:cs="Calibri"/>
        </w:rPr>
        <w:t>p</w:t>
      </w:r>
      <w:r w:rsidR="00167278" w:rsidRPr="004E79AD">
        <w:rPr>
          <w:rFonts w:ascii="Cambria" w:hAnsi="Cambria" w:cs="Calibri"/>
        </w:rPr>
        <w:t>rojekt ogłoszenia o zamówieniu.</w:t>
      </w:r>
    </w:p>
    <w:p w14:paraId="094F7A5E" w14:textId="4BFBD76C" w:rsidR="000E3F25" w:rsidRPr="004E79AD" w:rsidRDefault="004E79AD" w:rsidP="004E79AD">
      <w:pPr>
        <w:spacing w:after="0" w:line="276" w:lineRule="auto"/>
        <w:ind w:left="425" w:hanging="425"/>
        <w:jc w:val="both"/>
        <w:rPr>
          <w:rFonts w:ascii="Cambria" w:hAnsi="Cambria" w:cs="Calibri"/>
        </w:rPr>
      </w:pPr>
      <w:r w:rsidRPr="004E79AD">
        <w:rPr>
          <w:rFonts w:ascii="Cambria" w:hAnsi="Cambria" w:cs="Calibri"/>
        </w:rPr>
        <w:t>2.</w:t>
      </w:r>
      <w:r w:rsidRPr="004E79AD">
        <w:rPr>
          <w:rFonts w:ascii="Cambria" w:hAnsi="Cambria" w:cs="Calibri"/>
        </w:rPr>
        <w:tab/>
      </w:r>
      <w:r w:rsidR="00D5297A" w:rsidRPr="004E79AD">
        <w:rPr>
          <w:rFonts w:ascii="Cambria" w:hAnsi="Cambria" w:cs="Calibri"/>
        </w:rPr>
        <w:t>Treść dokumentacji, o której mowa w ust. 1 jest na bież</w:t>
      </w:r>
      <w:r w:rsidR="00B22ABC" w:rsidRPr="004E79AD">
        <w:rPr>
          <w:rFonts w:ascii="Cambria" w:hAnsi="Cambria" w:cs="Calibri"/>
        </w:rPr>
        <w:t>ąco konsultowana i uzgadnian</w:t>
      </w:r>
      <w:r w:rsidR="00167278" w:rsidRPr="004E79AD">
        <w:rPr>
          <w:rFonts w:ascii="Cambria" w:hAnsi="Cambria" w:cs="Calibri"/>
        </w:rPr>
        <w:t>a w</w:t>
      </w:r>
      <w:r>
        <w:rPr>
          <w:rFonts w:ascii="Cambria" w:hAnsi="Cambria" w:cs="Calibri"/>
        </w:rPr>
        <w:t xml:space="preserve"> </w:t>
      </w:r>
      <w:r w:rsidR="00D5297A" w:rsidRPr="004E79AD">
        <w:rPr>
          <w:rFonts w:ascii="Cambria" w:hAnsi="Cambria" w:cs="Calibri"/>
        </w:rPr>
        <w:t xml:space="preserve">Komisji przetargowej. O podziale obowiązków i terminach ich wykonania decyduje Przewodniczący Komisji przetargowej. </w:t>
      </w:r>
      <w:r w:rsidR="000E3F25" w:rsidRPr="004E79AD">
        <w:rPr>
          <w:rFonts w:ascii="Cambria" w:hAnsi="Cambria" w:cs="Calibri"/>
        </w:rPr>
        <w:t xml:space="preserve">Członkowie Komisji przetargowej z ramienia Jednostki merytorycznej zajmują stanowisko przede wszystkim względem poprawności </w:t>
      </w:r>
      <w:r w:rsidR="00167278" w:rsidRPr="004E79AD">
        <w:rPr>
          <w:rFonts w:ascii="Cambria" w:hAnsi="Cambria" w:cs="Calibri"/>
        </w:rPr>
        <w:t>i</w:t>
      </w:r>
      <w:r>
        <w:rPr>
          <w:rFonts w:ascii="Cambria" w:hAnsi="Cambria" w:cs="Calibri"/>
        </w:rPr>
        <w:t xml:space="preserve"> </w:t>
      </w:r>
      <w:r w:rsidR="000E3F25" w:rsidRPr="004E79AD">
        <w:rPr>
          <w:rFonts w:ascii="Cambria" w:hAnsi="Cambria" w:cs="Calibri"/>
        </w:rPr>
        <w:t>zgodności z prawem opisu przedmiotu zamówienia oraz warunków jego realizacji</w:t>
      </w:r>
      <w:r w:rsidR="00B46DF0" w:rsidRPr="004E79AD">
        <w:rPr>
          <w:rFonts w:ascii="Cambria" w:hAnsi="Cambria" w:cs="Calibri"/>
        </w:rPr>
        <w:t>, akceptują również zapisane w dokumentacji kryteria oceny ofert i warunki udziału w</w:t>
      </w:r>
      <w:r>
        <w:rPr>
          <w:rFonts w:ascii="Cambria" w:hAnsi="Cambria" w:cs="Calibri"/>
        </w:rPr>
        <w:t xml:space="preserve"> </w:t>
      </w:r>
      <w:r w:rsidR="00B46DF0" w:rsidRPr="004E79AD">
        <w:rPr>
          <w:rFonts w:ascii="Cambria" w:hAnsi="Cambria" w:cs="Calibri"/>
        </w:rPr>
        <w:t>postępowaniu.</w:t>
      </w:r>
    </w:p>
    <w:p w14:paraId="49160E96" w14:textId="3F50314D" w:rsidR="00B22ABC" w:rsidRPr="004E79AD" w:rsidRDefault="004E79AD" w:rsidP="004E79AD">
      <w:pPr>
        <w:spacing w:after="0" w:line="276" w:lineRule="auto"/>
        <w:ind w:left="425" w:hanging="425"/>
        <w:jc w:val="both"/>
        <w:rPr>
          <w:rFonts w:ascii="Cambria" w:hAnsi="Cambria" w:cs="Calibri"/>
        </w:rPr>
      </w:pPr>
      <w:r w:rsidRPr="004E79AD">
        <w:rPr>
          <w:rFonts w:ascii="Cambria" w:hAnsi="Cambria" w:cs="Calibri"/>
        </w:rPr>
        <w:t>3.</w:t>
      </w:r>
      <w:r w:rsidRPr="004E79AD">
        <w:rPr>
          <w:rFonts w:ascii="Cambria" w:hAnsi="Cambria" w:cs="Calibri"/>
        </w:rPr>
        <w:tab/>
      </w:r>
      <w:r w:rsidR="00D5297A" w:rsidRPr="004E79AD">
        <w:rPr>
          <w:rFonts w:ascii="Cambria" w:hAnsi="Cambria" w:cs="Calibri"/>
        </w:rPr>
        <w:t xml:space="preserve">Dokumentacja postępowania podlega </w:t>
      </w:r>
      <w:r w:rsidR="006F7F08" w:rsidRPr="004E79AD">
        <w:rPr>
          <w:rFonts w:ascii="Cambria" w:hAnsi="Cambria" w:cs="Calibri"/>
        </w:rPr>
        <w:t>akceptacji</w:t>
      </w:r>
      <w:r w:rsidR="00D5297A" w:rsidRPr="004E79AD">
        <w:rPr>
          <w:rFonts w:ascii="Cambria" w:hAnsi="Cambria" w:cs="Calibri"/>
        </w:rPr>
        <w:t xml:space="preserve"> wszystkich Członków Komisji przetargowej, a</w:t>
      </w:r>
      <w:r>
        <w:rPr>
          <w:rFonts w:ascii="Cambria" w:hAnsi="Cambria" w:cs="Calibri"/>
        </w:rPr>
        <w:t> </w:t>
      </w:r>
      <w:r w:rsidR="00D5297A" w:rsidRPr="004E79AD">
        <w:rPr>
          <w:rFonts w:ascii="Cambria" w:hAnsi="Cambria" w:cs="Calibri"/>
        </w:rPr>
        <w:t>w</w:t>
      </w:r>
      <w:r>
        <w:rPr>
          <w:rFonts w:ascii="Cambria" w:hAnsi="Cambria" w:cs="Calibri"/>
        </w:rPr>
        <w:t> </w:t>
      </w:r>
      <w:r w:rsidR="00D5297A" w:rsidRPr="004E79AD">
        <w:rPr>
          <w:rFonts w:ascii="Cambria" w:hAnsi="Cambria" w:cs="Calibri"/>
        </w:rPr>
        <w:t>przypadku gdy w jej</w:t>
      </w:r>
      <w:r w:rsidR="00B22ABC" w:rsidRPr="004E79AD">
        <w:rPr>
          <w:rFonts w:ascii="Cambria" w:hAnsi="Cambria" w:cs="Calibri"/>
        </w:rPr>
        <w:t xml:space="preserve"> przygotowaniu</w:t>
      </w:r>
      <w:r w:rsidR="00D5297A" w:rsidRPr="004E79AD">
        <w:rPr>
          <w:rFonts w:ascii="Cambria" w:hAnsi="Cambria" w:cs="Calibri"/>
        </w:rPr>
        <w:t xml:space="preserve"> brały udział też inne osoby, także przez te osoby. Odmowa złożenia parafy lub brak możliwości jej złożenia nie stanowi przeszkody w zatwierdz</w:t>
      </w:r>
      <w:r w:rsidR="00B22ABC" w:rsidRPr="004E79AD">
        <w:rPr>
          <w:rFonts w:ascii="Cambria" w:hAnsi="Cambria" w:cs="Calibri"/>
        </w:rPr>
        <w:t>eniu dokumentacji postępowania.</w:t>
      </w:r>
    </w:p>
    <w:p w14:paraId="04F7D846" w14:textId="39426C69" w:rsidR="006F7F08" w:rsidRPr="004E79AD" w:rsidRDefault="004E79AD" w:rsidP="004E79AD">
      <w:pPr>
        <w:spacing w:after="0" w:line="276" w:lineRule="auto"/>
        <w:ind w:left="425" w:hanging="425"/>
        <w:jc w:val="both"/>
        <w:rPr>
          <w:rFonts w:ascii="Cambria" w:hAnsi="Cambria" w:cs="Calibri"/>
        </w:rPr>
      </w:pPr>
      <w:r w:rsidRPr="004E79AD">
        <w:rPr>
          <w:rFonts w:ascii="Cambria" w:hAnsi="Cambria" w:cs="Calibri"/>
        </w:rPr>
        <w:t>4.</w:t>
      </w:r>
      <w:r w:rsidRPr="004E79AD">
        <w:rPr>
          <w:rFonts w:ascii="Cambria" w:hAnsi="Cambria" w:cs="Calibri"/>
        </w:rPr>
        <w:tab/>
      </w:r>
      <w:r w:rsidR="00D5297A" w:rsidRPr="004E79AD">
        <w:rPr>
          <w:rFonts w:ascii="Cambria" w:hAnsi="Cambria" w:cs="Calibri"/>
        </w:rPr>
        <w:t xml:space="preserve">Zatwierdzenia dokumentacji postępowania dokonuje </w:t>
      </w:r>
      <w:bookmarkStart w:id="33" w:name="_Hlk54617326"/>
      <w:r w:rsidR="006F7F08" w:rsidRPr="004E79AD">
        <w:rPr>
          <w:rFonts w:ascii="Cambria" w:hAnsi="Cambria" w:cs="Calibri"/>
        </w:rPr>
        <w:t xml:space="preserve">Kierownik Zamawiającego lub osoba przez niego </w:t>
      </w:r>
      <w:r w:rsidR="00167A70" w:rsidRPr="004E79AD">
        <w:rPr>
          <w:rFonts w:ascii="Cambria" w:hAnsi="Cambria" w:cs="Calibri"/>
        </w:rPr>
        <w:t>upoważniona</w:t>
      </w:r>
      <w:r w:rsidR="006F7F08" w:rsidRPr="004E79AD">
        <w:rPr>
          <w:rFonts w:ascii="Cambria" w:hAnsi="Cambria" w:cs="Calibri"/>
        </w:rPr>
        <w:t>.</w:t>
      </w:r>
    </w:p>
    <w:bookmarkEnd w:id="33"/>
    <w:p w14:paraId="53196486" w14:textId="01EB6E1E" w:rsidR="00D5297A" w:rsidRPr="004E79AD" w:rsidRDefault="004E79AD" w:rsidP="004E79AD">
      <w:pPr>
        <w:spacing w:after="0" w:line="276" w:lineRule="auto"/>
        <w:ind w:left="425" w:hanging="425"/>
        <w:jc w:val="both"/>
        <w:rPr>
          <w:rFonts w:ascii="Cambria" w:hAnsi="Cambria" w:cs="Calibri"/>
        </w:rPr>
      </w:pPr>
      <w:r w:rsidRPr="004E79AD">
        <w:rPr>
          <w:rFonts w:ascii="Cambria" w:hAnsi="Cambria" w:cs="Calibri"/>
        </w:rPr>
        <w:t>5.</w:t>
      </w:r>
      <w:r w:rsidRPr="004E79AD">
        <w:rPr>
          <w:rFonts w:ascii="Cambria" w:hAnsi="Cambria" w:cs="Calibri"/>
        </w:rPr>
        <w:tab/>
      </w:r>
      <w:r w:rsidR="00D5297A" w:rsidRPr="004E79AD">
        <w:rPr>
          <w:rFonts w:ascii="Cambria" w:hAnsi="Cambria" w:cs="Calibri"/>
        </w:rPr>
        <w:t>Wzór umowy może zostać przekazany do właściwej jednostki organizacyjnej Zamawiającego celem weryfikacji i parafowania przez adwokata lub radcę prawneg</w:t>
      </w:r>
      <w:r w:rsidR="00167278" w:rsidRPr="004E79AD">
        <w:rPr>
          <w:rFonts w:ascii="Cambria" w:hAnsi="Cambria" w:cs="Calibri"/>
        </w:rPr>
        <w:t>o.</w:t>
      </w:r>
    </w:p>
    <w:p w14:paraId="10324286" w14:textId="77777777" w:rsidR="00D5297A" w:rsidRPr="00A5610C" w:rsidRDefault="00D5297A" w:rsidP="00ED5023">
      <w:pPr>
        <w:spacing w:line="276" w:lineRule="auto"/>
        <w:rPr>
          <w:rFonts w:ascii="Cambria" w:hAnsi="Cambria" w:cs="Calibri"/>
        </w:rPr>
      </w:pPr>
    </w:p>
    <w:p w14:paraId="732EB9FC" w14:textId="077F1409" w:rsidR="00D5297A" w:rsidRPr="00A5610C" w:rsidRDefault="00B22ABC" w:rsidP="00953D9B">
      <w:pPr>
        <w:spacing w:after="0" w:line="276" w:lineRule="auto"/>
        <w:jc w:val="center"/>
        <w:rPr>
          <w:rFonts w:ascii="Cambria" w:hAnsi="Cambria" w:cs="Calibri"/>
          <w:b/>
        </w:rPr>
      </w:pPr>
      <w:r w:rsidRPr="00A5610C">
        <w:rPr>
          <w:rFonts w:ascii="Cambria" w:hAnsi="Cambria" w:cs="Calibri"/>
          <w:b/>
        </w:rPr>
        <w:t>§</w:t>
      </w:r>
      <w:r w:rsidR="004E79AD">
        <w:rPr>
          <w:rFonts w:ascii="Cambria" w:hAnsi="Cambria" w:cs="Calibri"/>
          <w:b/>
        </w:rPr>
        <w:t> </w:t>
      </w:r>
      <w:r w:rsidR="00680C52" w:rsidRPr="00A5610C">
        <w:rPr>
          <w:rFonts w:ascii="Cambria" w:hAnsi="Cambria" w:cs="Calibri"/>
          <w:b/>
        </w:rPr>
        <w:t>2</w:t>
      </w:r>
      <w:r w:rsidR="00167A70" w:rsidRPr="00A5610C">
        <w:rPr>
          <w:rFonts w:ascii="Cambria" w:hAnsi="Cambria" w:cs="Calibri"/>
          <w:b/>
        </w:rPr>
        <w:t>1</w:t>
      </w:r>
    </w:p>
    <w:p w14:paraId="62A1F84C" w14:textId="52EA41DC" w:rsidR="00B22ABC" w:rsidRPr="00A5610C" w:rsidRDefault="00BE0B7F" w:rsidP="00953D9B">
      <w:pPr>
        <w:spacing w:after="0" w:line="276" w:lineRule="auto"/>
        <w:jc w:val="center"/>
        <w:rPr>
          <w:rFonts w:ascii="Cambria" w:hAnsi="Cambria" w:cs="Calibri"/>
          <w:b/>
        </w:rPr>
      </w:pPr>
      <w:r w:rsidRPr="00A5610C">
        <w:rPr>
          <w:rFonts w:ascii="Cambria" w:hAnsi="Cambria" w:cs="Calibri"/>
          <w:b/>
        </w:rPr>
        <w:t xml:space="preserve">WSZCZĘCIE, </w:t>
      </w:r>
      <w:r w:rsidR="00B22ABC" w:rsidRPr="00A5610C">
        <w:rPr>
          <w:rFonts w:ascii="Cambria" w:hAnsi="Cambria" w:cs="Calibri"/>
          <w:b/>
        </w:rPr>
        <w:t xml:space="preserve">PROWADZENIE </w:t>
      </w:r>
      <w:r w:rsidRPr="00A5610C">
        <w:rPr>
          <w:rFonts w:ascii="Cambria" w:hAnsi="Cambria" w:cs="Calibri"/>
          <w:b/>
        </w:rPr>
        <w:t xml:space="preserve">I ZAKOŃCZENIE </w:t>
      </w:r>
      <w:r w:rsidR="00B22ABC" w:rsidRPr="00A5610C">
        <w:rPr>
          <w:rFonts w:ascii="Cambria" w:hAnsi="Cambria" w:cs="Calibri"/>
          <w:b/>
        </w:rPr>
        <w:t>POSTĘPOWANIA</w:t>
      </w:r>
    </w:p>
    <w:p w14:paraId="316711BC" w14:textId="77777777" w:rsidR="00167278" w:rsidRPr="00A5610C" w:rsidRDefault="00167278" w:rsidP="00953D9B">
      <w:pPr>
        <w:spacing w:after="0" w:line="276" w:lineRule="auto"/>
        <w:jc w:val="center"/>
        <w:rPr>
          <w:rFonts w:ascii="Cambria" w:hAnsi="Cambria" w:cs="Calibri"/>
        </w:rPr>
      </w:pPr>
    </w:p>
    <w:p w14:paraId="7ABF7045" w14:textId="187AD615" w:rsidR="00B22ABC" w:rsidRPr="004E79AD" w:rsidRDefault="004E79AD" w:rsidP="004E79AD">
      <w:pPr>
        <w:spacing w:after="0" w:line="276" w:lineRule="auto"/>
        <w:ind w:left="425" w:hanging="425"/>
        <w:jc w:val="both"/>
        <w:rPr>
          <w:rFonts w:ascii="Cambria" w:hAnsi="Cambria" w:cs="Calibri"/>
        </w:rPr>
      </w:pPr>
      <w:r w:rsidRPr="004E79AD">
        <w:rPr>
          <w:rFonts w:ascii="Cambria" w:hAnsi="Cambria" w:cs="Calibri"/>
        </w:rPr>
        <w:t>1.</w:t>
      </w:r>
      <w:r w:rsidRPr="004E79AD">
        <w:rPr>
          <w:rFonts w:ascii="Cambria" w:hAnsi="Cambria" w:cs="Calibri"/>
        </w:rPr>
        <w:tab/>
      </w:r>
      <w:r w:rsidR="00B22ABC" w:rsidRPr="004E79AD">
        <w:rPr>
          <w:rFonts w:ascii="Cambria" w:hAnsi="Cambria" w:cs="Calibri"/>
        </w:rPr>
        <w:t>Postępowanie o udzielenie zamówienia publicznego przeprowadza Komisji przetargowa.</w:t>
      </w:r>
    </w:p>
    <w:p w14:paraId="1D430027" w14:textId="1C94EDFD" w:rsidR="00B22ABC" w:rsidRPr="004E79AD" w:rsidRDefault="004E79AD" w:rsidP="004E79AD">
      <w:pPr>
        <w:spacing w:after="0" w:line="276" w:lineRule="auto"/>
        <w:ind w:left="425" w:hanging="425"/>
        <w:jc w:val="both"/>
        <w:rPr>
          <w:rFonts w:ascii="Cambria" w:hAnsi="Cambria" w:cs="Calibri"/>
        </w:rPr>
      </w:pPr>
      <w:r w:rsidRPr="004E79AD">
        <w:rPr>
          <w:rFonts w:ascii="Cambria" w:hAnsi="Cambria" w:cs="Calibri"/>
        </w:rPr>
        <w:t>2.</w:t>
      </w:r>
      <w:r w:rsidRPr="004E79AD">
        <w:rPr>
          <w:rFonts w:ascii="Cambria" w:hAnsi="Cambria" w:cs="Calibri"/>
        </w:rPr>
        <w:tab/>
      </w:r>
      <w:r w:rsidR="00B22ABC" w:rsidRPr="004E79AD">
        <w:rPr>
          <w:rFonts w:ascii="Cambria" w:hAnsi="Cambria" w:cs="Calibri"/>
        </w:rPr>
        <w:t>Obsługę formalno-prawną oraz administracyjną postępowania zapewnia Jednostka zamówieniowa, w</w:t>
      </w:r>
      <w:r>
        <w:rPr>
          <w:rFonts w:ascii="Cambria" w:hAnsi="Cambria" w:cs="Calibri"/>
        </w:rPr>
        <w:t> </w:t>
      </w:r>
      <w:r w:rsidR="00B22ABC" w:rsidRPr="004E79AD">
        <w:rPr>
          <w:rFonts w:ascii="Cambria" w:hAnsi="Cambria" w:cs="Calibri"/>
        </w:rPr>
        <w:t>tym poprzez pracowników uczestniczących z jej ramienia w Komisji przetargowej odpowiedzialnych w szczególności za:</w:t>
      </w:r>
    </w:p>
    <w:p w14:paraId="2E69A007" w14:textId="3E777DD5" w:rsidR="00B22ABC"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a)</w:t>
      </w:r>
      <w:r w:rsidRPr="004E79AD">
        <w:rPr>
          <w:rFonts w:ascii="Cambria" w:hAnsi="Cambria" w:cs="Calibri"/>
        </w:rPr>
        <w:tab/>
      </w:r>
      <w:r w:rsidR="00B22ABC" w:rsidRPr="004E79AD">
        <w:rPr>
          <w:rFonts w:ascii="Cambria" w:hAnsi="Cambria" w:cs="Calibri"/>
        </w:rPr>
        <w:t xml:space="preserve">przekazanie lub zamieszczanie ogłoszenie w sprawie zamówienia publicznego </w:t>
      </w:r>
      <w:r w:rsidR="00167278" w:rsidRPr="004E79AD">
        <w:rPr>
          <w:rFonts w:ascii="Cambria" w:hAnsi="Cambria" w:cs="Calibri"/>
        </w:rPr>
        <w:t>w</w:t>
      </w:r>
      <w:r>
        <w:rPr>
          <w:rFonts w:ascii="Cambria" w:hAnsi="Cambria" w:cs="Calibri"/>
        </w:rPr>
        <w:t xml:space="preserve"> </w:t>
      </w:r>
      <w:r w:rsidR="00B22ABC" w:rsidRPr="004E79AD">
        <w:rPr>
          <w:rFonts w:ascii="Cambria" w:hAnsi="Cambria" w:cs="Calibri"/>
        </w:rPr>
        <w:t xml:space="preserve">oficjalnym urzędowym publikatorze oraz </w:t>
      </w:r>
      <w:r w:rsidR="004A425A" w:rsidRPr="004E79AD">
        <w:rPr>
          <w:rFonts w:ascii="Cambria" w:hAnsi="Cambria" w:cs="Calibri"/>
        </w:rPr>
        <w:t>w IZP PŁ</w:t>
      </w:r>
      <w:r w:rsidR="00B22ABC" w:rsidRPr="004E79AD">
        <w:rPr>
          <w:rFonts w:ascii="Cambria" w:hAnsi="Cambria" w:cs="Calibri"/>
        </w:rPr>
        <w:t>, wraz z wszelkiego rodzaju zmianami, sp</w:t>
      </w:r>
      <w:r w:rsidR="00167278" w:rsidRPr="004E79AD">
        <w:rPr>
          <w:rFonts w:ascii="Cambria" w:hAnsi="Cambria" w:cs="Calibri"/>
        </w:rPr>
        <w:t>rostowaniami lub uzupełnieniami,</w:t>
      </w:r>
    </w:p>
    <w:p w14:paraId="252CE770" w14:textId="2E4B75DD" w:rsidR="00B22ABC"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b)</w:t>
      </w:r>
      <w:r w:rsidRPr="004E79AD">
        <w:rPr>
          <w:rFonts w:ascii="Cambria" w:hAnsi="Cambria" w:cs="Calibri"/>
        </w:rPr>
        <w:tab/>
      </w:r>
      <w:r w:rsidR="00B22ABC" w:rsidRPr="004E79AD">
        <w:rPr>
          <w:rFonts w:ascii="Cambria" w:hAnsi="Cambria" w:cs="Calibri"/>
        </w:rPr>
        <w:t xml:space="preserve">zamieszczanie dokumentacji postępowania </w:t>
      </w:r>
      <w:r w:rsidR="004A425A" w:rsidRPr="004E79AD">
        <w:rPr>
          <w:rFonts w:ascii="Cambria" w:hAnsi="Cambria" w:cs="Calibri"/>
        </w:rPr>
        <w:t>w IZP PŁ</w:t>
      </w:r>
      <w:r w:rsidR="00B22ABC" w:rsidRPr="004E79AD">
        <w:rPr>
          <w:rFonts w:ascii="Cambria" w:hAnsi="Cambria" w:cs="Calibri"/>
        </w:rPr>
        <w:t>, wraz z wszelki</w:t>
      </w:r>
      <w:r w:rsidR="00C11D0E" w:rsidRPr="004E79AD">
        <w:rPr>
          <w:rFonts w:ascii="Cambria" w:hAnsi="Cambria" w:cs="Calibri"/>
        </w:rPr>
        <w:t>ego</w:t>
      </w:r>
      <w:r w:rsidR="00B22ABC" w:rsidRPr="004E79AD">
        <w:rPr>
          <w:rFonts w:ascii="Cambria" w:hAnsi="Cambria" w:cs="Calibri"/>
        </w:rPr>
        <w:t xml:space="preserve"> rodzaju wymaganymi tam informacjami, zmianami, sp</w:t>
      </w:r>
      <w:r w:rsidR="00167278" w:rsidRPr="004E79AD">
        <w:rPr>
          <w:rFonts w:ascii="Cambria" w:hAnsi="Cambria" w:cs="Calibri"/>
        </w:rPr>
        <w:t>rostowaniami lub uzupełnieniami,</w:t>
      </w:r>
    </w:p>
    <w:p w14:paraId="46B784AF" w14:textId="3B488513" w:rsidR="00B22ABC"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c)</w:t>
      </w:r>
      <w:r w:rsidRPr="004E79AD">
        <w:rPr>
          <w:rFonts w:ascii="Cambria" w:hAnsi="Cambria" w:cs="Calibri"/>
        </w:rPr>
        <w:tab/>
      </w:r>
      <w:r w:rsidR="00B22ABC" w:rsidRPr="004E79AD">
        <w:rPr>
          <w:rFonts w:ascii="Cambria" w:hAnsi="Cambria" w:cs="Calibri"/>
        </w:rPr>
        <w:t>prowadzenie korespondencji z wykonawca</w:t>
      </w:r>
      <w:r w:rsidR="00167278" w:rsidRPr="004E79AD">
        <w:rPr>
          <w:rFonts w:ascii="Cambria" w:hAnsi="Cambria" w:cs="Calibri"/>
        </w:rPr>
        <w:t>mi w toczącym się postępowaniu,</w:t>
      </w:r>
    </w:p>
    <w:p w14:paraId="096A14FB" w14:textId="50CD7B87" w:rsidR="00B22ABC"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d)</w:t>
      </w:r>
      <w:r w:rsidRPr="004E79AD">
        <w:rPr>
          <w:rFonts w:ascii="Cambria" w:hAnsi="Cambria" w:cs="Calibri"/>
        </w:rPr>
        <w:tab/>
      </w:r>
      <w:r w:rsidR="00B22ABC" w:rsidRPr="004E79AD">
        <w:rPr>
          <w:rFonts w:ascii="Cambria" w:hAnsi="Cambria" w:cs="Calibri"/>
        </w:rPr>
        <w:t>zapewnie</w:t>
      </w:r>
      <w:r w:rsidR="00167278" w:rsidRPr="004E79AD">
        <w:rPr>
          <w:rFonts w:ascii="Cambria" w:hAnsi="Cambria" w:cs="Calibri"/>
        </w:rPr>
        <w:t>nie organizacji otwarcia ofert,</w:t>
      </w:r>
    </w:p>
    <w:p w14:paraId="45B387C6" w14:textId="2304CACC" w:rsidR="00B22ABC"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e)</w:t>
      </w:r>
      <w:r w:rsidRPr="004E79AD">
        <w:rPr>
          <w:rFonts w:ascii="Cambria" w:hAnsi="Cambria" w:cs="Calibri"/>
        </w:rPr>
        <w:tab/>
      </w:r>
      <w:r w:rsidR="00B22ABC" w:rsidRPr="004E79AD">
        <w:rPr>
          <w:rFonts w:ascii="Cambria" w:hAnsi="Cambria" w:cs="Calibri"/>
        </w:rPr>
        <w:t>przekazanie Prezesowi UZP informacji o złożonych wnioskach o dopuszczenie do</w:t>
      </w:r>
      <w:r>
        <w:rPr>
          <w:rFonts w:ascii="Cambria" w:hAnsi="Cambria" w:cs="Calibri"/>
        </w:rPr>
        <w:t xml:space="preserve"> </w:t>
      </w:r>
      <w:r w:rsidR="00B22ABC" w:rsidRPr="004E79AD">
        <w:rPr>
          <w:rFonts w:ascii="Cambria" w:hAnsi="Cambria" w:cs="Calibri"/>
        </w:rPr>
        <w:t>udziału w</w:t>
      </w:r>
      <w:r>
        <w:rPr>
          <w:rFonts w:ascii="Cambria" w:hAnsi="Cambria" w:cs="Calibri"/>
        </w:rPr>
        <w:t> </w:t>
      </w:r>
      <w:r w:rsidR="00B22ABC" w:rsidRPr="004E79AD">
        <w:rPr>
          <w:rFonts w:ascii="Cambria" w:hAnsi="Cambria" w:cs="Calibri"/>
        </w:rPr>
        <w:t xml:space="preserve">postępowaniu lub ofertach, nie później niż w terminie 7 dni od dnia otwarcia ofert </w:t>
      </w:r>
      <w:r w:rsidR="00C072C2" w:rsidRPr="004E79AD">
        <w:rPr>
          <w:rFonts w:ascii="Cambria" w:hAnsi="Cambria" w:cs="Calibri"/>
        </w:rPr>
        <w:t xml:space="preserve">lub ofert dodatkowych </w:t>
      </w:r>
      <w:r w:rsidR="00B22ABC" w:rsidRPr="004E79AD">
        <w:rPr>
          <w:rFonts w:ascii="Cambria" w:hAnsi="Cambria" w:cs="Calibri"/>
        </w:rPr>
        <w:t>albo ofert wstępnych lub ofert ostatecznych a</w:t>
      </w:r>
      <w:r w:rsidR="00167278" w:rsidRPr="004E79AD">
        <w:rPr>
          <w:rFonts w:ascii="Cambria" w:hAnsi="Cambria" w:cs="Calibri"/>
        </w:rPr>
        <w:t>lbo unieważnienia postępowania,</w:t>
      </w:r>
    </w:p>
    <w:p w14:paraId="136C7F50" w14:textId="3D1D88FB" w:rsidR="00B22ABC"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f)</w:t>
      </w:r>
      <w:r w:rsidRPr="004E79AD">
        <w:rPr>
          <w:rFonts w:ascii="Cambria" w:hAnsi="Cambria" w:cs="Calibri"/>
        </w:rPr>
        <w:tab/>
      </w:r>
      <w:r w:rsidR="00B22ABC" w:rsidRPr="004E79AD">
        <w:rPr>
          <w:rFonts w:ascii="Cambria" w:hAnsi="Cambria" w:cs="Calibri"/>
        </w:rPr>
        <w:t>wydanie dyspozycji</w:t>
      </w:r>
      <w:r w:rsidR="00167278" w:rsidRPr="004E79AD">
        <w:rPr>
          <w:rFonts w:ascii="Cambria" w:hAnsi="Cambria" w:cs="Calibri"/>
        </w:rPr>
        <w:t xml:space="preserve"> zwrotu lub zatrzymania wadium,</w:t>
      </w:r>
    </w:p>
    <w:p w14:paraId="445CE55F" w14:textId="7CFFB63F" w:rsidR="00B22ABC" w:rsidRPr="004E79AD" w:rsidRDefault="004E79AD" w:rsidP="004E79AD">
      <w:pPr>
        <w:spacing w:after="0" w:line="276" w:lineRule="auto"/>
        <w:ind w:left="850" w:hanging="425"/>
        <w:jc w:val="both"/>
        <w:rPr>
          <w:rFonts w:ascii="Cambria" w:hAnsi="Cambria" w:cs="Calibri"/>
        </w:rPr>
      </w:pPr>
      <w:r w:rsidRPr="004E79AD">
        <w:rPr>
          <w:rFonts w:ascii="Cambria" w:hAnsi="Cambria" w:cs="Calibri"/>
        </w:rPr>
        <w:t>g)</w:t>
      </w:r>
      <w:r w:rsidRPr="004E79AD">
        <w:rPr>
          <w:rFonts w:ascii="Cambria" w:hAnsi="Cambria" w:cs="Calibri"/>
        </w:rPr>
        <w:tab/>
      </w:r>
      <w:r w:rsidR="00B22ABC" w:rsidRPr="004E79AD">
        <w:rPr>
          <w:rFonts w:ascii="Cambria" w:hAnsi="Cambria" w:cs="Calibri"/>
        </w:rPr>
        <w:t>przekazanie lub zamieszczenie ogło</w:t>
      </w:r>
      <w:r w:rsidR="00167278" w:rsidRPr="004E79AD">
        <w:rPr>
          <w:rFonts w:ascii="Cambria" w:hAnsi="Cambria" w:cs="Calibri"/>
        </w:rPr>
        <w:t>szenie o udzieleniu zamówienia.</w:t>
      </w:r>
    </w:p>
    <w:p w14:paraId="4D7F3ECA" w14:textId="3AEAD7EF" w:rsidR="00745049"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3.</w:t>
      </w:r>
      <w:r w:rsidRPr="004E79AD">
        <w:rPr>
          <w:rFonts w:ascii="Cambria" w:hAnsi="Cambria" w:cs="Calibri"/>
        </w:rPr>
        <w:tab/>
      </w:r>
      <w:r w:rsidR="00B22ABC" w:rsidRPr="004E79AD">
        <w:rPr>
          <w:rFonts w:ascii="Cambria" w:hAnsi="Cambria" w:cs="Calibri"/>
        </w:rPr>
        <w:t xml:space="preserve">Postępowanie o udzielenie zamówienia publicznego wszczyna Przewodniczący Komisji przetargowej lub inny wyznaczony przez niego Członek Komisji przetargowej, poprzez </w:t>
      </w:r>
      <w:r w:rsidR="003812B1" w:rsidRPr="004E79AD">
        <w:rPr>
          <w:rFonts w:ascii="Cambria" w:hAnsi="Cambria" w:cs="Calibri"/>
        </w:rPr>
        <w:t>przekazanie ogłoszenia o</w:t>
      </w:r>
      <w:r w:rsidR="00203EA5">
        <w:rPr>
          <w:rFonts w:ascii="Cambria" w:hAnsi="Cambria" w:cs="Calibri"/>
        </w:rPr>
        <w:t> </w:t>
      </w:r>
      <w:r w:rsidR="003812B1" w:rsidRPr="004E79AD">
        <w:rPr>
          <w:rFonts w:ascii="Cambria" w:hAnsi="Cambria" w:cs="Calibri"/>
        </w:rPr>
        <w:t>zamówieniu Urzędowi Publikacji UE, w przypadku trybu przetargu nieograniczonego, przetargu ograniczonego, negocjacji z ogłoszeniem, dialogu konkurencyjnego albo partnerstwa innowacyjnego, albo poprzez przekazanie zaproszenia do negocjacji, w przypadku trybu negocjacji bez ogłoszenia</w:t>
      </w:r>
      <w:r w:rsidR="00745049" w:rsidRPr="004E79AD">
        <w:rPr>
          <w:rFonts w:ascii="Cambria" w:hAnsi="Cambria" w:cs="Calibri"/>
        </w:rPr>
        <w:t xml:space="preserve"> albo zamówienia z wolnej ręki.</w:t>
      </w:r>
    </w:p>
    <w:p w14:paraId="164FF835" w14:textId="76EC6A02" w:rsidR="003812B1" w:rsidRPr="004E79AD" w:rsidRDefault="004E79AD" w:rsidP="00203EA5">
      <w:pPr>
        <w:spacing w:after="0" w:line="276" w:lineRule="auto"/>
        <w:ind w:left="425" w:hanging="425"/>
        <w:jc w:val="both"/>
        <w:rPr>
          <w:rFonts w:ascii="Cambria" w:hAnsi="Cambria" w:cs="Calibri"/>
        </w:rPr>
      </w:pPr>
      <w:r w:rsidRPr="004E79AD">
        <w:rPr>
          <w:rFonts w:ascii="Cambria" w:hAnsi="Cambria" w:cs="Calibri"/>
        </w:rPr>
        <w:lastRenderedPageBreak/>
        <w:t>4.</w:t>
      </w:r>
      <w:r w:rsidRPr="004E79AD">
        <w:rPr>
          <w:rFonts w:ascii="Cambria" w:hAnsi="Cambria" w:cs="Calibri"/>
        </w:rPr>
        <w:tab/>
      </w:r>
      <w:r w:rsidR="003812B1" w:rsidRPr="004E79AD">
        <w:rPr>
          <w:rFonts w:ascii="Cambria" w:hAnsi="Cambria" w:cs="Calibri"/>
        </w:rPr>
        <w:t>Przekazanie ogłoszenia do publikacji w odpowiednim publikatorze oraz przekazanie zaproszenia do negocjacji musi zostać udokumentowane, w szczególności poprzez przechowywanie dowodu przekazania tego ogłoszenia.</w:t>
      </w:r>
    </w:p>
    <w:p w14:paraId="14F1BD8F" w14:textId="030CBED2" w:rsidR="003812B1"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5.</w:t>
      </w:r>
      <w:r w:rsidRPr="004E79AD">
        <w:rPr>
          <w:rFonts w:ascii="Cambria" w:hAnsi="Cambria" w:cs="Calibri"/>
        </w:rPr>
        <w:tab/>
      </w:r>
      <w:r w:rsidR="003812B1" w:rsidRPr="004E79AD">
        <w:rPr>
          <w:rFonts w:ascii="Cambria" w:hAnsi="Cambria" w:cs="Calibri"/>
        </w:rPr>
        <w:t xml:space="preserve">Przewodniczący Komisji przetargowej </w:t>
      </w:r>
      <w:bookmarkStart w:id="34" w:name="_Hlk54616834"/>
      <w:r w:rsidR="003812B1" w:rsidRPr="004E79AD">
        <w:rPr>
          <w:rFonts w:ascii="Cambria" w:hAnsi="Cambria" w:cs="Calibri"/>
        </w:rPr>
        <w:t>lub inny wyznaczony przez niego Członek Komisji przetargowej</w:t>
      </w:r>
      <w:bookmarkEnd w:id="34"/>
      <w:r w:rsidR="003812B1" w:rsidRPr="004E79AD">
        <w:rPr>
          <w:rFonts w:ascii="Cambria" w:hAnsi="Cambria" w:cs="Calibri"/>
        </w:rPr>
        <w:t xml:space="preserve"> udostępnia </w:t>
      </w:r>
      <w:r w:rsidR="004A425A" w:rsidRPr="004E79AD">
        <w:rPr>
          <w:rFonts w:ascii="Cambria" w:hAnsi="Cambria" w:cs="Calibri"/>
        </w:rPr>
        <w:t>w IZP PŁ</w:t>
      </w:r>
      <w:r w:rsidR="003812B1" w:rsidRPr="004E79AD">
        <w:rPr>
          <w:rFonts w:ascii="Cambria" w:hAnsi="Cambria" w:cs="Calibri"/>
        </w:rPr>
        <w:t xml:space="preserve"> ogłoszenie o zamówieniu, od dnia jego publikacji w</w:t>
      </w:r>
      <w:r w:rsidR="00203EA5">
        <w:rPr>
          <w:rFonts w:ascii="Cambria" w:hAnsi="Cambria" w:cs="Calibri"/>
        </w:rPr>
        <w:t xml:space="preserve"> </w:t>
      </w:r>
      <w:r w:rsidR="003812B1" w:rsidRPr="004E79AD">
        <w:rPr>
          <w:rFonts w:ascii="Cambria" w:hAnsi="Cambria" w:cs="Calibri"/>
        </w:rPr>
        <w:t>Dzienniku Urzędowy</w:t>
      </w:r>
      <w:r w:rsidR="00203EA5" w:rsidRPr="00A72555">
        <w:rPr>
          <w:rFonts w:ascii="Cambria" w:hAnsi="Cambria" w:cs="Calibri"/>
        </w:rPr>
        <w:t>m</w:t>
      </w:r>
      <w:r w:rsidR="003812B1" w:rsidRPr="004E79AD">
        <w:rPr>
          <w:rFonts w:ascii="Cambria" w:hAnsi="Cambria" w:cs="Calibri"/>
        </w:rPr>
        <w:t xml:space="preserve"> UE. Udostępnienie ogłoszenia </w:t>
      </w:r>
      <w:r w:rsidR="004A425A" w:rsidRPr="004E79AD">
        <w:rPr>
          <w:rFonts w:ascii="Cambria" w:hAnsi="Cambria" w:cs="Calibri"/>
        </w:rPr>
        <w:t>w IZP PŁ</w:t>
      </w:r>
      <w:r w:rsidR="003812B1" w:rsidRPr="004E79AD">
        <w:rPr>
          <w:rFonts w:ascii="Cambria" w:hAnsi="Cambria" w:cs="Calibri"/>
        </w:rPr>
        <w:t xml:space="preserve"> nie może nastąpić przed jego publikacją w</w:t>
      </w:r>
      <w:r w:rsidR="00203EA5">
        <w:rPr>
          <w:rFonts w:ascii="Cambria" w:hAnsi="Cambria" w:cs="Calibri"/>
        </w:rPr>
        <w:t> </w:t>
      </w:r>
      <w:r w:rsidR="003812B1" w:rsidRPr="004E79AD">
        <w:rPr>
          <w:rFonts w:ascii="Cambria" w:hAnsi="Cambria" w:cs="Calibri"/>
        </w:rPr>
        <w:t>Dzienniku Urzędowym UE, za wyjątkiem sytuacji, gdy Zamawiający nie został powiadomiony o</w:t>
      </w:r>
      <w:r w:rsidR="00203EA5">
        <w:rPr>
          <w:rFonts w:ascii="Cambria" w:hAnsi="Cambria" w:cs="Calibri"/>
        </w:rPr>
        <w:t> </w:t>
      </w:r>
      <w:r w:rsidR="003812B1" w:rsidRPr="004E79AD">
        <w:rPr>
          <w:rFonts w:ascii="Cambria" w:hAnsi="Cambria" w:cs="Calibri"/>
        </w:rPr>
        <w:t>publikacji w terminie 48 godzin od potwierdzenia przez Urząd Publikacji UE otrzymania tego ogłoszenia.</w:t>
      </w:r>
    </w:p>
    <w:p w14:paraId="1901C230" w14:textId="33BE743E" w:rsidR="003812B1"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6.</w:t>
      </w:r>
      <w:r w:rsidRPr="004E79AD">
        <w:rPr>
          <w:rFonts w:ascii="Cambria" w:hAnsi="Cambria" w:cs="Calibri"/>
        </w:rPr>
        <w:tab/>
      </w:r>
      <w:r w:rsidR="003812B1" w:rsidRPr="004E79AD">
        <w:rPr>
          <w:rFonts w:ascii="Cambria" w:hAnsi="Cambria" w:cs="Calibri"/>
        </w:rPr>
        <w:t xml:space="preserve">Ogłoszenie udostępnione </w:t>
      </w:r>
      <w:r w:rsidR="004A425A" w:rsidRPr="004E79AD">
        <w:rPr>
          <w:rFonts w:ascii="Cambria" w:hAnsi="Cambria" w:cs="Calibri"/>
        </w:rPr>
        <w:t>w IZP PŁ</w:t>
      </w:r>
      <w:r w:rsidR="003812B1" w:rsidRPr="004E79AD">
        <w:rPr>
          <w:rFonts w:ascii="Cambria" w:hAnsi="Cambria" w:cs="Calibri"/>
        </w:rPr>
        <w:t xml:space="preserve"> nie może zawierać innych informacji niż informacje zawarte w</w:t>
      </w:r>
      <w:r w:rsidR="00203EA5">
        <w:rPr>
          <w:rFonts w:ascii="Cambria" w:hAnsi="Cambria" w:cs="Calibri"/>
        </w:rPr>
        <w:t> </w:t>
      </w:r>
      <w:r w:rsidR="003812B1" w:rsidRPr="004E79AD">
        <w:rPr>
          <w:rFonts w:ascii="Cambria" w:hAnsi="Cambria" w:cs="Calibri"/>
        </w:rPr>
        <w:t>ogłoszeniu przekazanym do</w:t>
      </w:r>
      <w:r w:rsidR="00203EA5">
        <w:rPr>
          <w:rFonts w:ascii="Cambria" w:hAnsi="Cambria" w:cs="Calibri"/>
        </w:rPr>
        <w:t xml:space="preserve"> </w:t>
      </w:r>
      <w:r w:rsidR="003812B1" w:rsidRPr="004E79AD">
        <w:rPr>
          <w:rFonts w:ascii="Cambria" w:hAnsi="Cambria" w:cs="Calibri"/>
        </w:rPr>
        <w:t>publikacji Urzędowi Publikacji UE oraz musi zawierać datę przekazania ogłoszenia do</w:t>
      </w:r>
      <w:r w:rsidR="00203EA5">
        <w:rPr>
          <w:rFonts w:ascii="Cambria" w:hAnsi="Cambria" w:cs="Calibri"/>
        </w:rPr>
        <w:t xml:space="preserve"> </w:t>
      </w:r>
      <w:r w:rsidR="003812B1" w:rsidRPr="004E79AD">
        <w:rPr>
          <w:rFonts w:ascii="Cambria" w:hAnsi="Cambria" w:cs="Calibri"/>
        </w:rPr>
        <w:t>publikacji Urzędowi Publikacji UE.</w:t>
      </w:r>
    </w:p>
    <w:p w14:paraId="7383577E" w14:textId="03FBDD7B" w:rsidR="003812B1"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7.</w:t>
      </w:r>
      <w:r w:rsidRPr="004E79AD">
        <w:rPr>
          <w:rFonts w:ascii="Cambria" w:hAnsi="Cambria" w:cs="Calibri"/>
        </w:rPr>
        <w:tab/>
      </w:r>
      <w:r w:rsidR="003812B1" w:rsidRPr="004E79AD">
        <w:rPr>
          <w:rFonts w:ascii="Cambria" w:hAnsi="Cambria" w:cs="Calibri"/>
        </w:rPr>
        <w:t xml:space="preserve">Po opublikowaniu ogłoszenia o zamówieniu w Dzienniku Urzędowy UE, Przewodniczący Komisji przetargowej </w:t>
      </w:r>
      <w:r w:rsidR="006F7F08" w:rsidRPr="004E79AD">
        <w:rPr>
          <w:rFonts w:ascii="Cambria" w:hAnsi="Cambria" w:cs="Calibri"/>
        </w:rPr>
        <w:t>lub inny wyznaczony przez niego Członek Komisji przetargowej na</w:t>
      </w:r>
      <w:r w:rsidR="00203EA5">
        <w:rPr>
          <w:rFonts w:ascii="Cambria" w:hAnsi="Cambria" w:cs="Calibri"/>
        </w:rPr>
        <w:t xml:space="preserve"> </w:t>
      </w:r>
      <w:r w:rsidR="006F7F08" w:rsidRPr="004E79AD">
        <w:rPr>
          <w:rFonts w:ascii="Cambria" w:hAnsi="Cambria" w:cs="Calibri"/>
        </w:rPr>
        <w:t>w</w:t>
      </w:r>
      <w:r w:rsidR="00813ED1" w:rsidRPr="004E79AD">
        <w:rPr>
          <w:rFonts w:ascii="Cambria" w:hAnsi="Cambria" w:cs="Calibri"/>
        </w:rPr>
        <w:t>n</w:t>
      </w:r>
      <w:r w:rsidR="006F7F08" w:rsidRPr="004E79AD">
        <w:rPr>
          <w:rFonts w:ascii="Cambria" w:hAnsi="Cambria" w:cs="Calibri"/>
        </w:rPr>
        <w:t xml:space="preserve">iosek Jednostki merytorycznej </w:t>
      </w:r>
      <w:r w:rsidR="003812B1" w:rsidRPr="004E79AD">
        <w:rPr>
          <w:rFonts w:ascii="Cambria" w:hAnsi="Cambria" w:cs="Calibri"/>
        </w:rPr>
        <w:t>może poinformować bezpośrednio o</w:t>
      </w:r>
      <w:r w:rsidR="00203EA5">
        <w:rPr>
          <w:rFonts w:ascii="Cambria" w:hAnsi="Cambria" w:cs="Calibri"/>
        </w:rPr>
        <w:t xml:space="preserve"> </w:t>
      </w:r>
      <w:r w:rsidR="003812B1" w:rsidRPr="004E79AD">
        <w:rPr>
          <w:rFonts w:ascii="Cambria" w:hAnsi="Cambria" w:cs="Calibri"/>
        </w:rPr>
        <w:t>wszczęciu postępowania znanych Zamawiającemu wykonawców, którzy w ramach prowadzonej działalności świadczą usługi, dostawy lub roboty budowlane będące przedmiotem zamówienia.</w:t>
      </w:r>
    </w:p>
    <w:p w14:paraId="10C0757C" w14:textId="297B6608" w:rsidR="00DF5F32"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8.</w:t>
      </w:r>
      <w:r w:rsidRPr="004E79AD">
        <w:rPr>
          <w:rFonts w:ascii="Cambria" w:hAnsi="Cambria" w:cs="Calibri"/>
        </w:rPr>
        <w:tab/>
      </w:r>
      <w:r w:rsidR="00DF5F32" w:rsidRPr="004E79AD">
        <w:rPr>
          <w:rFonts w:ascii="Cambria" w:hAnsi="Cambria" w:cs="Calibri"/>
        </w:rPr>
        <w:t>Zamawiający zapewnia nienaruszalność złożonych ofert lub wniosków do chwili ich otwarcia.</w:t>
      </w:r>
    </w:p>
    <w:p w14:paraId="4267E180" w14:textId="42B13D70" w:rsidR="00DF5F32"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9.</w:t>
      </w:r>
      <w:r w:rsidRPr="004E79AD">
        <w:rPr>
          <w:rFonts w:ascii="Cambria" w:hAnsi="Cambria" w:cs="Calibri"/>
        </w:rPr>
        <w:tab/>
      </w:r>
      <w:r w:rsidR="00DF5F32" w:rsidRPr="004E79AD">
        <w:rPr>
          <w:rFonts w:ascii="Cambria" w:hAnsi="Cambria" w:cs="Calibri"/>
        </w:rPr>
        <w:t xml:space="preserve">Z czynności otwarcia ofert lub wniosków o dopuszczenie do udziału w postępowaniu sporządzana </w:t>
      </w:r>
      <w:r w:rsidR="00C6232A" w:rsidRPr="004E79AD">
        <w:rPr>
          <w:rFonts w:ascii="Cambria" w:hAnsi="Cambria" w:cs="Calibri"/>
        </w:rPr>
        <w:t>oraz publikowan</w:t>
      </w:r>
      <w:r w:rsidR="00DF5F32" w:rsidRPr="004E79AD">
        <w:rPr>
          <w:rFonts w:ascii="Cambria" w:hAnsi="Cambria" w:cs="Calibri"/>
        </w:rPr>
        <w:t xml:space="preserve">a </w:t>
      </w:r>
      <w:r w:rsidR="00C6232A" w:rsidRPr="004E79AD">
        <w:rPr>
          <w:rFonts w:ascii="Cambria" w:hAnsi="Cambria" w:cs="Calibri"/>
        </w:rPr>
        <w:t xml:space="preserve">jest </w:t>
      </w:r>
      <w:r w:rsidR="00DF5F32" w:rsidRPr="004E79AD">
        <w:rPr>
          <w:rFonts w:ascii="Cambria" w:hAnsi="Cambria" w:cs="Calibri"/>
        </w:rPr>
        <w:t>odpowiednia informacja.</w:t>
      </w:r>
    </w:p>
    <w:p w14:paraId="2642C1F8" w14:textId="504347C0" w:rsidR="003812B1"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10.</w:t>
      </w:r>
      <w:r w:rsidRPr="004E79AD">
        <w:rPr>
          <w:rFonts w:ascii="Cambria" w:hAnsi="Cambria" w:cs="Calibri"/>
        </w:rPr>
        <w:tab/>
      </w:r>
      <w:r w:rsidR="00DF5F32" w:rsidRPr="004E79AD">
        <w:rPr>
          <w:rFonts w:ascii="Cambria" w:hAnsi="Cambria" w:cs="Calibri"/>
        </w:rPr>
        <w:t xml:space="preserve">Po otwarciu ofert lub wniosków o dopuszczenie do udziału w postępowaniu </w:t>
      </w:r>
      <w:r w:rsidR="003812B1" w:rsidRPr="004E79AD">
        <w:rPr>
          <w:rFonts w:ascii="Cambria" w:hAnsi="Cambria" w:cs="Calibri"/>
        </w:rPr>
        <w:t xml:space="preserve">Komisja przetargowa, bez zbędnej zwłoki, przeprowadza </w:t>
      </w:r>
      <w:r w:rsidR="00DF5F32" w:rsidRPr="004E79AD">
        <w:rPr>
          <w:rFonts w:ascii="Cambria" w:hAnsi="Cambria" w:cs="Calibri"/>
        </w:rPr>
        <w:t xml:space="preserve">ich </w:t>
      </w:r>
      <w:r w:rsidR="003812B1" w:rsidRPr="004E79AD">
        <w:rPr>
          <w:rFonts w:ascii="Cambria" w:hAnsi="Cambria" w:cs="Calibri"/>
        </w:rPr>
        <w:t>badanie i ocenę</w:t>
      </w:r>
      <w:r w:rsidR="00DF5F32" w:rsidRPr="004E79AD">
        <w:rPr>
          <w:rFonts w:ascii="Cambria" w:hAnsi="Cambria" w:cs="Calibri"/>
        </w:rPr>
        <w:t>.</w:t>
      </w:r>
    </w:p>
    <w:p w14:paraId="6A181218" w14:textId="0C491F32" w:rsidR="00DF5F32"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11.</w:t>
      </w:r>
      <w:r w:rsidRPr="004E79AD">
        <w:rPr>
          <w:rFonts w:ascii="Cambria" w:hAnsi="Cambria" w:cs="Calibri"/>
        </w:rPr>
        <w:tab/>
      </w:r>
      <w:r w:rsidR="00DF5F32" w:rsidRPr="004E79AD">
        <w:rPr>
          <w:rFonts w:ascii="Cambria" w:hAnsi="Cambria" w:cs="Calibri"/>
        </w:rPr>
        <w:t xml:space="preserve">W sytuacji, gdy cena </w:t>
      </w:r>
      <w:r w:rsidR="000475C5" w:rsidRPr="004E79AD">
        <w:rPr>
          <w:rFonts w:ascii="Cambria" w:hAnsi="Cambria" w:cs="Calibri"/>
        </w:rPr>
        <w:t>lub koszt najkorzystniejszej oferty lub oferta z najniższą ceną przewyższa kwotę, którą Zamawiający zamierza przeznaczyć na sfinansowanie zamówienia, Komis</w:t>
      </w:r>
      <w:r w:rsidR="00AD4443" w:rsidRPr="004E79AD">
        <w:rPr>
          <w:rFonts w:ascii="Cambria" w:hAnsi="Cambria" w:cs="Calibri"/>
        </w:rPr>
        <w:t>j</w:t>
      </w:r>
      <w:r w:rsidR="0032401C" w:rsidRPr="004E79AD">
        <w:rPr>
          <w:rFonts w:ascii="Cambria" w:hAnsi="Cambria" w:cs="Calibri"/>
        </w:rPr>
        <w:t>a</w:t>
      </w:r>
      <w:r w:rsidR="00AD4443" w:rsidRPr="004E79AD">
        <w:rPr>
          <w:rFonts w:ascii="Cambria" w:hAnsi="Cambria" w:cs="Calibri"/>
        </w:rPr>
        <w:t xml:space="preserve"> przetargow</w:t>
      </w:r>
      <w:r w:rsidR="0032401C" w:rsidRPr="004E79AD">
        <w:rPr>
          <w:rFonts w:ascii="Cambria" w:hAnsi="Cambria" w:cs="Calibri"/>
        </w:rPr>
        <w:t>a</w:t>
      </w:r>
      <w:r w:rsidR="00AD4443" w:rsidRPr="004E79AD">
        <w:rPr>
          <w:rFonts w:ascii="Cambria" w:hAnsi="Cambria" w:cs="Calibri"/>
        </w:rPr>
        <w:t xml:space="preserve"> występuje </w:t>
      </w:r>
      <w:r w:rsidR="0032401C" w:rsidRPr="004E79AD">
        <w:rPr>
          <w:rFonts w:ascii="Cambria" w:hAnsi="Cambria" w:cs="Calibri"/>
        </w:rPr>
        <w:t xml:space="preserve">z wnioskiem </w:t>
      </w:r>
      <w:r w:rsidR="00AD4443" w:rsidRPr="004E79AD">
        <w:rPr>
          <w:rFonts w:ascii="Cambria" w:hAnsi="Cambria" w:cs="Calibri"/>
        </w:rPr>
        <w:t>do dysponenta środków finansowych o udzielenie informacji w sprawie możliwości lub braku możliwości</w:t>
      </w:r>
      <w:r w:rsidR="0032401C" w:rsidRPr="004E79AD">
        <w:rPr>
          <w:rFonts w:ascii="Cambria" w:hAnsi="Cambria" w:cs="Calibri"/>
        </w:rPr>
        <w:t xml:space="preserve"> </w:t>
      </w:r>
      <w:r w:rsidR="00AD4443" w:rsidRPr="004E79AD">
        <w:rPr>
          <w:rFonts w:ascii="Cambria" w:hAnsi="Cambria" w:cs="Calibri"/>
        </w:rPr>
        <w:t>zwiększenia środków. W przypadku uzyskania informacji o braku możliwości zwiększenia środków postępowanie podlega unieważnieniu. Przewodniczący Komisji przetargowej przedstawia Kierownikowi Zamawiającego projekt informacji o</w:t>
      </w:r>
      <w:r w:rsidR="00203EA5">
        <w:rPr>
          <w:rFonts w:ascii="Cambria" w:hAnsi="Cambria" w:cs="Calibri"/>
        </w:rPr>
        <w:t xml:space="preserve"> </w:t>
      </w:r>
      <w:r w:rsidR="00AD4443" w:rsidRPr="004E79AD">
        <w:rPr>
          <w:rFonts w:ascii="Cambria" w:hAnsi="Cambria" w:cs="Calibri"/>
        </w:rPr>
        <w:t>unieważnieniu postępowania.</w:t>
      </w:r>
    </w:p>
    <w:p w14:paraId="264A21D6" w14:textId="35636E5A" w:rsidR="00AD4443" w:rsidRPr="004E79AD" w:rsidRDefault="004E79AD" w:rsidP="00203EA5">
      <w:pPr>
        <w:spacing w:after="0" w:line="276" w:lineRule="auto"/>
        <w:ind w:left="425" w:hanging="425"/>
        <w:jc w:val="both"/>
        <w:rPr>
          <w:rFonts w:ascii="Cambria" w:hAnsi="Cambria" w:cs="Calibri"/>
        </w:rPr>
      </w:pPr>
      <w:r w:rsidRPr="004E79AD">
        <w:rPr>
          <w:rFonts w:ascii="Cambria" w:hAnsi="Cambria" w:cs="Calibri"/>
        </w:rPr>
        <w:t>12.</w:t>
      </w:r>
      <w:r w:rsidRPr="004E79AD">
        <w:rPr>
          <w:rFonts w:ascii="Cambria" w:hAnsi="Cambria" w:cs="Calibri"/>
        </w:rPr>
        <w:tab/>
      </w:r>
      <w:r w:rsidR="00AD4443" w:rsidRPr="004E79AD">
        <w:rPr>
          <w:rFonts w:ascii="Cambria" w:hAnsi="Cambria" w:cs="Calibri"/>
        </w:rPr>
        <w:t xml:space="preserve">Po zakończeniu badania i oceny ofert, w tym po wyborze najkorzystniejszej oferty, Przewodniczący Komisji przetargowej </w:t>
      </w:r>
      <w:r w:rsidR="00F93421" w:rsidRPr="004E79AD">
        <w:rPr>
          <w:rFonts w:ascii="Cambria" w:hAnsi="Cambria" w:cs="Calibri"/>
        </w:rPr>
        <w:t>informuje</w:t>
      </w:r>
      <w:r w:rsidR="00AD4443" w:rsidRPr="004E79AD">
        <w:rPr>
          <w:rFonts w:ascii="Cambria" w:hAnsi="Cambria" w:cs="Calibri"/>
        </w:rPr>
        <w:t xml:space="preserve"> Kierownik</w:t>
      </w:r>
      <w:r w:rsidR="00F93421" w:rsidRPr="004E79AD">
        <w:rPr>
          <w:rFonts w:ascii="Cambria" w:hAnsi="Cambria" w:cs="Calibri"/>
        </w:rPr>
        <w:t>a</w:t>
      </w:r>
      <w:r w:rsidR="00AD4443" w:rsidRPr="004E79AD">
        <w:rPr>
          <w:rFonts w:ascii="Cambria" w:hAnsi="Cambria" w:cs="Calibri"/>
        </w:rPr>
        <w:t xml:space="preserve"> Zamawiającego </w:t>
      </w:r>
      <w:r w:rsidR="00745049" w:rsidRPr="004E79AD">
        <w:rPr>
          <w:rFonts w:ascii="Cambria" w:hAnsi="Cambria" w:cs="Calibri"/>
        </w:rPr>
        <w:t>o</w:t>
      </w:r>
      <w:r w:rsidR="00203EA5">
        <w:rPr>
          <w:rFonts w:ascii="Cambria" w:hAnsi="Cambria" w:cs="Calibri"/>
        </w:rPr>
        <w:t xml:space="preserve"> </w:t>
      </w:r>
      <w:r w:rsidR="00C665F3" w:rsidRPr="004E79AD">
        <w:rPr>
          <w:rFonts w:ascii="Cambria" w:hAnsi="Cambria" w:cs="Calibri"/>
        </w:rPr>
        <w:t>rozpoczęciu etapu</w:t>
      </w:r>
      <w:r w:rsidR="00F93421" w:rsidRPr="004E79AD">
        <w:rPr>
          <w:rFonts w:ascii="Cambria" w:hAnsi="Cambria" w:cs="Calibri"/>
        </w:rPr>
        <w:t xml:space="preserve"> </w:t>
      </w:r>
      <w:r w:rsidR="00AD4443" w:rsidRPr="004E79AD">
        <w:rPr>
          <w:rFonts w:ascii="Cambria" w:hAnsi="Cambria" w:cs="Calibri"/>
        </w:rPr>
        <w:t>podpis</w:t>
      </w:r>
      <w:r w:rsidR="00F93421" w:rsidRPr="004E79AD">
        <w:rPr>
          <w:rFonts w:ascii="Cambria" w:hAnsi="Cambria" w:cs="Calibri"/>
        </w:rPr>
        <w:t>ywa</w:t>
      </w:r>
      <w:r w:rsidR="00AD4443" w:rsidRPr="004E79AD">
        <w:rPr>
          <w:rFonts w:ascii="Cambria" w:hAnsi="Cambria" w:cs="Calibri"/>
        </w:rPr>
        <w:t>nia umowy.</w:t>
      </w:r>
    </w:p>
    <w:p w14:paraId="0469155B" w14:textId="21DC3080" w:rsidR="00745049" w:rsidRDefault="004E79AD" w:rsidP="00203EA5">
      <w:pPr>
        <w:spacing w:after="0" w:line="276" w:lineRule="auto"/>
        <w:ind w:left="425" w:hanging="425"/>
        <w:jc w:val="both"/>
        <w:rPr>
          <w:rFonts w:ascii="Cambria" w:hAnsi="Cambria" w:cs="Calibri"/>
        </w:rPr>
      </w:pPr>
      <w:r w:rsidRPr="004E79AD">
        <w:rPr>
          <w:rFonts w:ascii="Cambria" w:hAnsi="Cambria" w:cs="Calibri"/>
        </w:rPr>
        <w:t>13.</w:t>
      </w:r>
      <w:r w:rsidRPr="004E79AD">
        <w:rPr>
          <w:rFonts w:ascii="Cambria" w:hAnsi="Cambria" w:cs="Calibri"/>
        </w:rPr>
        <w:tab/>
      </w:r>
      <w:r w:rsidR="00AD4443" w:rsidRPr="004E79AD">
        <w:rPr>
          <w:rFonts w:ascii="Cambria" w:hAnsi="Cambria" w:cs="Calibri"/>
        </w:rPr>
        <w:t xml:space="preserve">W przypadku wniesienia odwołania podpisanie umowy </w:t>
      </w:r>
      <w:r w:rsidR="00BF4C28" w:rsidRPr="004E79AD">
        <w:rPr>
          <w:rFonts w:ascii="Cambria" w:hAnsi="Cambria" w:cs="Calibri"/>
        </w:rPr>
        <w:t xml:space="preserve">następuje zgodnie z zasadami przewidzianymi w ustawie </w:t>
      </w:r>
      <w:proofErr w:type="spellStart"/>
      <w:r w:rsidR="00BF4C28" w:rsidRPr="004E79AD">
        <w:rPr>
          <w:rFonts w:ascii="Cambria" w:hAnsi="Cambria" w:cs="Calibri"/>
        </w:rPr>
        <w:t>Pzp</w:t>
      </w:r>
      <w:proofErr w:type="spellEnd"/>
      <w:r w:rsidR="00167A70" w:rsidRPr="004E79AD">
        <w:rPr>
          <w:rFonts w:ascii="Cambria" w:hAnsi="Cambria" w:cs="Calibri"/>
        </w:rPr>
        <w:t>.</w:t>
      </w:r>
    </w:p>
    <w:p w14:paraId="173D5547" w14:textId="77777777" w:rsidR="00ED5023" w:rsidRPr="004E79AD" w:rsidRDefault="00ED5023" w:rsidP="00203EA5">
      <w:pPr>
        <w:spacing w:after="0" w:line="276" w:lineRule="auto"/>
        <w:ind w:left="425" w:hanging="425"/>
        <w:jc w:val="both"/>
        <w:rPr>
          <w:rFonts w:ascii="Cambria" w:hAnsi="Cambria" w:cs="Calibri"/>
        </w:rPr>
      </w:pPr>
    </w:p>
    <w:p w14:paraId="653B7E68" w14:textId="3FB88CB8" w:rsidR="002832B0" w:rsidRPr="00A5610C" w:rsidRDefault="002832B0" w:rsidP="00953D9B">
      <w:pPr>
        <w:spacing w:after="0" w:line="276" w:lineRule="auto"/>
        <w:jc w:val="center"/>
        <w:rPr>
          <w:rFonts w:ascii="Cambria" w:hAnsi="Cambria" w:cs="Calibri"/>
          <w:b/>
        </w:rPr>
      </w:pPr>
      <w:r w:rsidRPr="00A5610C">
        <w:rPr>
          <w:rFonts w:ascii="Cambria" w:hAnsi="Cambria" w:cs="Calibri"/>
          <w:b/>
        </w:rPr>
        <w:t>§</w:t>
      </w:r>
      <w:r w:rsidR="00203EA5">
        <w:rPr>
          <w:rFonts w:ascii="Cambria" w:hAnsi="Cambria" w:cs="Calibri"/>
          <w:b/>
        </w:rPr>
        <w:t> </w:t>
      </w:r>
      <w:r w:rsidR="00680C52" w:rsidRPr="00A5610C">
        <w:rPr>
          <w:rFonts w:ascii="Cambria" w:hAnsi="Cambria" w:cs="Calibri"/>
          <w:b/>
        </w:rPr>
        <w:t>2</w:t>
      </w:r>
      <w:r w:rsidR="00167A70" w:rsidRPr="00A5610C">
        <w:rPr>
          <w:rFonts w:ascii="Cambria" w:hAnsi="Cambria" w:cs="Calibri"/>
          <w:b/>
        </w:rPr>
        <w:t>2</w:t>
      </w:r>
    </w:p>
    <w:p w14:paraId="366D3B04" w14:textId="77777777" w:rsidR="002832B0" w:rsidRPr="00A5610C" w:rsidRDefault="002832B0" w:rsidP="00953D9B">
      <w:pPr>
        <w:spacing w:after="0" w:line="276" w:lineRule="auto"/>
        <w:jc w:val="center"/>
        <w:rPr>
          <w:rFonts w:ascii="Cambria" w:hAnsi="Cambria" w:cs="Calibri"/>
          <w:b/>
        </w:rPr>
      </w:pPr>
      <w:r w:rsidRPr="00A5610C">
        <w:rPr>
          <w:rFonts w:ascii="Cambria" w:hAnsi="Cambria" w:cs="Calibri"/>
          <w:b/>
        </w:rPr>
        <w:t>PRZETARG NIEOGRANICZONY –</w:t>
      </w:r>
    </w:p>
    <w:p w14:paraId="177DDD20" w14:textId="77777777" w:rsidR="002832B0" w:rsidRPr="00A5610C" w:rsidRDefault="002832B0" w:rsidP="00953D9B">
      <w:pPr>
        <w:spacing w:after="60" w:line="276" w:lineRule="auto"/>
        <w:jc w:val="center"/>
        <w:rPr>
          <w:rFonts w:ascii="Cambria" w:hAnsi="Cambria" w:cs="Calibri"/>
          <w:b/>
        </w:rPr>
      </w:pPr>
      <w:r w:rsidRPr="00A5610C">
        <w:rPr>
          <w:rFonts w:ascii="Cambria" w:hAnsi="Cambria" w:cs="Calibri"/>
          <w:b/>
        </w:rPr>
        <w:t>POSTANOWIENIA SZCZEGÓŁOWE</w:t>
      </w:r>
    </w:p>
    <w:p w14:paraId="5298D1D7" w14:textId="77777777" w:rsidR="002832B0" w:rsidRPr="00A5610C" w:rsidRDefault="002832B0" w:rsidP="00953D9B">
      <w:pPr>
        <w:spacing w:after="60" w:line="276" w:lineRule="auto"/>
        <w:jc w:val="center"/>
        <w:rPr>
          <w:rFonts w:ascii="Cambria" w:hAnsi="Cambria" w:cs="Calibri"/>
        </w:rPr>
      </w:pPr>
    </w:p>
    <w:p w14:paraId="4BB70E4E" w14:textId="79635DC5" w:rsidR="002832B0" w:rsidRPr="002F01D5" w:rsidRDefault="002F01D5" w:rsidP="002F01D5">
      <w:pPr>
        <w:spacing w:after="0" w:line="276" w:lineRule="auto"/>
        <w:ind w:left="425" w:hanging="425"/>
        <w:jc w:val="both"/>
        <w:rPr>
          <w:rFonts w:ascii="Cambria" w:hAnsi="Cambria" w:cs="Calibri"/>
        </w:rPr>
      </w:pPr>
      <w:r w:rsidRPr="002F01D5">
        <w:rPr>
          <w:rFonts w:ascii="Cambria" w:hAnsi="Cambria" w:cs="Calibri"/>
        </w:rPr>
        <w:t>1.</w:t>
      </w:r>
      <w:r w:rsidRPr="002F01D5">
        <w:rPr>
          <w:rFonts w:ascii="Cambria" w:hAnsi="Cambria" w:cs="Calibri"/>
        </w:rPr>
        <w:tab/>
      </w:r>
      <w:r w:rsidR="002832B0" w:rsidRPr="002F01D5">
        <w:rPr>
          <w:rFonts w:ascii="Cambria" w:hAnsi="Cambria" w:cs="Calibri"/>
        </w:rPr>
        <w:t>Od dnia publikacji ogłoszenia o zamówieniu w Dzienniku Urzędowym UE, nie krócej niż do</w:t>
      </w:r>
      <w:r>
        <w:rPr>
          <w:rFonts w:ascii="Cambria" w:hAnsi="Cambria" w:cs="Calibri"/>
        </w:rPr>
        <w:t xml:space="preserve"> </w:t>
      </w:r>
      <w:r w:rsidR="002832B0" w:rsidRPr="002F01D5">
        <w:rPr>
          <w:rFonts w:ascii="Cambria" w:hAnsi="Cambria" w:cs="Calibri"/>
        </w:rPr>
        <w:t xml:space="preserve">dnia udzielenia zamówienia, </w:t>
      </w:r>
      <w:r w:rsidR="004A425A" w:rsidRPr="002F01D5">
        <w:rPr>
          <w:rFonts w:ascii="Cambria" w:hAnsi="Cambria" w:cs="Calibri"/>
        </w:rPr>
        <w:t>w IZP PŁ</w:t>
      </w:r>
      <w:r w:rsidR="002832B0" w:rsidRPr="002F01D5">
        <w:rPr>
          <w:rFonts w:ascii="Cambria" w:hAnsi="Cambria" w:cs="Calibri"/>
        </w:rPr>
        <w:t xml:space="preserve"> udostępniana jest treść SWZ, w sposób bezpłatny oraz zapewniający, pełn</w:t>
      </w:r>
      <w:r w:rsidR="00F93421" w:rsidRPr="002F01D5">
        <w:rPr>
          <w:rFonts w:ascii="Cambria" w:hAnsi="Cambria" w:cs="Calibri"/>
        </w:rPr>
        <w:t>y</w:t>
      </w:r>
      <w:r w:rsidR="00745049" w:rsidRPr="002F01D5">
        <w:rPr>
          <w:rFonts w:ascii="Cambria" w:hAnsi="Cambria" w:cs="Calibri"/>
        </w:rPr>
        <w:t>, bezpośredni i</w:t>
      </w:r>
      <w:r>
        <w:rPr>
          <w:rFonts w:ascii="Cambria" w:hAnsi="Cambria" w:cs="Calibri"/>
        </w:rPr>
        <w:t xml:space="preserve"> </w:t>
      </w:r>
      <w:r w:rsidR="00745049" w:rsidRPr="002F01D5">
        <w:rPr>
          <w:rFonts w:ascii="Cambria" w:hAnsi="Cambria" w:cs="Calibri"/>
        </w:rPr>
        <w:t>nieograniczony dostęp do SWZ.</w:t>
      </w:r>
    </w:p>
    <w:p w14:paraId="48ACA113" w14:textId="7971CA2D" w:rsidR="002832B0" w:rsidRPr="002F01D5" w:rsidRDefault="002F01D5" w:rsidP="002F01D5">
      <w:pPr>
        <w:spacing w:after="0" w:line="276" w:lineRule="auto"/>
        <w:ind w:left="425" w:hanging="425"/>
        <w:jc w:val="both"/>
        <w:rPr>
          <w:rFonts w:ascii="Cambria" w:hAnsi="Cambria" w:cs="Calibri"/>
        </w:rPr>
      </w:pPr>
      <w:r w:rsidRPr="002F01D5">
        <w:rPr>
          <w:rFonts w:ascii="Cambria" w:hAnsi="Cambria" w:cs="Calibri"/>
        </w:rPr>
        <w:t>2.</w:t>
      </w:r>
      <w:r w:rsidRPr="002F01D5">
        <w:rPr>
          <w:rFonts w:ascii="Cambria" w:hAnsi="Cambria" w:cs="Calibri"/>
        </w:rPr>
        <w:tab/>
      </w:r>
      <w:r w:rsidR="002832B0" w:rsidRPr="002F01D5">
        <w:rPr>
          <w:rFonts w:ascii="Cambria" w:hAnsi="Cambria" w:cs="Calibri"/>
        </w:rPr>
        <w:t>Wyjaśnienia treści SWZ przygotowuje Komisja przetargowa. Członkowie Komisji przetargowej, zgodnie z obszarem swojej właściwości, przygotowują niez</w:t>
      </w:r>
      <w:r w:rsidR="00745049" w:rsidRPr="002F01D5">
        <w:rPr>
          <w:rFonts w:ascii="Cambria" w:hAnsi="Cambria" w:cs="Calibri"/>
        </w:rPr>
        <w:t>włocznie projekt wyjaśnień SWZ.</w:t>
      </w:r>
    </w:p>
    <w:p w14:paraId="33D63E9A" w14:textId="1C0B9E0B" w:rsidR="00C665F3" w:rsidRPr="002F01D5" w:rsidRDefault="002F01D5" w:rsidP="002F01D5">
      <w:pPr>
        <w:spacing w:after="0" w:line="276" w:lineRule="auto"/>
        <w:ind w:left="425" w:hanging="425"/>
        <w:jc w:val="both"/>
        <w:rPr>
          <w:rFonts w:ascii="Cambria" w:hAnsi="Cambria" w:cs="Calibri"/>
        </w:rPr>
      </w:pPr>
      <w:r w:rsidRPr="002F01D5">
        <w:rPr>
          <w:rFonts w:ascii="Cambria" w:hAnsi="Cambria" w:cs="Calibri"/>
        </w:rPr>
        <w:t>3.</w:t>
      </w:r>
      <w:r w:rsidRPr="002F01D5">
        <w:rPr>
          <w:rFonts w:ascii="Cambria" w:hAnsi="Cambria" w:cs="Calibri"/>
        </w:rPr>
        <w:tab/>
      </w:r>
      <w:r w:rsidR="002832B0" w:rsidRPr="002F01D5">
        <w:rPr>
          <w:rFonts w:ascii="Cambria" w:hAnsi="Cambria" w:cs="Calibri"/>
        </w:rPr>
        <w:t xml:space="preserve">Wyjaśnienia treści SWZ przed ich upublicznieniem zatwierdza </w:t>
      </w:r>
      <w:r w:rsidR="00F93421" w:rsidRPr="002F01D5">
        <w:rPr>
          <w:rFonts w:ascii="Cambria" w:hAnsi="Cambria" w:cs="Calibri"/>
        </w:rPr>
        <w:t xml:space="preserve">Kierownik Zamawiającego lub osoba przez niego </w:t>
      </w:r>
      <w:r w:rsidR="00C11D0E" w:rsidRPr="002F01D5">
        <w:rPr>
          <w:rFonts w:ascii="Cambria" w:hAnsi="Cambria" w:cs="Calibri"/>
        </w:rPr>
        <w:t>upoważniona</w:t>
      </w:r>
      <w:r w:rsidR="00F93421" w:rsidRPr="002F01D5">
        <w:rPr>
          <w:rFonts w:ascii="Cambria" w:hAnsi="Cambria" w:cs="Calibri"/>
        </w:rPr>
        <w:t>.</w:t>
      </w:r>
    </w:p>
    <w:p w14:paraId="213C71E2" w14:textId="04754643" w:rsidR="00C665F3" w:rsidRPr="002F01D5" w:rsidRDefault="002F01D5" w:rsidP="002F01D5">
      <w:pPr>
        <w:spacing w:after="0" w:line="276" w:lineRule="auto"/>
        <w:ind w:left="425" w:hanging="425"/>
        <w:jc w:val="both"/>
        <w:rPr>
          <w:rFonts w:ascii="Cambria" w:hAnsi="Cambria" w:cs="Calibri"/>
        </w:rPr>
      </w:pPr>
      <w:r w:rsidRPr="002F01D5">
        <w:rPr>
          <w:rFonts w:ascii="Cambria" w:hAnsi="Cambria" w:cs="Calibri"/>
        </w:rPr>
        <w:t>4.</w:t>
      </w:r>
      <w:r w:rsidRPr="002F01D5">
        <w:rPr>
          <w:rFonts w:ascii="Cambria" w:hAnsi="Cambria" w:cs="Calibri"/>
        </w:rPr>
        <w:tab/>
      </w:r>
      <w:r w:rsidR="004F6AB6" w:rsidRPr="002F01D5">
        <w:rPr>
          <w:rFonts w:ascii="Cambria" w:hAnsi="Cambria" w:cs="Calibri"/>
        </w:rPr>
        <w:t xml:space="preserve">Treść zapytań wraz z wyjaśnieniami udostępniania jest </w:t>
      </w:r>
      <w:r w:rsidR="00D441AD" w:rsidRPr="002F01D5">
        <w:rPr>
          <w:rFonts w:ascii="Cambria" w:hAnsi="Cambria" w:cs="Calibri"/>
        </w:rPr>
        <w:t>w IZP PŁ</w:t>
      </w:r>
      <w:r w:rsidR="004F6AB6" w:rsidRPr="002F01D5">
        <w:rPr>
          <w:rFonts w:ascii="Cambria" w:hAnsi="Cambria" w:cs="Calibri"/>
        </w:rPr>
        <w:t xml:space="preserve">, bez ujawniania źródła zapytania. </w:t>
      </w:r>
      <w:r w:rsidR="002832B0" w:rsidRPr="002F01D5">
        <w:rPr>
          <w:rFonts w:ascii="Cambria" w:hAnsi="Cambria" w:cs="Calibri"/>
        </w:rPr>
        <w:t xml:space="preserve">Wyjaśnienia treści SWZ powinny zostać upublicznione niezwłocznie, jednak nie później niż na 6 dni przed upływem terminu składania ofert, albo nie później niż na 4 dni przed upływem terminu </w:t>
      </w:r>
      <w:r w:rsidR="002832B0" w:rsidRPr="002F01D5">
        <w:rPr>
          <w:rFonts w:ascii="Cambria" w:hAnsi="Cambria" w:cs="Calibri"/>
        </w:rPr>
        <w:lastRenderedPageBreak/>
        <w:t>składania ofert w przypadku, gdy zachodzi pilna potrzeba udzielenia zamówienia i z tego powodu zastosowano skrócenie terminu składania ofert</w:t>
      </w:r>
      <w:r w:rsidR="00C665F3" w:rsidRPr="002F01D5">
        <w:rPr>
          <w:rFonts w:ascii="Cambria" w:hAnsi="Cambria" w:cs="Calibri"/>
        </w:rPr>
        <w:t>.</w:t>
      </w:r>
    </w:p>
    <w:p w14:paraId="55372BF1" w14:textId="64D45FE4" w:rsidR="00C665F3" w:rsidRPr="002F01D5" w:rsidRDefault="002F01D5" w:rsidP="002F01D5">
      <w:pPr>
        <w:spacing w:after="0" w:line="276" w:lineRule="auto"/>
        <w:ind w:left="425" w:hanging="425"/>
        <w:jc w:val="both"/>
        <w:rPr>
          <w:rFonts w:ascii="Cambria" w:hAnsi="Cambria" w:cs="Calibri"/>
        </w:rPr>
      </w:pPr>
      <w:r w:rsidRPr="002F01D5">
        <w:rPr>
          <w:rFonts w:ascii="Cambria" w:hAnsi="Cambria" w:cs="Calibri"/>
        </w:rPr>
        <w:t>5.</w:t>
      </w:r>
      <w:r w:rsidRPr="002F01D5">
        <w:rPr>
          <w:rFonts w:ascii="Cambria" w:hAnsi="Cambria" w:cs="Calibri"/>
        </w:rPr>
        <w:tab/>
      </w:r>
      <w:r w:rsidR="002832B0" w:rsidRPr="002F01D5">
        <w:rPr>
          <w:rFonts w:ascii="Cambria" w:hAnsi="Cambria" w:cs="Calibri"/>
        </w:rPr>
        <w:t xml:space="preserve">Wyjaśnienia treści SWZ muszą zostać udzielone </w:t>
      </w:r>
      <w:r w:rsidR="007508C1" w:rsidRPr="00A72555">
        <w:rPr>
          <w:rFonts w:ascii="Cambria" w:hAnsi="Cambria" w:cs="Calibri"/>
        </w:rPr>
        <w:t xml:space="preserve">na </w:t>
      </w:r>
      <w:r w:rsidR="002832B0" w:rsidRPr="002F01D5">
        <w:rPr>
          <w:rFonts w:ascii="Cambria" w:hAnsi="Cambria" w:cs="Calibri"/>
        </w:rPr>
        <w:t>pyta</w:t>
      </w:r>
      <w:r w:rsidR="002832B0" w:rsidRPr="007508C1">
        <w:rPr>
          <w:rFonts w:ascii="Cambria" w:hAnsi="Cambria" w:cs="Calibri"/>
        </w:rPr>
        <w:t>nia</w:t>
      </w:r>
      <w:r w:rsidR="002832B0" w:rsidRPr="002F01D5">
        <w:rPr>
          <w:rFonts w:ascii="Cambria" w:hAnsi="Cambria" w:cs="Calibri"/>
        </w:rPr>
        <w:t xml:space="preserve">, które wpłynęły </w:t>
      </w:r>
      <w:r w:rsidR="00B43288" w:rsidRPr="002F01D5">
        <w:rPr>
          <w:rFonts w:ascii="Cambria" w:hAnsi="Cambria" w:cs="Calibri"/>
        </w:rPr>
        <w:t>w</w:t>
      </w:r>
      <w:r>
        <w:rPr>
          <w:rFonts w:ascii="Cambria" w:hAnsi="Cambria" w:cs="Calibri"/>
        </w:rPr>
        <w:t xml:space="preserve"> </w:t>
      </w:r>
      <w:r w:rsidR="00B43288" w:rsidRPr="002F01D5">
        <w:rPr>
          <w:rFonts w:ascii="Cambria" w:hAnsi="Cambria" w:cs="Calibri"/>
        </w:rPr>
        <w:t>terminach przewidzian</w:t>
      </w:r>
      <w:r w:rsidR="00745049" w:rsidRPr="002F01D5">
        <w:rPr>
          <w:rFonts w:ascii="Cambria" w:hAnsi="Cambria" w:cs="Calibri"/>
        </w:rPr>
        <w:t xml:space="preserve">ych w ustawie </w:t>
      </w:r>
      <w:proofErr w:type="spellStart"/>
      <w:r w:rsidR="00745049" w:rsidRPr="002F01D5">
        <w:rPr>
          <w:rFonts w:ascii="Cambria" w:hAnsi="Cambria" w:cs="Calibri"/>
        </w:rPr>
        <w:t>Pzp</w:t>
      </w:r>
      <w:proofErr w:type="spellEnd"/>
      <w:r w:rsidR="00745049" w:rsidRPr="002F01D5">
        <w:rPr>
          <w:rFonts w:ascii="Cambria" w:hAnsi="Cambria" w:cs="Calibri"/>
        </w:rPr>
        <w:t>.</w:t>
      </w:r>
    </w:p>
    <w:p w14:paraId="611A1043" w14:textId="650D92B6" w:rsidR="00C665F3" w:rsidRPr="002F01D5" w:rsidRDefault="002F01D5" w:rsidP="002F01D5">
      <w:pPr>
        <w:spacing w:after="0" w:line="276" w:lineRule="auto"/>
        <w:ind w:left="425" w:hanging="425"/>
        <w:jc w:val="both"/>
        <w:rPr>
          <w:rFonts w:ascii="Cambria" w:hAnsi="Cambria" w:cs="Calibri"/>
        </w:rPr>
      </w:pPr>
      <w:r w:rsidRPr="002F01D5">
        <w:rPr>
          <w:rFonts w:ascii="Cambria" w:hAnsi="Cambria" w:cs="Calibri"/>
        </w:rPr>
        <w:t>6.</w:t>
      </w:r>
      <w:r w:rsidRPr="002F01D5">
        <w:rPr>
          <w:rFonts w:ascii="Cambria" w:hAnsi="Cambria" w:cs="Calibri"/>
        </w:rPr>
        <w:tab/>
      </w:r>
      <w:r w:rsidR="002832B0" w:rsidRPr="002F01D5">
        <w:rPr>
          <w:rFonts w:ascii="Cambria" w:hAnsi="Cambria" w:cs="Calibri"/>
        </w:rPr>
        <w:t>W przypadku uchybienia terminowi, o którym mowa w ust. 4 konieczne staje się przedłużenie terminu składania ofert o czas niezbędny do zapoznania się wszystkich zainteresowan</w:t>
      </w:r>
      <w:r w:rsidR="00745049" w:rsidRPr="002F01D5">
        <w:rPr>
          <w:rFonts w:ascii="Cambria" w:hAnsi="Cambria" w:cs="Calibri"/>
        </w:rPr>
        <w:t>ych wykonawców z</w:t>
      </w:r>
      <w:r>
        <w:rPr>
          <w:rFonts w:ascii="Cambria" w:hAnsi="Cambria" w:cs="Calibri"/>
        </w:rPr>
        <w:t> </w:t>
      </w:r>
      <w:r w:rsidR="00745049" w:rsidRPr="002F01D5">
        <w:rPr>
          <w:rFonts w:ascii="Cambria" w:hAnsi="Cambria" w:cs="Calibri"/>
        </w:rPr>
        <w:t>wyjaśnieniami.</w:t>
      </w:r>
    </w:p>
    <w:p w14:paraId="1B2E6D8B" w14:textId="5C41FACB" w:rsidR="002832B0" w:rsidRPr="002F01D5" w:rsidRDefault="002F01D5" w:rsidP="002F01D5">
      <w:pPr>
        <w:spacing w:after="0" w:line="276" w:lineRule="auto"/>
        <w:ind w:left="425" w:hanging="425"/>
        <w:jc w:val="both"/>
        <w:rPr>
          <w:rFonts w:ascii="Cambria" w:hAnsi="Cambria" w:cs="Calibri"/>
        </w:rPr>
      </w:pPr>
      <w:r w:rsidRPr="002F01D5">
        <w:rPr>
          <w:rFonts w:ascii="Cambria" w:hAnsi="Cambria" w:cs="Calibri"/>
        </w:rPr>
        <w:t>7.</w:t>
      </w:r>
      <w:r w:rsidRPr="002F01D5">
        <w:rPr>
          <w:rFonts w:ascii="Cambria" w:hAnsi="Cambria" w:cs="Calibri"/>
        </w:rPr>
        <w:tab/>
      </w:r>
      <w:r w:rsidR="002832B0" w:rsidRPr="002F01D5">
        <w:rPr>
          <w:rFonts w:ascii="Cambria" w:hAnsi="Cambria" w:cs="Calibri"/>
        </w:rPr>
        <w:t>W przypadku pytań</w:t>
      </w:r>
      <w:r w:rsidR="007508C1">
        <w:rPr>
          <w:rFonts w:ascii="Cambria" w:hAnsi="Cambria" w:cs="Calibri"/>
          <w:color w:val="0000FF"/>
        </w:rPr>
        <w:t xml:space="preserve"> </w:t>
      </w:r>
      <w:r w:rsidR="007508C1" w:rsidRPr="00A72555">
        <w:rPr>
          <w:rFonts w:ascii="Cambria" w:hAnsi="Cambria" w:cs="Calibri"/>
        </w:rPr>
        <w:t>do treści SWZ</w:t>
      </w:r>
      <w:r w:rsidR="002832B0" w:rsidRPr="00A72555">
        <w:rPr>
          <w:rFonts w:ascii="Cambria" w:hAnsi="Cambria" w:cs="Calibri"/>
        </w:rPr>
        <w:t xml:space="preserve">, </w:t>
      </w:r>
      <w:r w:rsidR="002832B0" w:rsidRPr="002F01D5">
        <w:rPr>
          <w:rFonts w:ascii="Cambria" w:hAnsi="Cambria" w:cs="Calibri"/>
        </w:rPr>
        <w:t xml:space="preserve">które wpłynęły po terminie, </w:t>
      </w:r>
      <w:r w:rsidR="007508C1" w:rsidRPr="00A72555">
        <w:rPr>
          <w:rFonts w:ascii="Cambria" w:hAnsi="Cambria" w:cs="Calibri"/>
        </w:rPr>
        <w:t xml:space="preserve">przewidzianym w ustawie </w:t>
      </w:r>
      <w:proofErr w:type="spellStart"/>
      <w:r w:rsidR="007508C1" w:rsidRPr="00A72555">
        <w:rPr>
          <w:rFonts w:ascii="Cambria" w:hAnsi="Cambria" w:cs="Calibri"/>
        </w:rPr>
        <w:t>Pzp</w:t>
      </w:r>
      <w:proofErr w:type="spellEnd"/>
      <w:r w:rsidR="007508C1" w:rsidRPr="00A72555">
        <w:rPr>
          <w:rFonts w:ascii="Cambria" w:hAnsi="Cambria" w:cs="Calibri"/>
        </w:rPr>
        <w:t xml:space="preserve">, </w:t>
      </w:r>
      <w:r w:rsidR="002832B0" w:rsidRPr="00A72555">
        <w:rPr>
          <w:rFonts w:ascii="Cambria" w:hAnsi="Cambria" w:cs="Calibri"/>
        </w:rPr>
        <w:t xml:space="preserve">nie </w:t>
      </w:r>
      <w:r w:rsidR="002832B0" w:rsidRPr="002F01D5">
        <w:rPr>
          <w:rFonts w:ascii="Cambria" w:hAnsi="Cambria" w:cs="Calibri"/>
        </w:rPr>
        <w:t>ma</w:t>
      </w:r>
      <w:r>
        <w:rPr>
          <w:rFonts w:ascii="Cambria" w:hAnsi="Cambria" w:cs="Calibri"/>
        </w:rPr>
        <w:t xml:space="preserve"> </w:t>
      </w:r>
      <w:r w:rsidR="002832B0" w:rsidRPr="002F01D5">
        <w:rPr>
          <w:rFonts w:ascii="Cambria" w:hAnsi="Cambria" w:cs="Calibri"/>
        </w:rPr>
        <w:t xml:space="preserve">obowiązku udzielania odpowiedzi. Komisja przetargowa może </w:t>
      </w:r>
      <w:r w:rsidR="007508C1" w:rsidRPr="00A72555">
        <w:rPr>
          <w:rFonts w:ascii="Cambria" w:hAnsi="Cambria" w:cs="Calibri"/>
        </w:rPr>
        <w:t>w drodze decyzji postanowić</w:t>
      </w:r>
      <w:r w:rsidR="00A72555">
        <w:rPr>
          <w:rFonts w:ascii="Cambria" w:hAnsi="Cambria" w:cs="Calibri"/>
        </w:rPr>
        <w:t xml:space="preserve">, </w:t>
      </w:r>
      <w:r w:rsidR="002832B0" w:rsidRPr="002F01D5">
        <w:rPr>
          <w:rFonts w:ascii="Cambria" w:hAnsi="Cambria" w:cs="Calibri"/>
        </w:rPr>
        <w:t>iż</w:t>
      </w:r>
      <w:r w:rsidR="00A72555">
        <w:rPr>
          <w:rFonts w:ascii="Cambria" w:hAnsi="Cambria" w:cs="Calibri"/>
        </w:rPr>
        <w:t> </w:t>
      </w:r>
      <w:r w:rsidR="002832B0" w:rsidRPr="002F01D5">
        <w:rPr>
          <w:rFonts w:ascii="Cambria" w:hAnsi="Cambria" w:cs="Calibri"/>
        </w:rPr>
        <w:t xml:space="preserve">odpowiedź zostanie </w:t>
      </w:r>
      <w:r w:rsidR="002832B0" w:rsidRPr="00102E31">
        <w:rPr>
          <w:rFonts w:ascii="Cambria" w:hAnsi="Cambria" w:cs="Calibri"/>
        </w:rPr>
        <w:t>jednak</w:t>
      </w:r>
      <w:r w:rsidR="002832B0" w:rsidRPr="002F01D5">
        <w:rPr>
          <w:rFonts w:ascii="Cambria" w:hAnsi="Cambria" w:cs="Calibri"/>
        </w:rPr>
        <w:t xml:space="preserve"> udzielona na wszystkie lub wybrane pytania, które wpłynęły po</w:t>
      </w:r>
      <w:r>
        <w:rPr>
          <w:rFonts w:ascii="Cambria" w:hAnsi="Cambria" w:cs="Calibri"/>
        </w:rPr>
        <w:t xml:space="preserve"> </w:t>
      </w:r>
      <w:r w:rsidR="002832B0" w:rsidRPr="002F01D5">
        <w:rPr>
          <w:rFonts w:ascii="Cambria" w:hAnsi="Cambria" w:cs="Calibri"/>
        </w:rPr>
        <w:t>terminie.</w:t>
      </w:r>
    </w:p>
    <w:p w14:paraId="0879F2C6" w14:textId="70EA47F9" w:rsidR="00365419" w:rsidRPr="002F01D5" w:rsidRDefault="002F01D5" w:rsidP="002F01D5">
      <w:pPr>
        <w:spacing w:after="0" w:line="276" w:lineRule="auto"/>
        <w:ind w:left="425" w:hanging="425"/>
        <w:jc w:val="both"/>
        <w:rPr>
          <w:rFonts w:ascii="Cambria" w:hAnsi="Cambria" w:cs="Calibri"/>
        </w:rPr>
      </w:pPr>
      <w:r w:rsidRPr="002F01D5">
        <w:rPr>
          <w:rFonts w:ascii="Cambria" w:hAnsi="Cambria" w:cs="Calibri"/>
        </w:rPr>
        <w:t>8.</w:t>
      </w:r>
      <w:r w:rsidRPr="002F01D5">
        <w:rPr>
          <w:rFonts w:ascii="Cambria" w:hAnsi="Cambria" w:cs="Calibri"/>
        </w:rPr>
        <w:tab/>
      </w:r>
      <w:r w:rsidR="00365419" w:rsidRPr="002F01D5">
        <w:rPr>
          <w:rFonts w:ascii="Cambria" w:hAnsi="Cambria" w:cs="Calibri"/>
        </w:rPr>
        <w:t xml:space="preserve">W przypadku, gdy zmiana SWZ prowadzi do zmiany treści ogłoszenia o zamówieniu, udostępnienie zmiany treści SWZ </w:t>
      </w:r>
      <w:r w:rsidR="00D441AD" w:rsidRPr="002F01D5">
        <w:rPr>
          <w:rFonts w:ascii="Cambria" w:hAnsi="Cambria" w:cs="Calibri"/>
        </w:rPr>
        <w:t>w IZP PŁ</w:t>
      </w:r>
      <w:r w:rsidR="00365419" w:rsidRPr="002F01D5">
        <w:rPr>
          <w:rFonts w:ascii="Cambria" w:hAnsi="Cambria" w:cs="Calibri"/>
        </w:rPr>
        <w:t xml:space="preserve"> nie może nastąpić przed publikacją ogłoszenia o</w:t>
      </w:r>
      <w:r w:rsidR="00102E31">
        <w:rPr>
          <w:rFonts w:ascii="Cambria" w:hAnsi="Cambria" w:cs="Calibri"/>
        </w:rPr>
        <w:t xml:space="preserve"> </w:t>
      </w:r>
      <w:r w:rsidR="00365419" w:rsidRPr="002F01D5">
        <w:rPr>
          <w:rFonts w:ascii="Cambria" w:hAnsi="Cambria" w:cs="Calibri"/>
        </w:rPr>
        <w:t>zmianie ogłoszenia, z</w:t>
      </w:r>
      <w:r w:rsidR="00102E31">
        <w:rPr>
          <w:rFonts w:ascii="Cambria" w:hAnsi="Cambria" w:cs="Calibri"/>
        </w:rPr>
        <w:t> </w:t>
      </w:r>
      <w:r w:rsidR="00365419" w:rsidRPr="002F01D5">
        <w:rPr>
          <w:rFonts w:ascii="Cambria" w:hAnsi="Cambria" w:cs="Calibri"/>
        </w:rPr>
        <w:t>wyjątkiem przypadku, gdy Zamawiający nie został powiadomiony o</w:t>
      </w:r>
      <w:r w:rsidR="00102E31">
        <w:rPr>
          <w:rFonts w:ascii="Cambria" w:hAnsi="Cambria" w:cs="Calibri"/>
        </w:rPr>
        <w:t xml:space="preserve"> </w:t>
      </w:r>
      <w:r w:rsidR="00365419" w:rsidRPr="002F01D5">
        <w:rPr>
          <w:rFonts w:ascii="Cambria" w:hAnsi="Cambria" w:cs="Calibri"/>
        </w:rPr>
        <w:t>publikacji w terminie 48 godzin od</w:t>
      </w:r>
      <w:r w:rsidR="00777F0C" w:rsidRPr="002F01D5">
        <w:rPr>
          <w:rFonts w:ascii="Cambria" w:hAnsi="Cambria" w:cs="Calibri"/>
        </w:rPr>
        <w:t> </w:t>
      </w:r>
      <w:r w:rsidR="00365419" w:rsidRPr="002F01D5">
        <w:rPr>
          <w:rFonts w:ascii="Cambria" w:hAnsi="Cambria" w:cs="Calibri"/>
        </w:rPr>
        <w:t>potwierdzenia przez Urząd Publikacji UE otrzymania tego ogłoszenia</w:t>
      </w:r>
      <w:r w:rsidR="00745049" w:rsidRPr="002F01D5">
        <w:rPr>
          <w:rFonts w:ascii="Cambria" w:hAnsi="Cambria" w:cs="Calibri"/>
        </w:rPr>
        <w:t>.</w:t>
      </w:r>
    </w:p>
    <w:p w14:paraId="5F2D3E7E" w14:textId="77777777" w:rsidR="002832B0" w:rsidRPr="00A5610C" w:rsidRDefault="002832B0" w:rsidP="00ED5023">
      <w:pPr>
        <w:spacing w:line="276" w:lineRule="auto"/>
        <w:rPr>
          <w:rFonts w:ascii="Cambria" w:hAnsi="Cambria" w:cs="Calibri"/>
        </w:rPr>
      </w:pPr>
    </w:p>
    <w:p w14:paraId="10C13E4D" w14:textId="5B9D1857" w:rsidR="002832B0" w:rsidRPr="00A5610C" w:rsidRDefault="002832B0" w:rsidP="00953D9B">
      <w:pPr>
        <w:spacing w:after="0" w:line="276" w:lineRule="auto"/>
        <w:jc w:val="center"/>
        <w:rPr>
          <w:rFonts w:ascii="Cambria" w:hAnsi="Cambria" w:cs="Calibri"/>
          <w:b/>
        </w:rPr>
      </w:pPr>
      <w:r w:rsidRPr="00A5610C">
        <w:rPr>
          <w:rFonts w:ascii="Cambria" w:hAnsi="Cambria" w:cs="Calibri"/>
          <w:b/>
        </w:rPr>
        <w:t>§</w:t>
      </w:r>
      <w:r w:rsidR="00102E31">
        <w:rPr>
          <w:rFonts w:ascii="Cambria" w:hAnsi="Cambria" w:cs="Calibri"/>
          <w:b/>
        </w:rPr>
        <w:t> </w:t>
      </w:r>
      <w:r w:rsidR="00680C52" w:rsidRPr="00A5610C">
        <w:rPr>
          <w:rFonts w:ascii="Cambria" w:hAnsi="Cambria" w:cs="Calibri"/>
          <w:b/>
        </w:rPr>
        <w:t>2</w:t>
      </w:r>
      <w:r w:rsidR="00167A70" w:rsidRPr="00A5610C">
        <w:rPr>
          <w:rFonts w:ascii="Cambria" w:hAnsi="Cambria" w:cs="Calibri"/>
          <w:b/>
        </w:rPr>
        <w:t>3</w:t>
      </w:r>
    </w:p>
    <w:p w14:paraId="607FD85A" w14:textId="77777777" w:rsidR="002832B0" w:rsidRPr="00A5610C" w:rsidRDefault="002832B0" w:rsidP="00953D9B">
      <w:pPr>
        <w:spacing w:after="0" w:line="276" w:lineRule="auto"/>
        <w:jc w:val="center"/>
        <w:rPr>
          <w:rFonts w:ascii="Cambria" w:hAnsi="Cambria" w:cs="Calibri"/>
          <w:b/>
        </w:rPr>
      </w:pPr>
      <w:r w:rsidRPr="00A5610C">
        <w:rPr>
          <w:rFonts w:ascii="Cambria" w:hAnsi="Cambria" w:cs="Calibri"/>
          <w:b/>
        </w:rPr>
        <w:t>PRZETARG OGRANICZONY –</w:t>
      </w:r>
    </w:p>
    <w:p w14:paraId="239BE05F" w14:textId="77777777" w:rsidR="002832B0" w:rsidRPr="00A5610C" w:rsidRDefault="002832B0" w:rsidP="00953D9B">
      <w:pPr>
        <w:spacing w:after="0" w:line="276" w:lineRule="auto"/>
        <w:jc w:val="center"/>
        <w:rPr>
          <w:rFonts w:ascii="Cambria" w:hAnsi="Cambria" w:cs="Calibri"/>
          <w:b/>
        </w:rPr>
      </w:pPr>
      <w:r w:rsidRPr="00A5610C">
        <w:rPr>
          <w:rFonts w:ascii="Cambria" w:hAnsi="Cambria" w:cs="Calibri"/>
          <w:b/>
        </w:rPr>
        <w:t>POSTANOWIENIA SZCZEGÓŁOWE</w:t>
      </w:r>
    </w:p>
    <w:p w14:paraId="2DFB50AA" w14:textId="77777777" w:rsidR="002832B0" w:rsidRPr="00A5610C" w:rsidRDefault="002832B0" w:rsidP="00953D9B">
      <w:pPr>
        <w:spacing w:after="60" w:line="276" w:lineRule="auto"/>
        <w:jc w:val="center"/>
        <w:rPr>
          <w:rFonts w:ascii="Cambria" w:hAnsi="Cambria" w:cs="Calibri"/>
          <w:b/>
        </w:rPr>
      </w:pPr>
    </w:p>
    <w:p w14:paraId="1D524D6C" w14:textId="4513A94B" w:rsidR="002832B0" w:rsidRPr="00102E31" w:rsidRDefault="00102E31" w:rsidP="00102E31">
      <w:pPr>
        <w:spacing w:after="0" w:line="276" w:lineRule="auto"/>
        <w:ind w:left="425" w:hanging="425"/>
        <w:jc w:val="both"/>
        <w:rPr>
          <w:rFonts w:ascii="Cambria" w:hAnsi="Cambria" w:cs="Calibri"/>
        </w:rPr>
      </w:pPr>
      <w:r w:rsidRPr="00102E31">
        <w:rPr>
          <w:rFonts w:ascii="Cambria" w:hAnsi="Cambria" w:cs="Calibri"/>
        </w:rPr>
        <w:t>1.</w:t>
      </w:r>
      <w:r w:rsidRPr="00102E31">
        <w:rPr>
          <w:rFonts w:ascii="Cambria" w:hAnsi="Cambria" w:cs="Calibri"/>
        </w:rPr>
        <w:tab/>
      </w:r>
      <w:r w:rsidR="002832B0" w:rsidRPr="00102E31">
        <w:rPr>
          <w:rFonts w:ascii="Cambria" w:hAnsi="Cambria" w:cs="Calibri"/>
        </w:rPr>
        <w:t>Względem udostępnienia SWZ oraz przygotowania wyjaśnień do</w:t>
      </w:r>
      <w:r w:rsidR="002832B0" w:rsidRPr="00BD4A6A">
        <w:rPr>
          <w:rFonts w:ascii="Cambria" w:hAnsi="Cambria" w:cs="Calibri"/>
        </w:rPr>
        <w:t xml:space="preserve"> </w:t>
      </w:r>
      <w:r w:rsidRPr="00BD4A6A">
        <w:rPr>
          <w:rFonts w:ascii="Cambria" w:hAnsi="Cambria" w:cs="Calibri"/>
        </w:rPr>
        <w:t xml:space="preserve">treści </w:t>
      </w:r>
      <w:r w:rsidR="002832B0" w:rsidRPr="00102E31">
        <w:rPr>
          <w:rFonts w:ascii="Cambria" w:hAnsi="Cambria" w:cs="Calibri"/>
        </w:rPr>
        <w:t>SWZ postanowienie §</w:t>
      </w:r>
      <w:r w:rsidR="00293700" w:rsidRPr="00102E31">
        <w:rPr>
          <w:rFonts w:ascii="Cambria" w:hAnsi="Cambria" w:cs="Calibri"/>
        </w:rPr>
        <w:t> </w:t>
      </w:r>
      <w:r w:rsidR="00B43288" w:rsidRPr="00102E31">
        <w:rPr>
          <w:rFonts w:ascii="Cambria" w:hAnsi="Cambria" w:cs="Calibri"/>
        </w:rPr>
        <w:t>2</w:t>
      </w:r>
      <w:r w:rsidR="00167A70" w:rsidRPr="00102E31">
        <w:rPr>
          <w:rFonts w:ascii="Cambria" w:hAnsi="Cambria" w:cs="Calibri"/>
        </w:rPr>
        <w:t>2</w:t>
      </w:r>
      <w:r w:rsidR="002832B0" w:rsidRPr="00102E31">
        <w:rPr>
          <w:rFonts w:ascii="Cambria" w:hAnsi="Cambria" w:cs="Calibri"/>
        </w:rPr>
        <w:t xml:space="preserve"> ust.</w:t>
      </w:r>
      <w:r>
        <w:rPr>
          <w:rFonts w:ascii="Cambria" w:hAnsi="Cambria" w:cs="Calibri"/>
        </w:rPr>
        <w:t> </w:t>
      </w:r>
      <w:r w:rsidR="002832B0" w:rsidRPr="00102E31">
        <w:rPr>
          <w:rFonts w:ascii="Cambria" w:hAnsi="Cambria" w:cs="Calibri"/>
        </w:rPr>
        <w:t>1-</w:t>
      </w:r>
      <w:r w:rsidR="00365419" w:rsidRPr="00102E31">
        <w:rPr>
          <w:rFonts w:ascii="Cambria" w:hAnsi="Cambria" w:cs="Calibri"/>
        </w:rPr>
        <w:t>8</w:t>
      </w:r>
      <w:r w:rsidR="00745049" w:rsidRPr="00102E31">
        <w:rPr>
          <w:rFonts w:ascii="Cambria" w:hAnsi="Cambria" w:cs="Calibri"/>
        </w:rPr>
        <w:t xml:space="preserve"> stosuje się.</w:t>
      </w:r>
    </w:p>
    <w:p w14:paraId="22337104" w14:textId="33CD6828" w:rsidR="00BD4E30" w:rsidRDefault="00102E31" w:rsidP="00102E31">
      <w:pPr>
        <w:spacing w:after="0" w:line="276" w:lineRule="auto"/>
        <w:ind w:left="425" w:hanging="425"/>
        <w:jc w:val="both"/>
        <w:rPr>
          <w:rFonts w:ascii="Cambria" w:hAnsi="Cambria" w:cs="Calibri"/>
        </w:rPr>
      </w:pPr>
      <w:r w:rsidRPr="00102E31">
        <w:rPr>
          <w:rFonts w:ascii="Cambria" w:hAnsi="Cambria" w:cs="Calibri"/>
        </w:rPr>
        <w:t>2.</w:t>
      </w:r>
      <w:r w:rsidRPr="00102E31">
        <w:rPr>
          <w:rFonts w:ascii="Cambria" w:hAnsi="Cambria" w:cs="Calibri"/>
        </w:rPr>
        <w:tab/>
      </w:r>
      <w:r w:rsidR="002832B0" w:rsidRPr="00102E31">
        <w:rPr>
          <w:rFonts w:ascii="Cambria" w:hAnsi="Cambria" w:cs="Calibri"/>
        </w:rPr>
        <w:t xml:space="preserve">W przypadku wyjaśnień </w:t>
      </w:r>
      <w:r w:rsidRPr="00BD4A6A">
        <w:rPr>
          <w:rFonts w:ascii="Cambria" w:hAnsi="Cambria" w:cs="Calibri"/>
        </w:rPr>
        <w:t xml:space="preserve">treści </w:t>
      </w:r>
      <w:r w:rsidR="002832B0" w:rsidRPr="00102E31">
        <w:rPr>
          <w:rFonts w:ascii="Cambria" w:hAnsi="Cambria" w:cs="Calibri"/>
        </w:rPr>
        <w:t>SWZ niezbędnych do należytego przygotowania i złożenia wniosku o</w:t>
      </w:r>
      <w:r>
        <w:rPr>
          <w:rFonts w:ascii="Cambria" w:hAnsi="Cambria" w:cs="Calibri"/>
        </w:rPr>
        <w:t> </w:t>
      </w:r>
      <w:r w:rsidR="002832B0" w:rsidRPr="00102E31">
        <w:rPr>
          <w:rFonts w:ascii="Cambria" w:hAnsi="Cambria" w:cs="Calibri"/>
        </w:rPr>
        <w:t>dopuszczenie do udziału w postępowaniu</w:t>
      </w:r>
      <w:r>
        <w:rPr>
          <w:rFonts w:ascii="Cambria" w:hAnsi="Cambria" w:cs="Calibri"/>
        </w:rPr>
        <w:t>,</w:t>
      </w:r>
      <w:r w:rsidR="002832B0" w:rsidRPr="00102E31">
        <w:rPr>
          <w:rFonts w:ascii="Cambria" w:hAnsi="Cambria" w:cs="Calibri"/>
        </w:rPr>
        <w:t xml:space="preserve"> wyjaśnienia udzielone powinny być </w:t>
      </w:r>
      <w:r w:rsidR="00B43288" w:rsidRPr="00102E31">
        <w:rPr>
          <w:rFonts w:ascii="Cambria" w:hAnsi="Cambria" w:cs="Calibri"/>
        </w:rPr>
        <w:t>zg</w:t>
      </w:r>
      <w:r w:rsidR="00745049" w:rsidRPr="00102E31">
        <w:rPr>
          <w:rFonts w:ascii="Cambria" w:hAnsi="Cambria" w:cs="Calibri"/>
        </w:rPr>
        <w:t xml:space="preserve">odnie </w:t>
      </w:r>
      <w:r w:rsidR="00B43288" w:rsidRPr="00102E31">
        <w:rPr>
          <w:rFonts w:ascii="Cambria" w:hAnsi="Cambria" w:cs="Calibri"/>
        </w:rPr>
        <w:t>z</w:t>
      </w:r>
      <w:r>
        <w:rPr>
          <w:rFonts w:ascii="Cambria" w:hAnsi="Cambria" w:cs="Calibri"/>
        </w:rPr>
        <w:t xml:space="preserve"> </w:t>
      </w:r>
      <w:r w:rsidR="00B43288" w:rsidRPr="00102E31">
        <w:rPr>
          <w:rFonts w:ascii="Cambria" w:hAnsi="Cambria" w:cs="Calibri"/>
        </w:rPr>
        <w:t xml:space="preserve">ustawą </w:t>
      </w:r>
      <w:proofErr w:type="spellStart"/>
      <w:r w:rsidR="00B43288" w:rsidRPr="00102E31">
        <w:rPr>
          <w:rFonts w:ascii="Cambria" w:hAnsi="Cambria" w:cs="Calibri"/>
        </w:rPr>
        <w:t>Pzp</w:t>
      </w:r>
      <w:proofErr w:type="spellEnd"/>
      <w:r w:rsidR="00B43288" w:rsidRPr="00102E31">
        <w:rPr>
          <w:rFonts w:ascii="Cambria" w:hAnsi="Cambria" w:cs="Calibri"/>
        </w:rPr>
        <w:t>.</w:t>
      </w:r>
    </w:p>
    <w:p w14:paraId="3B247DCE" w14:textId="77777777" w:rsidR="00102E31" w:rsidRPr="00102E31" w:rsidRDefault="00102E31" w:rsidP="00ED5023">
      <w:pPr>
        <w:spacing w:after="0" w:line="276" w:lineRule="auto"/>
        <w:ind w:left="425" w:hanging="425"/>
        <w:rPr>
          <w:rFonts w:ascii="Cambria" w:hAnsi="Cambria" w:cs="Calibri"/>
        </w:rPr>
      </w:pPr>
    </w:p>
    <w:p w14:paraId="3976F9A5" w14:textId="22B1209F" w:rsidR="002832B0" w:rsidRPr="00A5610C" w:rsidRDefault="002832B0" w:rsidP="00953D9B">
      <w:pPr>
        <w:spacing w:after="0" w:line="276" w:lineRule="auto"/>
        <w:jc w:val="center"/>
        <w:rPr>
          <w:rFonts w:ascii="Cambria" w:hAnsi="Cambria" w:cs="Calibri"/>
          <w:b/>
        </w:rPr>
      </w:pPr>
      <w:r w:rsidRPr="00A5610C">
        <w:rPr>
          <w:rFonts w:ascii="Cambria" w:hAnsi="Cambria" w:cs="Calibri"/>
          <w:b/>
        </w:rPr>
        <w:t>§</w:t>
      </w:r>
      <w:r w:rsidR="00102E31">
        <w:rPr>
          <w:rFonts w:ascii="Cambria" w:hAnsi="Cambria" w:cs="Calibri"/>
          <w:b/>
        </w:rPr>
        <w:t> </w:t>
      </w:r>
      <w:r w:rsidR="00680C52" w:rsidRPr="00A5610C">
        <w:rPr>
          <w:rFonts w:ascii="Cambria" w:hAnsi="Cambria" w:cs="Calibri"/>
          <w:b/>
        </w:rPr>
        <w:t>2</w:t>
      </w:r>
      <w:r w:rsidR="00167A70" w:rsidRPr="00A5610C">
        <w:rPr>
          <w:rFonts w:ascii="Cambria" w:hAnsi="Cambria" w:cs="Calibri"/>
          <w:b/>
        </w:rPr>
        <w:t>4</w:t>
      </w:r>
    </w:p>
    <w:p w14:paraId="24540855" w14:textId="77777777" w:rsidR="002832B0" w:rsidRPr="00A5610C" w:rsidRDefault="002832B0" w:rsidP="00953D9B">
      <w:pPr>
        <w:spacing w:after="0" w:line="276" w:lineRule="auto"/>
        <w:jc w:val="center"/>
        <w:rPr>
          <w:rFonts w:ascii="Cambria" w:hAnsi="Cambria" w:cs="Calibri"/>
          <w:b/>
        </w:rPr>
      </w:pPr>
      <w:r w:rsidRPr="00A5610C">
        <w:rPr>
          <w:rFonts w:ascii="Cambria" w:hAnsi="Cambria" w:cs="Calibri"/>
          <w:b/>
        </w:rPr>
        <w:t>ZAMÓWIENIA Z WOLNEJ RĘKI –</w:t>
      </w:r>
    </w:p>
    <w:p w14:paraId="46D0731B" w14:textId="77777777" w:rsidR="002832B0" w:rsidRPr="00A5610C" w:rsidRDefault="002832B0" w:rsidP="00953D9B">
      <w:pPr>
        <w:spacing w:after="0" w:line="276" w:lineRule="auto"/>
        <w:jc w:val="center"/>
        <w:rPr>
          <w:rFonts w:ascii="Cambria" w:hAnsi="Cambria" w:cs="Calibri"/>
          <w:b/>
        </w:rPr>
      </w:pPr>
      <w:r w:rsidRPr="00A5610C">
        <w:rPr>
          <w:rFonts w:ascii="Cambria" w:hAnsi="Cambria" w:cs="Calibri"/>
          <w:b/>
        </w:rPr>
        <w:t>POSTANOWIENIA SZCZEGÓŁOWE</w:t>
      </w:r>
    </w:p>
    <w:p w14:paraId="45DC9E90" w14:textId="77777777" w:rsidR="002832B0" w:rsidRPr="00A5610C" w:rsidRDefault="002832B0" w:rsidP="00953D9B">
      <w:pPr>
        <w:spacing w:after="60" w:line="276" w:lineRule="auto"/>
        <w:jc w:val="center"/>
        <w:rPr>
          <w:rFonts w:ascii="Cambria" w:hAnsi="Cambria" w:cs="Calibri"/>
        </w:rPr>
      </w:pPr>
    </w:p>
    <w:p w14:paraId="3BBBC64A" w14:textId="57A65B59" w:rsidR="002832B0" w:rsidRPr="00102E31" w:rsidRDefault="00102E31" w:rsidP="00102E31">
      <w:pPr>
        <w:spacing w:after="0" w:line="276" w:lineRule="auto"/>
        <w:ind w:left="425" w:hanging="425"/>
        <w:jc w:val="both"/>
        <w:rPr>
          <w:rFonts w:ascii="Cambria" w:hAnsi="Cambria" w:cs="Calibri"/>
        </w:rPr>
      </w:pPr>
      <w:r w:rsidRPr="00102E31">
        <w:rPr>
          <w:rFonts w:ascii="Cambria" w:hAnsi="Cambria" w:cs="Calibri"/>
        </w:rPr>
        <w:t>1.</w:t>
      </w:r>
      <w:r w:rsidRPr="00102E31">
        <w:rPr>
          <w:rFonts w:ascii="Cambria" w:hAnsi="Cambria" w:cs="Calibri"/>
        </w:rPr>
        <w:tab/>
      </w:r>
      <w:r w:rsidR="002832B0" w:rsidRPr="00102E31">
        <w:rPr>
          <w:rFonts w:ascii="Cambria" w:hAnsi="Cambria" w:cs="Calibri"/>
        </w:rPr>
        <w:t xml:space="preserve">Komisja przetargowa przygotowuje zaproszenie do negocjacji wraz z informacjami niezbędnymi do przeprowadzenia postępowania, w tym projektowane postanowienia, które zostaną wprowadzone do treści zawieranej umowy w </w:t>
      </w:r>
      <w:r w:rsidR="00745049" w:rsidRPr="00102E31">
        <w:rPr>
          <w:rFonts w:ascii="Cambria" w:hAnsi="Cambria" w:cs="Calibri"/>
        </w:rPr>
        <w:t>sprawie zamówienia publicznego.</w:t>
      </w:r>
    </w:p>
    <w:p w14:paraId="2DB2E5C4" w14:textId="6B9A21DE" w:rsidR="002832B0" w:rsidRPr="00102E31" w:rsidRDefault="00102E31" w:rsidP="00102E31">
      <w:pPr>
        <w:spacing w:after="0" w:line="276" w:lineRule="auto"/>
        <w:ind w:left="425" w:hanging="425"/>
        <w:jc w:val="both"/>
        <w:rPr>
          <w:rFonts w:ascii="Cambria" w:hAnsi="Cambria" w:cs="Calibri"/>
        </w:rPr>
      </w:pPr>
      <w:r w:rsidRPr="00102E31">
        <w:rPr>
          <w:rFonts w:ascii="Cambria" w:hAnsi="Cambria" w:cs="Calibri"/>
        </w:rPr>
        <w:t>2.</w:t>
      </w:r>
      <w:r w:rsidRPr="00102E31">
        <w:rPr>
          <w:rFonts w:ascii="Cambria" w:hAnsi="Cambria" w:cs="Calibri"/>
        </w:rPr>
        <w:tab/>
      </w:r>
      <w:r w:rsidR="00110A8A" w:rsidRPr="00102E31">
        <w:rPr>
          <w:rFonts w:ascii="Cambria" w:hAnsi="Cambria" w:cs="Calibri"/>
        </w:rPr>
        <w:t>N</w:t>
      </w:r>
      <w:r w:rsidR="002832B0" w:rsidRPr="00102E31">
        <w:rPr>
          <w:rFonts w:ascii="Cambria" w:hAnsi="Cambria" w:cs="Calibri"/>
        </w:rPr>
        <w:t>egocjacje mogą być prowadzone przy wykorzystaniu środk</w:t>
      </w:r>
      <w:r w:rsidR="00745049" w:rsidRPr="00102E31">
        <w:rPr>
          <w:rFonts w:ascii="Cambria" w:hAnsi="Cambria" w:cs="Calibri"/>
        </w:rPr>
        <w:t>ów zdalnego porozumiewania się.</w:t>
      </w:r>
    </w:p>
    <w:p w14:paraId="432564B9" w14:textId="7B7FD438" w:rsidR="002832B0" w:rsidRPr="00102E31" w:rsidRDefault="00102E31" w:rsidP="00102E31">
      <w:pPr>
        <w:spacing w:after="0" w:line="276" w:lineRule="auto"/>
        <w:ind w:left="425" w:hanging="425"/>
        <w:jc w:val="both"/>
        <w:rPr>
          <w:rFonts w:ascii="Cambria" w:hAnsi="Cambria" w:cs="Calibri"/>
        </w:rPr>
      </w:pPr>
      <w:r w:rsidRPr="00102E31">
        <w:rPr>
          <w:rFonts w:ascii="Cambria" w:hAnsi="Cambria" w:cs="Calibri"/>
        </w:rPr>
        <w:t>3.</w:t>
      </w:r>
      <w:r w:rsidRPr="00102E31">
        <w:rPr>
          <w:rFonts w:ascii="Cambria" w:hAnsi="Cambria" w:cs="Calibri"/>
        </w:rPr>
        <w:tab/>
      </w:r>
      <w:r w:rsidR="002832B0" w:rsidRPr="00102E31">
        <w:rPr>
          <w:rFonts w:ascii="Cambria" w:hAnsi="Cambria" w:cs="Calibri"/>
        </w:rPr>
        <w:t>Z</w:t>
      </w:r>
      <w:r w:rsidR="00BC674E" w:rsidRPr="00102E31">
        <w:rPr>
          <w:rFonts w:ascii="Cambria" w:hAnsi="Cambria" w:cs="Calibri"/>
        </w:rPr>
        <w:t>e</w:t>
      </w:r>
      <w:r w:rsidR="002832B0" w:rsidRPr="00102E31">
        <w:rPr>
          <w:rFonts w:ascii="Cambria" w:hAnsi="Cambria" w:cs="Calibri"/>
        </w:rPr>
        <w:t xml:space="preserve"> spotkania negocjacyjnego sporządzana jest notatka. Spotkania negocjacyjne mogą być rejestrowane za pomocą urządzenia nagrywającego dźwięk, po uprzednim uzyskaniu pisemnej zgody osób uczestniczących w spotkaniu negocjacyjnym.</w:t>
      </w:r>
    </w:p>
    <w:p w14:paraId="0C95E2DB" w14:textId="5FD969B3" w:rsidR="002832B0" w:rsidRPr="00102E31" w:rsidRDefault="00102E31" w:rsidP="00102E31">
      <w:pPr>
        <w:spacing w:after="0" w:line="276" w:lineRule="auto"/>
        <w:ind w:left="425" w:hanging="425"/>
        <w:jc w:val="both"/>
        <w:rPr>
          <w:rFonts w:ascii="Cambria" w:hAnsi="Cambria" w:cs="Calibri"/>
        </w:rPr>
      </w:pPr>
      <w:r w:rsidRPr="00102E31">
        <w:rPr>
          <w:rFonts w:ascii="Cambria" w:hAnsi="Cambria" w:cs="Calibri"/>
        </w:rPr>
        <w:t>4.</w:t>
      </w:r>
      <w:r w:rsidRPr="00102E31">
        <w:rPr>
          <w:rFonts w:ascii="Cambria" w:hAnsi="Cambria" w:cs="Calibri"/>
        </w:rPr>
        <w:tab/>
      </w:r>
      <w:r w:rsidR="002832B0" w:rsidRPr="00102E31">
        <w:rPr>
          <w:rFonts w:ascii="Cambria" w:hAnsi="Cambria" w:cs="Calibri"/>
        </w:rPr>
        <w:t>W przypadku zamówienia na dostawy, usługi lub roboty budowlane, które mogą być świadczone tylko przez jednego wykonawcę z przyczyn technicznych o obiektywnym charakterze albo z przyczyn związanych z ochron</w:t>
      </w:r>
      <w:r w:rsidR="00745049" w:rsidRPr="00102E31">
        <w:rPr>
          <w:rFonts w:ascii="Cambria" w:hAnsi="Cambria" w:cs="Calibri"/>
        </w:rPr>
        <w:t>ą praw wyłącznych wynikających z</w:t>
      </w:r>
      <w:r w:rsidR="00D1102E">
        <w:rPr>
          <w:rFonts w:ascii="Cambria" w:hAnsi="Cambria" w:cs="Calibri"/>
        </w:rPr>
        <w:t xml:space="preserve"> </w:t>
      </w:r>
      <w:r w:rsidR="002832B0" w:rsidRPr="00102E31">
        <w:rPr>
          <w:rFonts w:ascii="Cambria" w:hAnsi="Cambria" w:cs="Calibri"/>
        </w:rPr>
        <w:t>odrębnych przepisów, przed wszczęciem postępowania przeprowadzana jest analiza istnienia rozsądnych rozwiązań alternatywnych lub zastępczych</w:t>
      </w:r>
      <w:r w:rsidR="00487F61" w:rsidRPr="00102E31">
        <w:rPr>
          <w:rFonts w:ascii="Cambria" w:hAnsi="Cambria" w:cs="Calibri"/>
        </w:rPr>
        <w:t xml:space="preserve"> (</w:t>
      </w:r>
      <w:r w:rsidR="002A4199" w:rsidRPr="00102E31">
        <w:rPr>
          <w:rFonts w:ascii="Cambria" w:hAnsi="Cambria" w:cs="Calibri"/>
        </w:rPr>
        <w:t>a</w:t>
      </w:r>
      <w:r w:rsidR="00487F61" w:rsidRPr="00102E31">
        <w:rPr>
          <w:rFonts w:ascii="Cambria" w:hAnsi="Cambria" w:cs="Calibri"/>
        </w:rPr>
        <w:t xml:space="preserve">rt. 214 ust. 1 pkt 1 </w:t>
      </w:r>
      <w:r w:rsidR="0011285B" w:rsidRPr="00102E31">
        <w:rPr>
          <w:rFonts w:ascii="Cambria" w:hAnsi="Cambria" w:cs="Calibri"/>
        </w:rPr>
        <w:t xml:space="preserve">ustawy </w:t>
      </w:r>
      <w:proofErr w:type="spellStart"/>
      <w:r w:rsidR="00487F61" w:rsidRPr="00102E31">
        <w:rPr>
          <w:rFonts w:ascii="Cambria" w:hAnsi="Cambria" w:cs="Calibri"/>
        </w:rPr>
        <w:t>Pzp</w:t>
      </w:r>
      <w:proofErr w:type="spellEnd"/>
      <w:r w:rsidR="00487F61" w:rsidRPr="00102E31">
        <w:rPr>
          <w:rFonts w:ascii="Cambria" w:hAnsi="Cambria" w:cs="Calibri"/>
        </w:rPr>
        <w:t>).</w:t>
      </w:r>
      <w:r w:rsidR="002832B0" w:rsidRPr="00102E31">
        <w:rPr>
          <w:rFonts w:ascii="Cambria" w:hAnsi="Cambria" w:cs="Calibri"/>
        </w:rPr>
        <w:t xml:space="preserve"> W tym celu mogą zostać przeprowadzone wstępne </w:t>
      </w:r>
      <w:r w:rsidR="00745049" w:rsidRPr="00102E31">
        <w:rPr>
          <w:rFonts w:ascii="Cambria" w:hAnsi="Cambria" w:cs="Calibri"/>
        </w:rPr>
        <w:t>konsultacje rynkowe.</w:t>
      </w:r>
    </w:p>
    <w:p w14:paraId="61A7A76B" w14:textId="2BBD3BB0" w:rsidR="002832B0" w:rsidRPr="00102E31" w:rsidRDefault="00102E31" w:rsidP="00102E31">
      <w:pPr>
        <w:spacing w:after="0" w:line="276" w:lineRule="auto"/>
        <w:ind w:left="425" w:hanging="425"/>
        <w:jc w:val="both"/>
        <w:rPr>
          <w:rFonts w:ascii="Cambria" w:hAnsi="Cambria" w:cs="Calibri"/>
        </w:rPr>
      </w:pPr>
      <w:r w:rsidRPr="00102E31">
        <w:rPr>
          <w:rFonts w:ascii="Cambria" w:hAnsi="Cambria" w:cs="Calibri"/>
        </w:rPr>
        <w:t>5.</w:t>
      </w:r>
      <w:r w:rsidRPr="00102E31">
        <w:rPr>
          <w:rFonts w:ascii="Cambria" w:hAnsi="Cambria" w:cs="Calibri"/>
        </w:rPr>
        <w:tab/>
      </w:r>
      <w:r w:rsidR="002832B0" w:rsidRPr="00102E31">
        <w:rPr>
          <w:rFonts w:ascii="Cambria" w:hAnsi="Cambria" w:cs="Calibri"/>
        </w:rPr>
        <w:t>Z analizy, o której mowa w ust. 4 sporządza się raport. W treści raportu wskazuje się w</w:t>
      </w:r>
      <w:r w:rsidR="00377BEE">
        <w:rPr>
          <w:rFonts w:ascii="Cambria" w:hAnsi="Cambria" w:cs="Calibri"/>
        </w:rPr>
        <w:t xml:space="preserve"> </w:t>
      </w:r>
      <w:r w:rsidR="002832B0" w:rsidRPr="00102E31">
        <w:rPr>
          <w:rFonts w:ascii="Cambria" w:hAnsi="Cambria" w:cs="Calibri"/>
        </w:rPr>
        <w:t xml:space="preserve">szczególności istniejący stan obecny, zidentyfikowane potrzeby zakupowe, identyfikację wszystkich rozwiązań mających na celu zaspokojenie zidentyfikowanych potrzeb zakupowych, ocenę zadeklarowanych rozwiązań mających na celu zaspokojenie zidentyfikowanej potrzeby zakupowej oraz wnioski końcowe. Raport </w:t>
      </w:r>
      <w:bookmarkStart w:id="35" w:name="_Hlk55320266"/>
      <w:r w:rsidR="00F829CB" w:rsidRPr="00102E31">
        <w:rPr>
          <w:rFonts w:ascii="Cambria" w:hAnsi="Cambria" w:cs="Calibri"/>
        </w:rPr>
        <w:t>sporządza jednostka merytoryczna.</w:t>
      </w:r>
    </w:p>
    <w:bookmarkEnd w:id="35"/>
    <w:p w14:paraId="77CE938D" w14:textId="05ED9E94" w:rsidR="002832B0" w:rsidRPr="00102E31" w:rsidRDefault="00102E31" w:rsidP="00102E31">
      <w:pPr>
        <w:spacing w:after="0" w:line="276" w:lineRule="auto"/>
        <w:ind w:left="425" w:hanging="425"/>
        <w:jc w:val="both"/>
        <w:rPr>
          <w:rFonts w:ascii="Cambria" w:hAnsi="Cambria" w:cs="Calibri"/>
        </w:rPr>
      </w:pPr>
      <w:r w:rsidRPr="00102E31">
        <w:rPr>
          <w:rFonts w:ascii="Cambria" w:hAnsi="Cambria" w:cs="Calibri"/>
        </w:rPr>
        <w:t>6.</w:t>
      </w:r>
      <w:r w:rsidRPr="00102E31">
        <w:rPr>
          <w:rFonts w:ascii="Cambria" w:hAnsi="Cambria" w:cs="Calibri"/>
        </w:rPr>
        <w:tab/>
      </w:r>
      <w:r w:rsidR="002832B0" w:rsidRPr="00102E31">
        <w:rPr>
          <w:rFonts w:ascii="Cambria" w:hAnsi="Cambria" w:cs="Calibri"/>
        </w:rPr>
        <w:t>W razie wątpliwości, celem oceny czy zachodzą przesłanki do zamówienia, o którym mowa w ust. 4, zasięga się opinii prawnej właściwej jednostki organizacyjnej Zamawiającego lub osoby lub podmiotu zewnętrznego.</w:t>
      </w:r>
    </w:p>
    <w:p w14:paraId="4AFF86B4" w14:textId="4463AEA1" w:rsidR="002832B0" w:rsidRPr="00102E31" w:rsidRDefault="00102E31" w:rsidP="00102E31">
      <w:pPr>
        <w:spacing w:after="0" w:line="276" w:lineRule="auto"/>
        <w:ind w:left="425" w:hanging="425"/>
        <w:jc w:val="both"/>
        <w:rPr>
          <w:rFonts w:ascii="Cambria" w:hAnsi="Cambria" w:cs="Calibri"/>
        </w:rPr>
      </w:pPr>
      <w:r w:rsidRPr="00102E31">
        <w:rPr>
          <w:rFonts w:ascii="Cambria" w:hAnsi="Cambria" w:cs="Calibri"/>
        </w:rPr>
        <w:lastRenderedPageBreak/>
        <w:t>7.</w:t>
      </w:r>
      <w:r w:rsidRPr="00102E31">
        <w:rPr>
          <w:rFonts w:ascii="Cambria" w:hAnsi="Cambria" w:cs="Calibri"/>
        </w:rPr>
        <w:tab/>
      </w:r>
      <w:r w:rsidR="002832B0" w:rsidRPr="00102E31">
        <w:rPr>
          <w:rFonts w:ascii="Cambria" w:hAnsi="Cambria" w:cs="Calibri"/>
        </w:rPr>
        <w:t>W przypadku decyzji o wszczęciu postępowania o udzielenie zamówieni</w:t>
      </w:r>
      <w:r w:rsidR="00BD4E30" w:rsidRPr="00102E31">
        <w:rPr>
          <w:rFonts w:ascii="Cambria" w:hAnsi="Cambria" w:cs="Calibri"/>
        </w:rPr>
        <w:t>a publicznego</w:t>
      </w:r>
      <w:r w:rsidR="002832B0" w:rsidRPr="00102E31">
        <w:rPr>
          <w:rFonts w:ascii="Cambria" w:hAnsi="Cambria" w:cs="Calibri"/>
        </w:rPr>
        <w:t xml:space="preserve">, </w:t>
      </w:r>
      <w:r w:rsidR="00745049" w:rsidRPr="00102E31">
        <w:rPr>
          <w:rFonts w:ascii="Cambria" w:hAnsi="Cambria" w:cs="Calibri"/>
        </w:rPr>
        <w:t>o</w:t>
      </w:r>
      <w:r w:rsidR="00377BEE">
        <w:rPr>
          <w:rFonts w:ascii="Cambria" w:hAnsi="Cambria" w:cs="Calibri"/>
        </w:rPr>
        <w:t xml:space="preserve"> </w:t>
      </w:r>
      <w:r w:rsidR="002832B0" w:rsidRPr="00102E31">
        <w:rPr>
          <w:rFonts w:ascii="Cambria" w:hAnsi="Cambria" w:cs="Calibri"/>
        </w:rPr>
        <w:t>który</w:t>
      </w:r>
      <w:r w:rsidR="0032401C" w:rsidRPr="00102E31">
        <w:rPr>
          <w:rFonts w:ascii="Cambria" w:hAnsi="Cambria" w:cs="Calibri"/>
        </w:rPr>
        <w:t>ch</w:t>
      </w:r>
      <w:r w:rsidR="002832B0" w:rsidRPr="00102E31">
        <w:rPr>
          <w:rFonts w:ascii="Cambria" w:hAnsi="Cambria" w:cs="Calibri"/>
        </w:rPr>
        <w:t xml:space="preserve"> mowa w ust. 4, w treści wniosku o wszczęcie postępowania wskazuje się wnioski końcowe raportu lub opinii prawnej. Treść raportu stanowi załącznik do</w:t>
      </w:r>
      <w:r w:rsidR="00377BEE">
        <w:rPr>
          <w:rFonts w:ascii="Cambria" w:hAnsi="Cambria" w:cs="Calibri"/>
        </w:rPr>
        <w:t xml:space="preserve"> </w:t>
      </w:r>
      <w:r w:rsidR="002832B0" w:rsidRPr="00102E31">
        <w:rPr>
          <w:rFonts w:ascii="Cambria" w:hAnsi="Cambria" w:cs="Calibri"/>
        </w:rPr>
        <w:t>wniosku o</w:t>
      </w:r>
      <w:r w:rsidR="00377BEE">
        <w:rPr>
          <w:rFonts w:ascii="Cambria" w:hAnsi="Cambria" w:cs="Calibri"/>
        </w:rPr>
        <w:t xml:space="preserve"> </w:t>
      </w:r>
      <w:r w:rsidR="002832B0" w:rsidRPr="00102E31">
        <w:rPr>
          <w:rFonts w:ascii="Cambria" w:hAnsi="Cambria" w:cs="Calibri"/>
        </w:rPr>
        <w:t xml:space="preserve">wszczęcie postępowania. </w:t>
      </w:r>
    </w:p>
    <w:p w14:paraId="3B23082B" w14:textId="750130E8" w:rsidR="0037433A" w:rsidRPr="00102E31" w:rsidRDefault="00102E31" w:rsidP="00102E31">
      <w:pPr>
        <w:spacing w:after="0" w:line="276" w:lineRule="auto"/>
        <w:ind w:left="425" w:hanging="425"/>
        <w:jc w:val="both"/>
        <w:rPr>
          <w:rFonts w:ascii="Cambria" w:hAnsi="Cambria" w:cs="Calibri"/>
        </w:rPr>
      </w:pPr>
      <w:r w:rsidRPr="00102E31">
        <w:rPr>
          <w:rFonts w:ascii="Cambria" w:hAnsi="Cambria" w:cs="Calibri"/>
        </w:rPr>
        <w:t>8.</w:t>
      </w:r>
      <w:r w:rsidRPr="00102E31">
        <w:rPr>
          <w:rFonts w:ascii="Cambria" w:hAnsi="Cambria" w:cs="Calibri"/>
        </w:rPr>
        <w:tab/>
      </w:r>
      <w:r w:rsidR="002832B0" w:rsidRPr="00102E31">
        <w:rPr>
          <w:rFonts w:ascii="Cambria" w:hAnsi="Cambria" w:cs="Calibri"/>
        </w:rPr>
        <w:t>W przypadku odstąpienia od powołania Komisji przetargowej, w przypadkach przewidzianych w</w:t>
      </w:r>
      <w:r w:rsidR="00377BEE">
        <w:rPr>
          <w:rFonts w:ascii="Cambria" w:hAnsi="Cambria" w:cs="Calibri"/>
        </w:rPr>
        <w:t> </w:t>
      </w:r>
      <w:r w:rsidR="002832B0" w:rsidRPr="00102E31">
        <w:rPr>
          <w:rFonts w:ascii="Cambria" w:hAnsi="Cambria" w:cs="Calibri"/>
        </w:rPr>
        <w:t xml:space="preserve">ustawie </w:t>
      </w:r>
      <w:proofErr w:type="spellStart"/>
      <w:r w:rsidR="002832B0" w:rsidRPr="00102E31">
        <w:rPr>
          <w:rFonts w:ascii="Cambria" w:hAnsi="Cambria" w:cs="Calibri"/>
        </w:rPr>
        <w:t>Pzp</w:t>
      </w:r>
      <w:proofErr w:type="spellEnd"/>
      <w:r w:rsidR="002832B0" w:rsidRPr="00102E31">
        <w:rPr>
          <w:rFonts w:ascii="Cambria" w:hAnsi="Cambria" w:cs="Calibri"/>
        </w:rPr>
        <w:t xml:space="preserve">, czynności związane z przygotowaniem </w:t>
      </w:r>
      <w:r w:rsidR="00745049" w:rsidRPr="00102E31">
        <w:rPr>
          <w:rFonts w:ascii="Cambria" w:hAnsi="Cambria" w:cs="Calibri"/>
        </w:rPr>
        <w:t>i</w:t>
      </w:r>
      <w:r w:rsidR="00377BEE">
        <w:rPr>
          <w:rFonts w:ascii="Cambria" w:hAnsi="Cambria" w:cs="Calibri"/>
        </w:rPr>
        <w:t xml:space="preserve"> </w:t>
      </w:r>
      <w:r w:rsidR="002832B0" w:rsidRPr="00102E31">
        <w:rPr>
          <w:rFonts w:ascii="Cambria" w:hAnsi="Cambria" w:cs="Calibri"/>
        </w:rPr>
        <w:t xml:space="preserve">przeprowadzeniem postępowania wykonuje pracownik/pracownicy </w:t>
      </w:r>
      <w:r w:rsidR="00627F4C" w:rsidRPr="00102E31">
        <w:rPr>
          <w:rFonts w:ascii="Cambria" w:hAnsi="Cambria" w:cs="Calibri"/>
        </w:rPr>
        <w:t xml:space="preserve">Jednostki zamówieniowej </w:t>
      </w:r>
      <w:r w:rsidR="002832B0" w:rsidRPr="00102E31">
        <w:rPr>
          <w:rFonts w:ascii="Cambria" w:hAnsi="Cambria" w:cs="Calibri"/>
        </w:rPr>
        <w:t xml:space="preserve">wyznaczony/wyznaczeni przez kierownika tej jednostki, a w przypadku zamówień finansowanych </w:t>
      </w:r>
      <w:r w:rsidR="00627F4C" w:rsidRPr="00102E31">
        <w:rPr>
          <w:rFonts w:ascii="Cambria" w:hAnsi="Cambria" w:cs="Calibri"/>
        </w:rPr>
        <w:t>wyznaczony/wyznaczeni</w:t>
      </w:r>
      <w:r w:rsidR="002832B0" w:rsidRPr="00102E31">
        <w:rPr>
          <w:rFonts w:ascii="Cambria" w:hAnsi="Cambria" w:cs="Calibri"/>
        </w:rPr>
        <w:t xml:space="preserve"> przez Kierownika projektu pracownik /pracownicy jednostki ma</w:t>
      </w:r>
      <w:r w:rsidR="00745049" w:rsidRPr="00102E31">
        <w:rPr>
          <w:rFonts w:ascii="Cambria" w:hAnsi="Cambria" w:cs="Calibri"/>
        </w:rPr>
        <w:t>cierzystej Kierownika projektu.</w:t>
      </w:r>
    </w:p>
    <w:p w14:paraId="7E17433F" w14:textId="77777777" w:rsidR="00443B01" w:rsidRPr="00A5610C" w:rsidRDefault="00443B01" w:rsidP="00ED5023">
      <w:pPr>
        <w:pStyle w:val="Akapitzlist"/>
        <w:spacing w:after="60"/>
        <w:ind w:left="0"/>
        <w:rPr>
          <w:rFonts w:ascii="Cambria" w:hAnsi="Cambria" w:cs="Calibri"/>
        </w:rPr>
      </w:pPr>
    </w:p>
    <w:p w14:paraId="1061D89E" w14:textId="1F60BCB3" w:rsidR="00BC30CB" w:rsidRPr="00A5610C" w:rsidRDefault="00BC30CB" w:rsidP="00953D9B">
      <w:pPr>
        <w:spacing w:after="0" w:line="276" w:lineRule="auto"/>
        <w:jc w:val="center"/>
        <w:rPr>
          <w:rFonts w:ascii="Cambria" w:hAnsi="Cambria" w:cs="Calibri"/>
          <w:b/>
        </w:rPr>
      </w:pPr>
      <w:r w:rsidRPr="00A5610C">
        <w:rPr>
          <w:rFonts w:ascii="Cambria" w:hAnsi="Cambria" w:cs="Calibri"/>
          <w:b/>
        </w:rPr>
        <w:t>§</w:t>
      </w:r>
      <w:r w:rsidR="00377BEE">
        <w:rPr>
          <w:rFonts w:ascii="Cambria" w:hAnsi="Cambria" w:cs="Calibri"/>
          <w:b/>
        </w:rPr>
        <w:t> </w:t>
      </w:r>
      <w:r w:rsidRPr="00A5610C">
        <w:rPr>
          <w:rFonts w:ascii="Cambria" w:hAnsi="Cambria" w:cs="Calibri"/>
          <w:b/>
        </w:rPr>
        <w:t>25</w:t>
      </w:r>
    </w:p>
    <w:p w14:paraId="21627EDB" w14:textId="3F52E52C" w:rsidR="00BC30CB" w:rsidRPr="00A5610C" w:rsidRDefault="00BC30CB" w:rsidP="00953D9B">
      <w:pPr>
        <w:spacing w:after="0" w:line="276" w:lineRule="auto"/>
        <w:jc w:val="center"/>
        <w:rPr>
          <w:rFonts w:ascii="Cambria" w:hAnsi="Cambria" w:cs="Calibri"/>
          <w:b/>
        </w:rPr>
      </w:pPr>
      <w:r w:rsidRPr="00A5610C">
        <w:rPr>
          <w:rFonts w:ascii="Cambria" w:hAnsi="Cambria" w:cs="Calibri"/>
          <w:b/>
        </w:rPr>
        <w:t>ZAMÓWIENIA Z DZIEDZINY NAUKI ORAZ Z ZAKRESU DZIAŁALNOŚCI KULTURALNEJ</w:t>
      </w:r>
    </w:p>
    <w:p w14:paraId="40EC89EC" w14:textId="77777777" w:rsidR="00BC30CB" w:rsidRPr="00A5610C" w:rsidRDefault="00BC30CB" w:rsidP="00953D9B">
      <w:pPr>
        <w:spacing w:after="60" w:line="276" w:lineRule="auto"/>
        <w:jc w:val="center"/>
        <w:rPr>
          <w:rFonts w:ascii="Cambria" w:hAnsi="Cambria" w:cs="Calibri"/>
          <w:b/>
        </w:rPr>
      </w:pPr>
    </w:p>
    <w:p w14:paraId="4D73F4C8" w14:textId="5C741EAF" w:rsidR="00BC30CB" w:rsidRPr="00710DCD" w:rsidRDefault="00710DCD" w:rsidP="00710DCD">
      <w:pPr>
        <w:spacing w:after="0" w:line="276" w:lineRule="auto"/>
        <w:ind w:left="425" w:hanging="425"/>
        <w:jc w:val="both"/>
        <w:rPr>
          <w:rFonts w:ascii="Cambria" w:hAnsi="Cambria" w:cs="Calibri"/>
          <w:b/>
        </w:rPr>
      </w:pPr>
      <w:r w:rsidRPr="00710DCD">
        <w:rPr>
          <w:rFonts w:ascii="Cambria" w:hAnsi="Cambria" w:cs="Calibri"/>
        </w:rPr>
        <w:t>1.</w:t>
      </w:r>
      <w:r w:rsidRPr="00710DCD">
        <w:rPr>
          <w:rFonts w:ascii="Cambria" w:hAnsi="Cambria" w:cs="Calibri"/>
        </w:rPr>
        <w:tab/>
      </w:r>
      <w:r w:rsidR="00BC30CB" w:rsidRPr="00710DCD">
        <w:rPr>
          <w:rFonts w:ascii="Cambria" w:hAnsi="Cambria" w:cs="Calibri"/>
        </w:rPr>
        <w:t xml:space="preserve">W przypadku zamówień </w:t>
      </w:r>
      <w:r w:rsidR="00BC30CB" w:rsidRPr="00710DCD">
        <w:rPr>
          <w:rFonts w:ascii="Cambria" w:hAnsi="Cambria" w:cs="Calibri"/>
          <w:b/>
          <w:bCs/>
        </w:rPr>
        <w:t xml:space="preserve">o wartości równej lub wyższej </w:t>
      </w:r>
      <w:bookmarkStart w:id="36" w:name="_Hlk57295096"/>
      <w:r w:rsidR="00BC30CB" w:rsidRPr="00710DCD">
        <w:rPr>
          <w:rFonts w:ascii="Cambria" w:hAnsi="Cambria" w:cs="Calibri"/>
          <w:b/>
          <w:bCs/>
        </w:rPr>
        <w:t>od progów unijnych</w:t>
      </w:r>
      <w:bookmarkEnd w:id="36"/>
      <w:r w:rsidR="00BC30CB" w:rsidRPr="00710DCD">
        <w:rPr>
          <w:rFonts w:ascii="Cambria" w:hAnsi="Cambria" w:cs="Calibri"/>
        </w:rPr>
        <w:t>, których przedmiotem są:</w:t>
      </w:r>
    </w:p>
    <w:p w14:paraId="12ABCD2F" w14:textId="56690C9B" w:rsidR="00BC30CB" w:rsidRPr="00710DCD" w:rsidRDefault="00710DCD" w:rsidP="00710DCD">
      <w:pPr>
        <w:spacing w:after="0" w:line="276" w:lineRule="auto"/>
        <w:ind w:left="850" w:hanging="425"/>
        <w:jc w:val="both"/>
        <w:rPr>
          <w:rFonts w:ascii="Cambria" w:hAnsi="Cambria" w:cs="Calibri"/>
        </w:rPr>
      </w:pPr>
      <w:r w:rsidRPr="00710DCD">
        <w:rPr>
          <w:rFonts w:ascii="Cambria" w:hAnsi="Cambria" w:cs="Calibri"/>
        </w:rPr>
        <w:t>a)</w:t>
      </w:r>
      <w:r w:rsidRPr="00710DCD">
        <w:rPr>
          <w:rFonts w:ascii="Cambria" w:hAnsi="Cambria" w:cs="Calibri"/>
        </w:rPr>
        <w:tab/>
      </w:r>
      <w:r w:rsidR="00BC30CB" w:rsidRPr="00710DCD">
        <w:rPr>
          <w:rFonts w:ascii="Cambria" w:hAnsi="Cambria" w:cs="Calibri"/>
        </w:rPr>
        <w:t>dostawy lub usługi służące wyłącznie do celów prac badawczych, eksperymentalnych, naukowych lub rozwojowych, które nie służą prowadzeniu przez Zamawiającego produkcji masowej służącej osiągnięciu rentowności rynkowej lub pokryciu kosztów badań lub rozwoju,</w:t>
      </w:r>
    </w:p>
    <w:p w14:paraId="1BADE708" w14:textId="729AFF2F" w:rsidR="00BC30CB" w:rsidRPr="00710DCD" w:rsidRDefault="00710DCD" w:rsidP="00710DCD">
      <w:pPr>
        <w:spacing w:after="0" w:line="276" w:lineRule="auto"/>
        <w:ind w:left="850" w:hanging="425"/>
        <w:jc w:val="both"/>
        <w:rPr>
          <w:rFonts w:ascii="Cambria" w:hAnsi="Cambria" w:cs="Calibri"/>
        </w:rPr>
      </w:pPr>
      <w:r w:rsidRPr="00710DCD">
        <w:rPr>
          <w:rFonts w:ascii="Cambria" w:hAnsi="Cambria" w:cs="Calibri"/>
        </w:rPr>
        <w:t>b)</w:t>
      </w:r>
      <w:r w:rsidRPr="00710DCD">
        <w:rPr>
          <w:rFonts w:ascii="Cambria" w:hAnsi="Cambria" w:cs="Calibri"/>
        </w:rPr>
        <w:tab/>
      </w:r>
      <w:r w:rsidR="00BC30CB" w:rsidRPr="00710DCD">
        <w:rPr>
          <w:rFonts w:ascii="Cambria" w:hAnsi="Cambria" w:cs="Calibri"/>
        </w:rPr>
        <w:t>dostawy lub usługi z zakresu działalności kulturalnej związanej z organizacją wystaw, koncertów, konkursów, festiwali, widowisk, spekt</w:t>
      </w:r>
      <w:r w:rsidR="00BD4E30" w:rsidRPr="00710DCD">
        <w:rPr>
          <w:rFonts w:ascii="Cambria" w:hAnsi="Cambria" w:cs="Calibri"/>
        </w:rPr>
        <w:t>akli teatralnych, przedsięwzięć</w:t>
      </w:r>
      <w:r w:rsidR="00BC30CB" w:rsidRPr="00710DCD">
        <w:rPr>
          <w:rFonts w:ascii="Cambria" w:hAnsi="Cambria" w:cs="Calibri"/>
        </w:rPr>
        <w:t xml:space="preserve"> z</w:t>
      </w:r>
      <w:r>
        <w:rPr>
          <w:rFonts w:ascii="Cambria" w:hAnsi="Cambria" w:cs="Calibri"/>
        </w:rPr>
        <w:t xml:space="preserve"> </w:t>
      </w:r>
      <w:r w:rsidR="00BC30CB" w:rsidRPr="00710DCD">
        <w:rPr>
          <w:rFonts w:ascii="Cambria" w:hAnsi="Cambria" w:cs="Calibri"/>
        </w:rPr>
        <w:t>zakresu edukacji kulturalnej lub z gromadzeniem materiałów bibliotecznych przez biblioteki lub muzealiów, a</w:t>
      </w:r>
      <w:r>
        <w:rPr>
          <w:rFonts w:ascii="Cambria" w:hAnsi="Cambria" w:cs="Calibri"/>
        </w:rPr>
        <w:t> </w:t>
      </w:r>
      <w:r w:rsidR="00BC30CB" w:rsidRPr="00710DCD">
        <w:rPr>
          <w:rFonts w:ascii="Cambria" w:hAnsi="Cambria" w:cs="Calibri"/>
        </w:rPr>
        <w:t>także z zakresu działalności archiwalnej związanej z</w:t>
      </w:r>
      <w:r>
        <w:rPr>
          <w:rFonts w:ascii="Cambria" w:hAnsi="Cambria" w:cs="Calibri"/>
        </w:rPr>
        <w:t xml:space="preserve"> </w:t>
      </w:r>
      <w:r w:rsidR="00BC30CB" w:rsidRPr="00710DCD">
        <w:rPr>
          <w:rFonts w:ascii="Cambria" w:hAnsi="Cambria" w:cs="Calibri"/>
        </w:rPr>
        <w:t>gromadzeniem materiałów archiwalnych, jeżeli zamówienia te nie służą wyposażaniu Zamawiającego w środki trwałe przeznaczone do bie</w:t>
      </w:r>
      <w:r w:rsidR="00745049" w:rsidRPr="00710DCD">
        <w:rPr>
          <w:rFonts w:ascii="Cambria" w:hAnsi="Cambria" w:cs="Calibri"/>
        </w:rPr>
        <w:t>żącej obsługi jego działalności,</w:t>
      </w:r>
    </w:p>
    <w:p w14:paraId="6A2E91AA" w14:textId="1FC519DA" w:rsidR="00BC30CB" w:rsidRPr="00A5610C" w:rsidRDefault="00BC30CB" w:rsidP="00953D9B">
      <w:pPr>
        <w:spacing w:after="60" w:line="276" w:lineRule="auto"/>
        <w:ind w:left="567"/>
        <w:jc w:val="both"/>
        <w:rPr>
          <w:rFonts w:ascii="Cambria" w:hAnsi="Cambria" w:cs="Calibri"/>
        </w:rPr>
      </w:pPr>
      <w:r w:rsidRPr="00A5610C">
        <w:rPr>
          <w:rFonts w:ascii="Cambria" w:hAnsi="Cambria" w:cs="Calibri"/>
        </w:rPr>
        <w:t>załącznikiem do wniosku o wszczęcie postępowania jest oświadczenie Jednostki merytorycznej potwierdzające okoliczności, o których mowa odpowiednio w lit. a lub lit. b. Oświadczenie powinno zawierać uzasadnienie.</w:t>
      </w:r>
    </w:p>
    <w:p w14:paraId="0BFFF0BA" w14:textId="1FDC8AA4" w:rsidR="00BC30CB" w:rsidRPr="00710DCD" w:rsidRDefault="00710DCD" w:rsidP="00710DCD">
      <w:pPr>
        <w:spacing w:after="0" w:line="276" w:lineRule="auto"/>
        <w:ind w:left="425" w:hanging="425"/>
        <w:jc w:val="both"/>
        <w:rPr>
          <w:rFonts w:ascii="Cambria" w:hAnsi="Cambria" w:cs="Calibri"/>
        </w:rPr>
      </w:pPr>
      <w:r w:rsidRPr="00710DCD">
        <w:rPr>
          <w:rFonts w:ascii="Cambria" w:hAnsi="Cambria" w:cs="Calibri"/>
        </w:rPr>
        <w:t>2.</w:t>
      </w:r>
      <w:r w:rsidRPr="00710DCD">
        <w:rPr>
          <w:rFonts w:ascii="Cambria" w:hAnsi="Cambria" w:cs="Calibri"/>
        </w:rPr>
        <w:tab/>
      </w:r>
      <w:r w:rsidR="00BC30CB" w:rsidRPr="00710DCD">
        <w:rPr>
          <w:rFonts w:ascii="Cambria" w:hAnsi="Cambria" w:cs="Calibri"/>
        </w:rPr>
        <w:t>Względem zamówień, o których mowa w ust. 1 lit. a, Przewodniczący Komisji przetargowej czuwa nad przestrzeganiem poniższych dodatkowych wymagań i zasad:</w:t>
      </w:r>
    </w:p>
    <w:p w14:paraId="298116D9" w14:textId="0B7956BF" w:rsidR="00BC30CB" w:rsidRPr="00710DCD" w:rsidRDefault="00710DCD" w:rsidP="00710DCD">
      <w:pPr>
        <w:spacing w:after="0" w:line="276" w:lineRule="auto"/>
        <w:ind w:left="850" w:hanging="425"/>
        <w:jc w:val="both"/>
        <w:rPr>
          <w:rFonts w:ascii="Cambria" w:hAnsi="Cambria" w:cs="Calibri"/>
        </w:rPr>
      </w:pPr>
      <w:r w:rsidRPr="00710DCD">
        <w:rPr>
          <w:rFonts w:ascii="Cambria" w:hAnsi="Cambria" w:cs="Calibri"/>
        </w:rPr>
        <w:t>a)</w:t>
      </w:r>
      <w:r w:rsidRPr="00710DCD">
        <w:rPr>
          <w:rFonts w:ascii="Cambria" w:hAnsi="Cambria" w:cs="Calibri"/>
        </w:rPr>
        <w:tab/>
      </w:r>
      <w:r w:rsidR="00BC30CB" w:rsidRPr="00710DCD">
        <w:rPr>
          <w:rFonts w:ascii="Cambria" w:hAnsi="Cambria" w:cs="Calibri"/>
        </w:rPr>
        <w:t>ogłoszenie o zamówieniu umieszczane jest także w Biuletynie Informacji Publicznej na stronie podmiotowej Zamawiającego,</w:t>
      </w:r>
    </w:p>
    <w:p w14:paraId="1C23A28C" w14:textId="2ACE7E0C" w:rsidR="00BC30CB" w:rsidRPr="00710DCD" w:rsidRDefault="00710DCD" w:rsidP="00710DCD">
      <w:pPr>
        <w:spacing w:after="0" w:line="276" w:lineRule="auto"/>
        <w:ind w:left="850" w:hanging="425"/>
        <w:jc w:val="both"/>
        <w:rPr>
          <w:rFonts w:ascii="Cambria" w:hAnsi="Cambria" w:cs="Calibri"/>
        </w:rPr>
      </w:pPr>
      <w:r w:rsidRPr="00710DCD">
        <w:rPr>
          <w:rFonts w:ascii="Cambria" w:hAnsi="Cambria" w:cs="Calibri"/>
        </w:rPr>
        <w:t>b)</w:t>
      </w:r>
      <w:r w:rsidRPr="00710DCD">
        <w:rPr>
          <w:rFonts w:ascii="Cambria" w:hAnsi="Cambria" w:cs="Calibri"/>
        </w:rPr>
        <w:tab/>
      </w:r>
      <w:r w:rsidR="00BC30CB" w:rsidRPr="00710DCD">
        <w:rPr>
          <w:rFonts w:ascii="Cambria" w:hAnsi="Cambria" w:cs="Calibri"/>
        </w:rPr>
        <w:t>działania podejmowane są w sposób zapewniający przejrzystość, równe traktowanie podmiotów zainteresowany</w:t>
      </w:r>
      <w:r w:rsidR="00745049" w:rsidRPr="00710DCD">
        <w:rPr>
          <w:rFonts w:ascii="Cambria" w:hAnsi="Cambria" w:cs="Calibri"/>
        </w:rPr>
        <w:t>ch wykonaniem zamówienia oraz z</w:t>
      </w:r>
      <w:r>
        <w:rPr>
          <w:rFonts w:ascii="Cambria" w:hAnsi="Cambria" w:cs="Calibri"/>
        </w:rPr>
        <w:t xml:space="preserve"> </w:t>
      </w:r>
      <w:r w:rsidR="00BC30CB" w:rsidRPr="00710DCD">
        <w:rPr>
          <w:rFonts w:ascii="Cambria" w:hAnsi="Cambria" w:cs="Calibri"/>
        </w:rPr>
        <w:t>uwzględnieniem okoliczności mogących mieć wpływ na jego udzielenie,</w:t>
      </w:r>
    </w:p>
    <w:p w14:paraId="74330DB7" w14:textId="74F0A6B0" w:rsidR="00BC30CB" w:rsidRPr="00710DCD" w:rsidRDefault="00710DCD" w:rsidP="00710DCD">
      <w:pPr>
        <w:spacing w:after="0" w:line="276" w:lineRule="auto"/>
        <w:ind w:left="850" w:hanging="425"/>
        <w:jc w:val="both"/>
        <w:rPr>
          <w:rFonts w:ascii="Cambria" w:hAnsi="Cambria" w:cs="Calibri"/>
        </w:rPr>
      </w:pPr>
      <w:r w:rsidRPr="00710DCD">
        <w:rPr>
          <w:rFonts w:ascii="Cambria" w:hAnsi="Cambria" w:cs="Calibri"/>
        </w:rPr>
        <w:t>c)</w:t>
      </w:r>
      <w:r w:rsidRPr="00710DCD">
        <w:rPr>
          <w:rFonts w:ascii="Cambria" w:hAnsi="Cambria" w:cs="Calibri"/>
        </w:rPr>
        <w:tab/>
      </w:r>
      <w:r w:rsidR="00BC30CB" w:rsidRPr="00710DCD">
        <w:rPr>
          <w:rFonts w:ascii="Cambria" w:hAnsi="Cambria" w:cs="Calibri"/>
        </w:rPr>
        <w:t>nie udostępnia się informacji związanych z zamówieniem stanowiących tajemnicę przedsiębiorstwa w rozumieniu przepisów o zwalczaniu nieuczciwej konkurencji, jeżeli podmiot zainteresowany wykonaniem zamówienia, nie później niż przed zawarciem umowy o wykonanie tego zamówienia, zastrzegł, że nie mogą być one udostępnione,</w:t>
      </w:r>
    </w:p>
    <w:p w14:paraId="08A4925D" w14:textId="1E36974E" w:rsidR="00BC30CB" w:rsidRPr="00710DCD" w:rsidRDefault="00710DCD" w:rsidP="00710DCD">
      <w:pPr>
        <w:spacing w:after="0" w:line="276" w:lineRule="auto"/>
        <w:ind w:left="850" w:hanging="425"/>
        <w:jc w:val="both"/>
        <w:rPr>
          <w:rFonts w:ascii="Cambria" w:hAnsi="Cambria" w:cs="Calibri"/>
        </w:rPr>
      </w:pPr>
      <w:r w:rsidRPr="00710DCD">
        <w:rPr>
          <w:rFonts w:ascii="Cambria" w:hAnsi="Cambria" w:cs="Calibri"/>
        </w:rPr>
        <w:t>d)</w:t>
      </w:r>
      <w:r w:rsidRPr="00710DCD">
        <w:rPr>
          <w:rFonts w:ascii="Cambria" w:hAnsi="Cambria" w:cs="Calibri"/>
        </w:rPr>
        <w:tab/>
      </w:r>
      <w:r w:rsidR="00BC30CB" w:rsidRPr="00710DCD">
        <w:rPr>
          <w:rFonts w:ascii="Cambria" w:hAnsi="Cambria" w:cs="Calibri"/>
        </w:rPr>
        <w:t xml:space="preserve">informację o udzieleniu zamówienia, wraz </w:t>
      </w:r>
      <w:r w:rsidR="00745049" w:rsidRPr="00710DCD">
        <w:rPr>
          <w:rFonts w:ascii="Cambria" w:hAnsi="Cambria" w:cs="Calibri"/>
        </w:rPr>
        <w:t>z podaniem nazwy albo imienia i</w:t>
      </w:r>
      <w:r>
        <w:rPr>
          <w:rFonts w:ascii="Cambria" w:hAnsi="Cambria" w:cs="Calibri"/>
        </w:rPr>
        <w:t xml:space="preserve"> </w:t>
      </w:r>
      <w:r w:rsidR="00BC30CB" w:rsidRPr="00710DCD">
        <w:rPr>
          <w:rFonts w:ascii="Cambria" w:hAnsi="Cambria" w:cs="Calibri"/>
        </w:rPr>
        <w:t>nazwiska podmiotu, z którym zawarto umowę o wykonanie zamówienia, albo informację o</w:t>
      </w:r>
      <w:r>
        <w:rPr>
          <w:rFonts w:ascii="Cambria" w:hAnsi="Cambria" w:cs="Calibri"/>
        </w:rPr>
        <w:t xml:space="preserve"> </w:t>
      </w:r>
      <w:r w:rsidR="00BC30CB" w:rsidRPr="00710DCD">
        <w:rPr>
          <w:rFonts w:ascii="Cambria" w:hAnsi="Cambria" w:cs="Calibri"/>
        </w:rPr>
        <w:t>nieudzieleniu zamówienia, zami</w:t>
      </w:r>
      <w:r w:rsidR="00745049" w:rsidRPr="00710DCD">
        <w:rPr>
          <w:rFonts w:ascii="Cambria" w:hAnsi="Cambria" w:cs="Calibri"/>
        </w:rPr>
        <w:t>eszcza się także niezwłocznie w</w:t>
      </w:r>
      <w:r>
        <w:rPr>
          <w:rFonts w:ascii="Cambria" w:hAnsi="Cambria" w:cs="Calibri"/>
        </w:rPr>
        <w:t xml:space="preserve"> </w:t>
      </w:r>
      <w:r w:rsidR="00BC30CB" w:rsidRPr="00710DCD">
        <w:rPr>
          <w:rFonts w:ascii="Cambria" w:hAnsi="Cambria" w:cs="Calibri"/>
        </w:rPr>
        <w:t>Biuletynie Informacji Publicznej na str</w:t>
      </w:r>
      <w:r w:rsidR="00745049" w:rsidRPr="00710DCD">
        <w:rPr>
          <w:rFonts w:ascii="Cambria" w:hAnsi="Cambria" w:cs="Calibri"/>
        </w:rPr>
        <w:t>onie podmiotowej Zamawiającego.</w:t>
      </w:r>
    </w:p>
    <w:p w14:paraId="09AF821A" w14:textId="25AA4C4D" w:rsidR="0058197A" w:rsidRPr="00710DCD" w:rsidRDefault="00710DCD" w:rsidP="00710DCD">
      <w:pPr>
        <w:spacing w:after="0" w:line="276" w:lineRule="auto"/>
        <w:ind w:left="425" w:hanging="425"/>
        <w:jc w:val="both"/>
        <w:rPr>
          <w:rFonts w:ascii="Cambria" w:hAnsi="Cambria" w:cs="Calibri"/>
        </w:rPr>
      </w:pPr>
      <w:r w:rsidRPr="00710DCD">
        <w:rPr>
          <w:rFonts w:ascii="Cambria" w:hAnsi="Cambria" w:cs="Calibri"/>
        </w:rPr>
        <w:t>3.</w:t>
      </w:r>
      <w:r w:rsidRPr="00710DCD">
        <w:rPr>
          <w:rFonts w:ascii="Cambria" w:hAnsi="Cambria" w:cs="Calibri"/>
        </w:rPr>
        <w:tab/>
      </w:r>
      <w:r w:rsidR="000253C3" w:rsidRPr="00710DCD">
        <w:rPr>
          <w:rFonts w:ascii="Cambria" w:hAnsi="Cambria" w:cs="Calibri"/>
        </w:rPr>
        <w:t xml:space="preserve">Względem trybu </w:t>
      </w:r>
      <w:r w:rsidR="00BC30CB" w:rsidRPr="00710DCD">
        <w:rPr>
          <w:rFonts w:ascii="Cambria" w:hAnsi="Cambria" w:cs="Calibri"/>
        </w:rPr>
        <w:t xml:space="preserve">zamówienia z wolnej ręki na dostawy, których przedmiotem są rzeczy wytwarzane wyłącznie w celach badawczych, doświadczalnych, naukowych lub rozwojowych, które nie służą prowadzeniu przez Zamawiającego produkcji masowej, służącej osiągnięciu rentowności rynkowej lub pokryciu kosztów badań lub rozwoju, oraz które mogą być wytwarzane tylko przez jednego wykonawcę, załącznikiem do wniosku </w:t>
      </w:r>
      <w:r w:rsidR="00745049" w:rsidRPr="00710DCD">
        <w:rPr>
          <w:rFonts w:ascii="Cambria" w:hAnsi="Cambria" w:cs="Calibri"/>
        </w:rPr>
        <w:t>o</w:t>
      </w:r>
      <w:r w:rsidR="00D775E9">
        <w:rPr>
          <w:rFonts w:ascii="Cambria" w:hAnsi="Cambria" w:cs="Calibri"/>
        </w:rPr>
        <w:t xml:space="preserve"> </w:t>
      </w:r>
      <w:r w:rsidR="00BC30CB" w:rsidRPr="00710DCD">
        <w:rPr>
          <w:rFonts w:ascii="Cambria" w:hAnsi="Cambria" w:cs="Calibri"/>
        </w:rPr>
        <w:t>wszczęcie postępowania jest oświadczenie Jednostki merytorycznej potwierdzające ww. okoliczności. Oświadczenie powinno zawierać uzasadnienie. Postanowienie §</w:t>
      </w:r>
      <w:r w:rsidR="00D775E9">
        <w:rPr>
          <w:rFonts w:ascii="Cambria" w:hAnsi="Cambria" w:cs="Calibri"/>
        </w:rPr>
        <w:t> </w:t>
      </w:r>
      <w:r w:rsidR="00BC30CB" w:rsidRPr="00710DCD">
        <w:rPr>
          <w:rFonts w:ascii="Cambria" w:hAnsi="Cambria" w:cs="Calibri"/>
        </w:rPr>
        <w:t>24 ust. 6 stosuje się odpowiednio.</w:t>
      </w:r>
    </w:p>
    <w:p w14:paraId="46BB982A" w14:textId="0F6C8431" w:rsidR="006F7012" w:rsidRPr="00710DCD" w:rsidRDefault="00710DCD" w:rsidP="00710DCD">
      <w:pPr>
        <w:spacing w:after="0" w:line="276" w:lineRule="auto"/>
        <w:ind w:left="425" w:hanging="425"/>
        <w:jc w:val="both"/>
        <w:rPr>
          <w:rFonts w:ascii="Cambria" w:hAnsi="Cambria" w:cs="Calibri"/>
        </w:rPr>
      </w:pPr>
      <w:r w:rsidRPr="00710DCD">
        <w:rPr>
          <w:rFonts w:ascii="Cambria" w:hAnsi="Cambria" w:cs="Calibri"/>
        </w:rPr>
        <w:t>4.</w:t>
      </w:r>
      <w:r w:rsidRPr="00710DCD">
        <w:rPr>
          <w:rFonts w:ascii="Cambria" w:hAnsi="Cambria" w:cs="Calibri"/>
        </w:rPr>
        <w:tab/>
      </w:r>
      <w:r w:rsidR="0058197A" w:rsidRPr="00710DCD">
        <w:rPr>
          <w:rFonts w:ascii="Cambria" w:hAnsi="Cambria" w:cs="Calibri"/>
        </w:rPr>
        <w:t>Względem postępowań o udzielenie zamówienia, których przedmiot obejmuje świadczenia z zakresu działalności twórczej lub naukowej</w:t>
      </w:r>
      <w:r w:rsidR="00745049" w:rsidRPr="00710DCD">
        <w:rPr>
          <w:rFonts w:ascii="Cambria" w:hAnsi="Cambria" w:cs="Calibri"/>
        </w:rPr>
        <w:t>, których rezultatu nie można z</w:t>
      </w:r>
      <w:r w:rsidR="00D775E9">
        <w:rPr>
          <w:rFonts w:ascii="Cambria" w:hAnsi="Cambria" w:cs="Calibri"/>
        </w:rPr>
        <w:t xml:space="preserve"> </w:t>
      </w:r>
      <w:r w:rsidR="0058197A" w:rsidRPr="00710DCD">
        <w:rPr>
          <w:rFonts w:ascii="Cambria" w:hAnsi="Cambria" w:cs="Calibri"/>
        </w:rPr>
        <w:t xml:space="preserve">góry opisać w sposób jednoznaczny </w:t>
      </w:r>
      <w:r w:rsidR="0058197A" w:rsidRPr="00710DCD">
        <w:rPr>
          <w:rFonts w:ascii="Cambria" w:hAnsi="Cambria" w:cs="Calibri"/>
        </w:rPr>
        <w:lastRenderedPageBreak/>
        <w:t>lub wyczerpujący, najkorzystniejsza oferta jest wybierana wyłącznie na podstawie ceny lub kosztu oraz kryteriów jakościowy</w:t>
      </w:r>
      <w:r w:rsidR="00745049" w:rsidRPr="00710DCD">
        <w:rPr>
          <w:rFonts w:ascii="Cambria" w:hAnsi="Cambria" w:cs="Calibri"/>
        </w:rPr>
        <w:t>ch.</w:t>
      </w:r>
    </w:p>
    <w:p w14:paraId="2F806A63" w14:textId="77777777" w:rsidR="00743B13" w:rsidRPr="00A5610C" w:rsidRDefault="00743B13" w:rsidP="00ED5023">
      <w:pPr>
        <w:pStyle w:val="Akapitzlist"/>
        <w:spacing w:after="0"/>
        <w:ind w:left="0"/>
        <w:rPr>
          <w:rFonts w:ascii="Cambria" w:hAnsi="Cambria" w:cs="Calibri"/>
        </w:rPr>
      </w:pPr>
    </w:p>
    <w:p w14:paraId="4B1EBDE1" w14:textId="0B891B0C" w:rsidR="00CE6432" w:rsidRPr="002E4CDD" w:rsidRDefault="001B4976" w:rsidP="00CC0871">
      <w:pPr>
        <w:pStyle w:val="Nagwek2"/>
        <w:jc w:val="center"/>
        <w:rPr>
          <w:rFonts w:ascii="Cambria" w:hAnsi="Cambria" w:cs="Calibri"/>
          <w:b/>
          <w:color w:val="auto"/>
          <w:sz w:val="22"/>
          <w:szCs w:val="22"/>
        </w:rPr>
      </w:pPr>
      <w:bookmarkStart w:id="37" w:name="_Toc79151898"/>
      <w:bookmarkStart w:id="38" w:name="_Toc79569198"/>
      <w:r w:rsidRPr="00A5610C">
        <w:rPr>
          <w:rFonts w:ascii="Cambria" w:hAnsi="Cambria" w:cs="Calibri"/>
          <w:b/>
          <w:color w:val="auto"/>
          <w:sz w:val="22"/>
          <w:szCs w:val="22"/>
        </w:rPr>
        <w:t xml:space="preserve">ROZDZIAŁ </w:t>
      </w:r>
      <w:bookmarkEnd w:id="37"/>
      <w:bookmarkEnd w:id="38"/>
      <w:r w:rsidR="00774AA8" w:rsidRPr="002E4CDD">
        <w:rPr>
          <w:rFonts w:ascii="Cambria" w:hAnsi="Cambria" w:cs="Calibri"/>
          <w:b/>
          <w:color w:val="auto"/>
          <w:sz w:val="22"/>
          <w:szCs w:val="22"/>
        </w:rPr>
        <w:t>3</w:t>
      </w:r>
    </w:p>
    <w:p w14:paraId="75674896" w14:textId="77777777" w:rsidR="00CE6432" w:rsidRPr="00A5610C" w:rsidRDefault="00CE6432" w:rsidP="00CC0871">
      <w:pPr>
        <w:pStyle w:val="Nagwek2"/>
        <w:jc w:val="center"/>
        <w:rPr>
          <w:rFonts w:ascii="Cambria" w:hAnsi="Cambria" w:cs="Calibri"/>
          <w:color w:val="auto"/>
          <w:sz w:val="22"/>
          <w:szCs w:val="22"/>
        </w:rPr>
      </w:pPr>
      <w:bookmarkStart w:id="39" w:name="_Toc79151899"/>
      <w:bookmarkStart w:id="40" w:name="_Toc79569199"/>
      <w:r w:rsidRPr="00A5610C">
        <w:rPr>
          <w:rFonts w:ascii="Cambria" w:hAnsi="Cambria" w:cs="Calibri"/>
          <w:b/>
          <w:color w:val="auto"/>
          <w:sz w:val="22"/>
          <w:szCs w:val="22"/>
        </w:rPr>
        <w:t>POSTĘPOWANIA O WARTOŚCI PONIŻEJ PROGÓW UNIJNYCH</w:t>
      </w:r>
      <w:bookmarkEnd w:id="39"/>
      <w:bookmarkEnd w:id="40"/>
    </w:p>
    <w:p w14:paraId="2FC9BD34" w14:textId="77777777" w:rsidR="00964282" w:rsidRPr="00A5610C" w:rsidRDefault="00964282" w:rsidP="008550E8">
      <w:pPr>
        <w:pStyle w:val="Akapitzlist"/>
        <w:spacing w:after="0"/>
        <w:ind w:left="0"/>
        <w:jc w:val="center"/>
        <w:rPr>
          <w:rFonts w:ascii="Cambria" w:hAnsi="Cambria" w:cs="Calibri"/>
          <w:b/>
        </w:rPr>
      </w:pPr>
    </w:p>
    <w:p w14:paraId="7664E399" w14:textId="58D94BB5" w:rsidR="00CE6432" w:rsidRPr="00A5610C" w:rsidRDefault="00CE6432" w:rsidP="00953D9B">
      <w:pPr>
        <w:spacing w:after="0" w:line="276" w:lineRule="auto"/>
        <w:jc w:val="center"/>
        <w:rPr>
          <w:rFonts w:ascii="Cambria" w:hAnsi="Cambria" w:cs="Calibri"/>
          <w:b/>
        </w:rPr>
      </w:pPr>
      <w:r w:rsidRPr="00A5610C">
        <w:rPr>
          <w:rFonts w:ascii="Cambria" w:hAnsi="Cambria" w:cs="Calibri"/>
          <w:b/>
        </w:rPr>
        <w:t>§</w:t>
      </w:r>
      <w:r w:rsidR="00710DCD">
        <w:rPr>
          <w:rFonts w:ascii="Cambria" w:hAnsi="Cambria" w:cs="Calibri"/>
          <w:b/>
        </w:rPr>
        <w:t> </w:t>
      </w:r>
      <w:r w:rsidR="001B4976" w:rsidRPr="00A5610C">
        <w:rPr>
          <w:rFonts w:ascii="Cambria" w:hAnsi="Cambria" w:cs="Calibri"/>
          <w:b/>
        </w:rPr>
        <w:t>2</w:t>
      </w:r>
      <w:r w:rsidR="00BC30CB" w:rsidRPr="00A5610C">
        <w:rPr>
          <w:rFonts w:ascii="Cambria" w:hAnsi="Cambria" w:cs="Calibri"/>
          <w:b/>
        </w:rPr>
        <w:t>6</w:t>
      </w:r>
    </w:p>
    <w:p w14:paraId="177C6BD5" w14:textId="77777777" w:rsidR="00CE6432" w:rsidRPr="00A5610C" w:rsidRDefault="00CE6432" w:rsidP="00953D9B">
      <w:pPr>
        <w:spacing w:after="0" w:line="276" w:lineRule="auto"/>
        <w:jc w:val="center"/>
        <w:rPr>
          <w:rFonts w:ascii="Cambria" w:hAnsi="Cambria" w:cs="Calibri"/>
          <w:b/>
        </w:rPr>
      </w:pPr>
      <w:r w:rsidRPr="00A5610C">
        <w:rPr>
          <w:rFonts w:ascii="Cambria" w:hAnsi="Cambria" w:cs="Calibri"/>
          <w:b/>
        </w:rPr>
        <w:t>TRYBY</w:t>
      </w:r>
    </w:p>
    <w:p w14:paraId="1B41789D" w14:textId="77777777" w:rsidR="00CE6432" w:rsidRPr="00A5610C" w:rsidRDefault="00CE6432" w:rsidP="00953D9B">
      <w:pPr>
        <w:spacing w:after="60" w:line="276" w:lineRule="auto"/>
        <w:jc w:val="center"/>
        <w:rPr>
          <w:rFonts w:ascii="Cambria" w:hAnsi="Cambria" w:cs="Calibri"/>
          <w:b/>
        </w:rPr>
      </w:pPr>
    </w:p>
    <w:p w14:paraId="39BCD549" w14:textId="0E3AEE68" w:rsidR="00CE6432" w:rsidRPr="00710DCD" w:rsidRDefault="00710DCD" w:rsidP="00710DCD">
      <w:pPr>
        <w:spacing w:after="0" w:line="276" w:lineRule="auto"/>
        <w:ind w:left="425" w:hanging="425"/>
        <w:rPr>
          <w:rFonts w:ascii="Cambria" w:hAnsi="Cambria" w:cs="Calibri"/>
        </w:rPr>
      </w:pPr>
      <w:r w:rsidRPr="00710DCD">
        <w:rPr>
          <w:rFonts w:ascii="Cambria" w:hAnsi="Cambria" w:cs="Calibri"/>
        </w:rPr>
        <w:t>1.</w:t>
      </w:r>
      <w:r w:rsidRPr="00710DCD">
        <w:rPr>
          <w:rFonts w:ascii="Cambria" w:hAnsi="Cambria" w:cs="Calibri"/>
        </w:rPr>
        <w:tab/>
      </w:r>
      <w:r w:rsidR="00CE6432" w:rsidRPr="00710DCD">
        <w:rPr>
          <w:rFonts w:ascii="Cambria" w:hAnsi="Cambria" w:cs="Calibri"/>
        </w:rPr>
        <w:t>Udzielenie zamówienia możne nastąpić w jednym z następujących trybów:</w:t>
      </w:r>
    </w:p>
    <w:p w14:paraId="1C4F187B" w14:textId="2DFBB72D" w:rsidR="00CE6432" w:rsidRPr="00710DCD" w:rsidRDefault="00710DCD" w:rsidP="00710DCD">
      <w:pPr>
        <w:spacing w:after="0" w:line="276" w:lineRule="auto"/>
        <w:ind w:left="850" w:hanging="425"/>
        <w:rPr>
          <w:rFonts w:ascii="Cambria" w:hAnsi="Cambria" w:cs="Calibri"/>
        </w:rPr>
      </w:pPr>
      <w:r w:rsidRPr="00710DCD">
        <w:rPr>
          <w:rFonts w:ascii="Cambria" w:hAnsi="Cambria" w:cs="Calibri"/>
        </w:rPr>
        <w:t>a)</w:t>
      </w:r>
      <w:r w:rsidRPr="00710DCD">
        <w:rPr>
          <w:rFonts w:ascii="Cambria" w:hAnsi="Cambria" w:cs="Calibri"/>
        </w:rPr>
        <w:tab/>
      </w:r>
      <w:r w:rsidR="00CE6432" w:rsidRPr="00710DCD">
        <w:rPr>
          <w:rFonts w:ascii="Cambria" w:hAnsi="Cambria" w:cs="Calibri"/>
        </w:rPr>
        <w:t>podstawowym,</w:t>
      </w:r>
    </w:p>
    <w:p w14:paraId="216ADAB0" w14:textId="1543266A" w:rsidR="00CE6432" w:rsidRPr="00710DCD" w:rsidRDefault="00710DCD" w:rsidP="00710DCD">
      <w:pPr>
        <w:spacing w:after="0" w:line="276" w:lineRule="auto"/>
        <w:ind w:left="850" w:hanging="425"/>
        <w:rPr>
          <w:rFonts w:ascii="Cambria" w:hAnsi="Cambria" w:cs="Calibri"/>
        </w:rPr>
      </w:pPr>
      <w:r w:rsidRPr="00710DCD">
        <w:rPr>
          <w:rFonts w:ascii="Cambria" w:hAnsi="Cambria" w:cs="Calibri"/>
        </w:rPr>
        <w:t>b)</w:t>
      </w:r>
      <w:r w:rsidRPr="00710DCD">
        <w:rPr>
          <w:rFonts w:ascii="Cambria" w:hAnsi="Cambria" w:cs="Calibri"/>
        </w:rPr>
        <w:tab/>
      </w:r>
      <w:r w:rsidR="00CE6432" w:rsidRPr="00710DCD">
        <w:rPr>
          <w:rFonts w:ascii="Cambria" w:hAnsi="Cambria" w:cs="Calibri"/>
        </w:rPr>
        <w:t>partnerstwa innowacyjnego,</w:t>
      </w:r>
    </w:p>
    <w:p w14:paraId="1B5447AA" w14:textId="53A33A02" w:rsidR="00CE6432" w:rsidRPr="00710DCD" w:rsidRDefault="00710DCD" w:rsidP="00710DCD">
      <w:pPr>
        <w:spacing w:after="0" w:line="276" w:lineRule="auto"/>
        <w:ind w:left="850" w:hanging="425"/>
        <w:rPr>
          <w:rFonts w:ascii="Cambria" w:hAnsi="Cambria" w:cs="Calibri"/>
        </w:rPr>
      </w:pPr>
      <w:r w:rsidRPr="00710DCD">
        <w:rPr>
          <w:rFonts w:ascii="Cambria" w:hAnsi="Cambria" w:cs="Calibri"/>
        </w:rPr>
        <w:t>c)</w:t>
      </w:r>
      <w:r w:rsidRPr="00710DCD">
        <w:rPr>
          <w:rFonts w:ascii="Cambria" w:hAnsi="Cambria" w:cs="Calibri"/>
        </w:rPr>
        <w:tab/>
      </w:r>
      <w:r w:rsidR="00CE6432" w:rsidRPr="00710DCD">
        <w:rPr>
          <w:rFonts w:ascii="Cambria" w:hAnsi="Cambria" w:cs="Calibri"/>
        </w:rPr>
        <w:t>negocjacji bez ogłoszenia,</w:t>
      </w:r>
    </w:p>
    <w:p w14:paraId="0B4E014E" w14:textId="6E114515" w:rsidR="00CE6432" w:rsidRPr="00710DCD" w:rsidRDefault="00710DCD" w:rsidP="00710DCD">
      <w:pPr>
        <w:spacing w:after="0" w:line="276" w:lineRule="auto"/>
        <w:ind w:left="850" w:hanging="425"/>
        <w:rPr>
          <w:rFonts w:ascii="Cambria" w:hAnsi="Cambria" w:cs="Calibri"/>
        </w:rPr>
      </w:pPr>
      <w:r w:rsidRPr="00710DCD">
        <w:rPr>
          <w:rFonts w:ascii="Cambria" w:hAnsi="Cambria" w:cs="Calibri"/>
        </w:rPr>
        <w:t>d)</w:t>
      </w:r>
      <w:r w:rsidRPr="00710DCD">
        <w:rPr>
          <w:rFonts w:ascii="Cambria" w:hAnsi="Cambria" w:cs="Calibri"/>
        </w:rPr>
        <w:tab/>
      </w:r>
      <w:r w:rsidR="00CE6432" w:rsidRPr="00710DCD">
        <w:rPr>
          <w:rFonts w:ascii="Cambria" w:hAnsi="Cambria" w:cs="Calibri"/>
        </w:rPr>
        <w:t>zamówienia z wolnej ręki.</w:t>
      </w:r>
    </w:p>
    <w:p w14:paraId="4A94B7D2" w14:textId="28600E19" w:rsidR="00CE6432" w:rsidRPr="00710DCD" w:rsidRDefault="00710DCD" w:rsidP="00710DCD">
      <w:pPr>
        <w:spacing w:after="0" w:line="276" w:lineRule="auto"/>
        <w:ind w:left="425" w:hanging="425"/>
        <w:jc w:val="both"/>
        <w:rPr>
          <w:rFonts w:ascii="Cambria" w:hAnsi="Cambria" w:cs="Calibri"/>
        </w:rPr>
      </w:pPr>
      <w:r w:rsidRPr="00710DCD">
        <w:rPr>
          <w:rFonts w:ascii="Cambria" w:hAnsi="Cambria" w:cs="Calibri"/>
        </w:rPr>
        <w:t>2.</w:t>
      </w:r>
      <w:r w:rsidRPr="00710DCD">
        <w:rPr>
          <w:rFonts w:ascii="Cambria" w:hAnsi="Cambria" w:cs="Calibri"/>
        </w:rPr>
        <w:tab/>
      </w:r>
      <w:r w:rsidR="0086493D" w:rsidRPr="00710DCD">
        <w:rPr>
          <w:rFonts w:ascii="Cambria" w:hAnsi="Cambria" w:cs="Calibri"/>
        </w:rPr>
        <w:t xml:space="preserve">Tryby, o których mowa w ust. 1 lit. b do </w:t>
      </w:r>
      <w:r w:rsidR="0059373F" w:rsidRPr="00710DCD">
        <w:rPr>
          <w:rFonts w:ascii="Cambria" w:hAnsi="Cambria" w:cs="Calibri"/>
        </w:rPr>
        <w:t>lit.</w:t>
      </w:r>
      <w:r w:rsidR="0059373F" w:rsidRPr="00D775E9">
        <w:rPr>
          <w:rFonts w:ascii="Cambria" w:hAnsi="Cambria" w:cs="Calibri"/>
        </w:rPr>
        <w:t xml:space="preserve"> </w:t>
      </w:r>
      <w:r w:rsidR="0086493D" w:rsidRPr="00710DCD">
        <w:rPr>
          <w:rFonts w:ascii="Cambria" w:hAnsi="Cambria" w:cs="Calibri"/>
        </w:rPr>
        <w:t>d, mogą zostać zastosowane tylko w</w:t>
      </w:r>
      <w:r w:rsidR="003411BE">
        <w:rPr>
          <w:rFonts w:ascii="Cambria" w:hAnsi="Cambria" w:cs="Calibri"/>
        </w:rPr>
        <w:t xml:space="preserve"> </w:t>
      </w:r>
      <w:r w:rsidR="0086493D" w:rsidRPr="00710DCD">
        <w:rPr>
          <w:rFonts w:ascii="Cambria" w:hAnsi="Cambria" w:cs="Calibri"/>
        </w:rPr>
        <w:t xml:space="preserve">przypadkach przewidzianych w ustawie </w:t>
      </w:r>
      <w:proofErr w:type="spellStart"/>
      <w:r w:rsidR="0086493D" w:rsidRPr="00710DCD">
        <w:rPr>
          <w:rFonts w:ascii="Cambria" w:hAnsi="Cambria" w:cs="Calibri"/>
        </w:rPr>
        <w:t>Pzp</w:t>
      </w:r>
      <w:proofErr w:type="spellEnd"/>
      <w:r w:rsidR="0086493D" w:rsidRPr="00710DCD">
        <w:rPr>
          <w:rFonts w:ascii="Cambria" w:hAnsi="Cambria" w:cs="Calibri"/>
        </w:rPr>
        <w:t>.</w:t>
      </w:r>
    </w:p>
    <w:p w14:paraId="736B0A7D" w14:textId="77777777" w:rsidR="0086493D" w:rsidRPr="00A5610C" w:rsidRDefault="0086493D" w:rsidP="00ED5023">
      <w:pPr>
        <w:spacing w:after="0" w:line="276" w:lineRule="auto"/>
        <w:rPr>
          <w:rFonts w:ascii="Cambria" w:hAnsi="Cambria" w:cs="Calibri"/>
          <w:b/>
        </w:rPr>
      </w:pPr>
    </w:p>
    <w:p w14:paraId="465CCCC1" w14:textId="71ABBD67" w:rsidR="00CE6432" w:rsidRPr="00A5610C" w:rsidRDefault="00CE6432" w:rsidP="00953D9B">
      <w:pPr>
        <w:spacing w:after="0" w:line="276" w:lineRule="auto"/>
        <w:jc w:val="center"/>
        <w:rPr>
          <w:rFonts w:ascii="Cambria" w:hAnsi="Cambria" w:cs="Calibri"/>
          <w:b/>
        </w:rPr>
      </w:pPr>
      <w:r w:rsidRPr="00A5610C">
        <w:rPr>
          <w:rFonts w:ascii="Cambria" w:hAnsi="Cambria" w:cs="Calibri"/>
          <w:b/>
        </w:rPr>
        <w:t>§</w:t>
      </w:r>
      <w:r w:rsidR="003411BE">
        <w:rPr>
          <w:rFonts w:ascii="Cambria" w:hAnsi="Cambria" w:cs="Calibri"/>
          <w:b/>
        </w:rPr>
        <w:t> </w:t>
      </w:r>
      <w:r w:rsidR="00744E00" w:rsidRPr="00A5610C">
        <w:rPr>
          <w:rFonts w:ascii="Cambria" w:hAnsi="Cambria" w:cs="Calibri"/>
          <w:b/>
        </w:rPr>
        <w:t>2</w:t>
      </w:r>
      <w:r w:rsidR="00BC30CB" w:rsidRPr="00A5610C">
        <w:rPr>
          <w:rFonts w:ascii="Cambria" w:hAnsi="Cambria" w:cs="Calibri"/>
          <w:b/>
        </w:rPr>
        <w:t>7</w:t>
      </w:r>
    </w:p>
    <w:p w14:paraId="7127DD4E" w14:textId="77777777" w:rsidR="00CE6432" w:rsidRPr="00A5610C" w:rsidRDefault="00CE6432" w:rsidP="00953D9B">
      <w:pPr>
        <w:spacing w:after="0" w:line="276" w:lineRule="auto"/>
        <w:jc w:val="center"/>
        <w:rPr>
          <w:rFonts w:ascii="Cambria" w:hAnsi="Cambria" w:cs="Calibri"/>
          <w:b/>
        </w:rPr>
      </w:pPr>
      <w:r w:rsidRPr="00A5610C">
        <w:rPr>
          <w:rFonts w:ascii="Cambria" w:hAnsi="Cambria" w:cs="Calibri"/>
          <w:b/>
        </w:rPr>
        <w:t>ODESŁANIE</w:t>
      </w:r>
    </w:p>
    <w:p w14:paraId="2161E755" w14:textId="77777777" w:rsidR="00CE6432" w:rsidRPr="00A5610C" w:rsidRDefault="00CE6432" w:rsidP="00953D9B">
      <w:pPr>
        <w:spacing w:after="60" w:line="276" w:lineRule="auto"/>
        <w:jc w:val="center"/>
        <w:rPr>
          <w:rFonts w:ascii="Cambria" w:hAnsi="Cambria" w:cs="Calibri"/>
        </w:rPr>
      </w:pPr>
    </w:p>
    <w:p w14:paraId="43F4743B" w14:textId="182F494F" w:rsidR="00CE6432" w:rsidRPr="003411BE" w:rsidRDefault="003411BE" w:rsidP="003411BE">
      <w:pPr>
        <w:spacing w:after="0" w:line="276" w:lineRule="auto"/>
        <w:ind w:left="425" w:hanging="425"/>
        <w:jc w:val="both"/>
        <w:rPr>
          <w:rFonts w:ascii="Cambria" w:hAnsi="Cambria" w:cs="Calibri"/>
        </w:rPr>
      </w:pPr>
      <w:r w:rsidRPr="003411BE">
        <w:rPr>
          <w:rFonts w:ascii="Cambria" w:hAnsi="Cambria" w:cs="Calibri"/>
        </w:rPr>
        <w:t>1.</w:t>
      </w:r>
      <w:r w:rsidRPr="003411BE">
        <w:rPr>
          <w:rFonts w:ascii="Cambria" w:hAnsi="Cambria" w:cs="Calibri"/>
        </w:rPr>
        <w:tab/>
      </w:r>
      <w:r w:rsidR="00CE6432" w:rsidRPr="003411BE">
        <w:rPr>
          <w:rFonts w:ascii="Cambria" w:hAnsi="Cambria" w:cs="Calibri"/>
        </w:rPr>
        <w:t xml:space="preserve">Przy udzielaniu zamówień stosuje się odpowiednie postanowienia </w:t>
      </w:r>
      <w:r w:rsidR="001B4976" w:rsidRPr="003411BE">
        <w:rPr>
          <w:rFonts w:ascii="Cambria" w:hAnsi="Cambria" w:cs="Calibri"/>
        </w:rPr>
        <w:t>Rozdziału</w:t>
      </w:r>
      <w:r w:rsidR="001B4976" w:rsidRPr="002E4CDD">
        <w:rPr>
          <w:rFonts w:ascii="Cambria" w:hAnsi="Cambria" w:cs="Calibri"/>
        </w:rPr>
        <w:t xml:space="preserve"> </w:t>
      </w:r>
      <w:r w:rsidRPr="002E4CDD">
        <w:rPr>
          <w:rFonts w:ascii="Cambria" w:hAnsi="Cambria" w:cs="Calibri"/>
        </w:rPr>
        <w:t>2</w:t>
      </w:r>
      <w:r w:rsidR="001B4976" w:rsidRPr="003411BE">
        <w:rPr>
          <w:rFonts w:ascii="Cambria" w:hAnsi="Cambria" w:cs="Calibri"/>
        </w:rPr>
        <w:t>,</w:t>
      </w:r>
      <w:r w:rsidR="00CE6432" w:rsidRPr="003411BE">
        <w:rPr>
          <w:rFonts w:ascii="Cambria" w:hAnsi="Cambria" w:cs="Calibri"/>
        </w:rPr>
        <w:t xml:space="preserve"> z tym zastrzeżeniem, że:</w:t>
      </w:r>
    </w:p>
    <w:p w14:paraId="141BD8CC" w14:textId="63AD96DD" w:rsidR="00CE6432"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a)</w:t>
      </w:r>
      <w:r w:rsidRPr="003411BE">
        <w:rPr>
          <w:rFonts w:ascii="Cambria" w:hAnsi="Cambria" w:cs="Calibri"/>
        </w:rPr>
        <w:tab/>
      </w:r>
      <w:r w:rsidR="00CE6432" w:rsidRPr="003411BE">
        <w:rPr>
          <w:rFonts w:ascii="Cambria" w:hAnsi="Cambria" w:cs="Calibri"/>
        </w:rPr>
        <w:t>brak jest obowiązku sporządzenia An</w:t>
      </w:r>
      <w:r w:rsidR="001B4976" w:rsidRPr="003411BE">
        <w:rPr>
          <w:rFonts w:ascii="Cambria" w:hAnsi="Cambria" w:cs="Calibri"/>
        </w:rPr>
        <w:t>alizy potrzeb,</w:t>
      </w:r>
    </w:p>
    <w:p w14:paraId="0B58CA07" w14:textId="039A44D4" w:rsidR="00CE6432"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b)</w:t>
      </w:r>
      <w:r w:rsidRPr="003411BE">
        <w:rPr>
          <w:rFonts w:ascii="Cambria" w:hAnsi="Cambria" w:cs="Calibri"/>
        </w:rPr>
        <w:tab/>
      </w:r>
      <w:r w:rsidR="00CE6432" w:rsidRPr="003411BE">
        <w:rPr>
          <w:rFonts w:ascii="Cambria" w:hAnsi="Cambria" w:cs="Calibri"/>
        </w:rPr>
        <w:t xml:space="preserve">ogłoszenia wymagane przepisami ustawy </w:t>
      </w:r>
      <w:proofErr w:type="spellStart"/>
      <w:r w:rsidR="00CE6432" w:rsidRPr="003411BE">
        <w:rPr>
          <w:rFonts w:ascii="Cambria" w:hAnsi="Cambria" w:cs="Calibri"/>
        </w:rPr>
        <w:t>Pzp</w:t>
      </w:r>
      <w:proofErr w:type="spellEnd"/>
      <w:r w:rsidR="00CE6432" w:rsidRPr="003411BE">
        <w:rPr>
          <w:rFonts w:ascii="Cambria" w:hAnsi="Cambria" w:cs="Calibri"/>
        </w:rPr>
        <w:t xml:space="preserve"> zamieszczane są w Biuletynie Zamówień Publicznych,</w:t>
      </w:r>
    </w:p>
    <w:p w14:paraId="684B1FB2" w14:textId="78B4F285" w:rsidR="00CE6432"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c)</w:t>
      </w:r>
      <w:r w:rsidRPr="003411BE">
        <w:rPr>
          <w:rFonts w:ascii="Cambria" w:hAnsi="Cambria" w:cs="Calibri"/>
        </w:rPr>
        <w:tab/>
      </w:r>
      <w:r w:rsidR="00CE6432" w:rsidRPr="003411BE">
        <w:rPr>
          <w:rFonts w:ascii="Cambria" w:hAnsi="Cambria" w:cs="Calibri"/>
        </w:rPr>
        <w:t xml:space="preserve">ogłoszenie wymagane przepisami ustawy </w:t>
      </w:r>
      <w:proofErr w:type="spellStart"/>
      <w:r w:rsidR="00CE6432" w:rsidRPr="003411BE">
        <w:rPr>
          <w:rFonts w:ascii="Cambria" w:hAnsi="Cambria" w:cs="Calibri"/>
        </w:rPr>
        <w:t>Pzp</w:t>
      </w:r>
      <w:proofErr w:type="spellEnd"/>
      <w:r w:rsidR="00CE6432" w:rsidRPr="003411BE">
        <w:rPr>
          <w:rFonts w:ascii="Cambria" w:hAnsi="Cambria" w:cs="Calibri"/>
        </w:rPr>
        <w:t xml:space="preserve"> mo</w:t>
      </w:r>
      <w:r w:rsidRPr="002E4CDD">
        <w:rPr>
          <w:rFonts w:ascii="Cambria" w:hAnsi="Cambria" w:cs="Calibri"/>
        </w:rPr>
        <w:t>że</w:t>
      </w:r>
      <w:r w:rsidR="00CE6432" w:rsidRPr="003411BE">
        <w:rPr>
          <w:rFonts w:ascii="Cambria" w:hAnsi="Cambria" w:cs="Calibri"/>
        </w:rPr>
        <w:t xml:space="preserve"> zostać dodatkowo udostępnione w inny</w:t>
      </w:r>
      <w:r w:rsidR="00CE6432" w:rsidRPr="003411BE">
        <w:rPr>
          <w:rFonts w:ascii="Cambria" w:hAnsi="Cambria" w:cs="Calibri"/>
          <w:strike/>
        </w:rPr>
        <w:t>ch</w:t>
      </w:r>
      <w:r w:rsidR="00CE6432" w:rsidRPr="003411BE">
        <w:rPr>
          <w:rFonts w:ascii="Cambria" w:hAnsi="Cambria" w:cs="Calibri"/>
        </w:rPr>
        <w:t xml:space="preserve"> sposób, niż określony w lit. b, w szczególności </w:t>
      </w:r>
      <w:r w:rsidR="00D441AD" w:rsidRPr="003411BE">
        <w:rPr>
          <w:rFonts w:ascii="Cambria" w:hAnsi="Cambria" w:cs="Calibri"/>
        </w:rPr>
        <w:t>w IZP PŁ</w:t>
      </w:r>
      <w:r w:rsidR="00CE6432" w:rsidRPr="003411BE">
        <w:rPr>
          <w:rFonts w:ascii="Cambria" w:hAnsi="Cambria" w:cs="Calibri"/>
        </w:rPr>
        <w:t>, przy czym</w:t>
      </w:r>
      <w:r>
        <w:rPr>
          <w:rFonts w:ascii="Cambria" w:hAnsi="Cambria" w:cs="Calibri"/>
        </w:rPr>
        <w:t>,</w:t>
      </w:r>
      <w:r w:rsidR="00CE6432" w:rsidRPr="003411BE">
        <w:rPr>
          <w:rFonts w:ascii="Cambria" w:hAnsi="Cambria" w:cs="Calibri"/>
        </w:rPr>
        <w:t xml:space="preserve"> udostępnienie lub przekazanie ogłoszenia w inny sposób nie może nastąpić przed jego zamieszczeniem w Biuletynie Zamówień Publicznych,</w:t>
      </w:r>
    </w:p>
    <w:p w14:paraId="250BCF80" w14:textId="64CFB224" w:rsidR="00CE6432"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d)</w:t>
      </w:r>
      <w:r w:rsidRPr="003411BE">
        <w:rPr>
          <w:rFonts w:ascii="Cambria" w:hAnsi="Cambria" w:cs="Calibri"/>
        </w:rPr>
        <w:tab/>
      </w:r>
      <w:r w:rsidR="00CE6432" w:rsidRPr="003411BE">
        <w:rPr>
          <w:rFonts w:ascii="Cambria" w:hAnsi="Cambria" w:cs="Calibri"/>
        </w:rPr>
        <w:t xml:space="preserve">wyjaśnienie treści SWZ albo opisu potrzeb i wymagań powinno nastąpić </w:t>
      </w:r>
      <w:r w:rsidR="00B43288" w:rsidRPr="003411BE">
        <w:rPr>
          <w:rFonts w:ascii="Cambria" w:hAnsi="Cambria" w:cs="Calibri"/>
        </w:rPr>
        <w:t>z</w:t>
      </w:r>
      <w:r w:rsidR="00745049" w:rsidRPr="003411BE">
        <w:rPr>
          <w:rFonts w:ascii="Cambria" w:hAnsi="Cambria" w:cs="Calibri"/>
        </w:rPr>
        <w:t>godnie z</w:t>
      </w:r>
      <w:r>
        <w:rPr>
          <w:rFonts w:ascii="Cambria" w:hAnsi="Cambria" w:cs="Calibri"/>
        </w:rPr>
        <w:t xml:space="preserve"> </w:t>
      </w:r>
      <w:r w:rsidR="00B43288" w:rsidRPr="003411BE">
        <w:rPr>
          <w:rFonts w:ascii="Cambria" w:hAnsi="Cambria" w:cs="Calibri"/>
        </w:rPr>
        <w:t xml:space="preserve">ustawą </w:t>
      </w:r>
      <w:proofErr w:type="spellStart"/>
      <w:r w:rsidR="00B43288" w:rsidRPr="003411BE">
        <w:rPr>
          <w:rFonts w:ascii="Cambria" w:hAnsi="Cambria" w:cs="Calibri"/>
        </w:rPr>
        <w:t>Pzp</w:t>
      </w:r>
      <w:proofErr w:type="spellEnd"/>
      <w:r w:rsidR="00C14417" w:rsidRPr="003411BE">
        <w:rPr>
          <w:rFonts w:ascii="Cambria" w:hAnsi="Cambria" w:cs="Calibri"/>
        </w:rPr>
        <w:t>,</w:t>
      </w:r>
    </w:p>
    <w:p w14:paraId="51242130" w14:textId="470AA27F" w:rsidR="00CE6432"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e)</w:t>
      </w:r>
      <w:r w:rsidRPr="003411BE">
        <w:rPr>
          <w:rFonts w:ascii="Cambria" w:hAnsi="Cambria" w:cs="Calibri"/>
        </w:rPr>
        <w:tab/>
      </w:r>
      <w:r w:rsidR="00CE6432" w:rsidRPr="003411BE">
        <w:rPr>
          <w:rFonts w:ascii="Cambria" w:hAnsi="Cambria" w:cs="Calibri"/>
        </w:rPr>
        <w:t>ogłoszenie o wyniku postępowania</w:t>
      </w:r>
      <w:r w:rsidR="00487F61" w:rsidRPr="003411BE">
        <w:rPr>
          <w:rFonts w:ascii="Cambria" w:hAnsi="Cambria" w:cs="Calibri"/>
        </w:rPr>
        <w:t xml:space="preserve"> (</w:t>
      </w:r>
      <w:r w:rsidR="00D441AD" w:rsidRPr="003411BE">
        <w:rPr>
          <w:rFonts w:ascii="Cambria" w:hAnsi="Cambria" w:cs="Calibri"/>
        </w:rPr>
        <w:t>a</w:t>
      </w:r>
      <w:r w:rsidR="00487F61" w:rsidRPr="003411BE">
        <w:rPr>
          <w:rFonts w:ascii="Cambria" w:hAnsi="Cambria" w:cs="Calibri"/>
        </w:rPr>
        <w:t xml:space="preserve">rt. 309 ust. 1 </w:t>
      </w:r>
      <w:proofErr w:type="spellStart"/>
      <w:r w:rsidR="00487F61" w:rsidRPr="003411BE">
        <w:rPr>
          <w:rFonts w:ascii="Cambria" w:hAnsi="Cambria" w:cs="Calibri"/>
        </w:rPr>
        <w:t>Pzp</w:t>
      </w:r>
      <w:proofErr w:type="spellEnd"/>
      <w:r w:rsidR="00487F61" w:rsidRPr="003411BE">
        <w:rPr>
          <w:rFonts w:ascii="Cambria" w:hAnsi="Cambria" w:cs="Calibri"/>
        </w:rPr>
        <w:t>)</w:t>
      </w:r>
      <w:r w:rsidR="00CE6432" w:rsidRPr="003411BE">
        <w:rPr>
          <w:rFonts w:ascii="Cambria" w:hAnsi="Cambria" w:cs="Calibri"/>
        </w:rPr>
        <w:t xml:space="preserve"> zawierające informację o</w:t>
      </w:r>
      <w:r>
        <w:rPr>
          <w:rFonts w:ascii="Cambria" w:hAnsi="Cambria" w:cs="Calibri"/>
        </w:rPr>
        <w:t xml:space="preserve"> </w:t>
      </w:r>
      <w:r w:rsidR="00CE6432" w:rsidRPr="003411BE">
        <w:rPr>
          <w:rFonts w:ascii="Cambria" w:hAnsi="Cambria" w:cs="Calibri"/>
        </w:rPr>
        <w:t>udzieleniu zamówienia lub unieważnieniu postępowania zamieszcza się w</w:t>
      </w:r>
      <w:r>
        <w:rPr>
          <w:rFonts w:ascii="Cambria" w:hAnsi="Cambria" w:cs="Calibri"/>
        </w:rPr>
        <w:t xml:space="preserve"> </w:t>
      </w:r>
      <w:r w:rsidR="00CE6432" w:rsidRPr="003411BE">
        <w:rPr>
          <w:rFonts w:ascii="Cambria" w:hAnsi="Cambria" w:cs="Calibri"/>
        </w:rPr>
        <w:t>Biuletynie Zamówień Publicznych nie później niż w terminie 30 dni od dnia zakończenia postępowania o udzielenie zamówienia,</w:t>
      </w:r>
    </w:p>
    <w:p w14:paraId="721A1769" w14:textId="4D2F76C2" w:rsidR="00CE6432"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f)</w:t>
      </w:r>
      <w:r w:rsidRPr="003411BE">
        <w:rPr>
          <w:rFonts w:ascii="Cambria" w:hAnsi="Cambria" w:cs="Calibri"/>
        </w:rPr>
        <w:tab/>
      </w:r>
      <w:r w:rsidR="00CE6432" w:rsidRPr="003411BE">
        <w:rPr>
          <w:rFonts w:ascii="Cambria" w:hAnsi="Cambria" w:cs="Calibri"/>
        </w:rPr>
        <w:t>brak jest obowiązku po</w:t>
      </w:r>
      <w:r w:rsidR="00745049" w:rsidRPr="003411BE">
        <w:rPr>
          <w:rFonts w:ascii="Cambria" w:hAnsi="Cambria" w:cs="Calibri"/>
        </w:rPr>
        <w:t>woływania Komisji przetargowej.</w:t>
      </w:r>
    </w:p>
    <w:p w14:paraId="6E010357" w14:textId="31708C42" w:rsidR="00CE6432" w:rsidRPr="003411BE" w:rsidRDefault="003411BE" w:rsidP="003411BE">
      <w:pPr>
        <w:spacing w:after="0" w:line="276" w:lineRule="auto"/>
        <w:ind w:left="425" w:hanging="425"/>
        <w:jc w:val="both"/>
        <w:rPr>
          <w:rFonts w:ascii="Cambria" w:hAnsi="Cambria" w:cs="Calibri"/>
        </w:rPr>
      </w:pPr>
      <w:r w:rsidRPr="003411BE">
        <w:rPr>
          <w:rFonts w:ascii="Cambria" w:hAnsi="Cambria" w:cs="Calibri"/>
        </w:rPr>
        <w:t>2.</w:t>
      </w:r>
      <w:r w:rsidRPr="003411BE">
        <w:rPr>
          <w:rFonts w:ascii="Cambria" w:hAnsi="Cambria" w:cs="Calibri"/>
        </w:rPr>
        <w:tab/>
      </w:r>
      <w:r w:rsidR="00CE6432" w:rsidRPr="003411BE">
        <w:rPr>
          <w:rFonts w:ascii="Cambria" w:hAnsi="Cambria" w:cs="Calibri"/>
        </w:rPr>
        <w:t>W przypadku, o którym mowa w ust. 1 lit. f, tj. odstąpienia od możliwości powołania Komisji przetargowej, czynności związane z przygotowaniem i przeprowadzeniem postępowania wykonuje pracownik/pracowni</w:t>
      </w:r>
      <w:r w:rsidR="00745049" w:rsidRPr="003411BE">
        <w:rPr>
          <w:rFonts w:ascii="Cambria" w:hAnsi="Cambria" w:cs="Calibri"/>
        </w:rPr>
        <w:t>cy Jednostki zamówieniowej, a</w:t>
      </w:r>
      <w:r>
        <w:rPr>
          <w:rFonts w:ascii="Cambria" w:hAnsi="Cambria" w:cs="Calibri"/>
        </w:rPr>
        <w:t xml:space="preserve"> </w:t>
      </w:r>
      <w:r w:rsidR="00745049" w:rsidRPr="003411BE">
        <w:rPr>
          <w:rFonts w:ascii="Cambria" w:hAnsi="Cambria" w:cs="Calibri"/>
        </w:rPr>
        <w:t>w</w:t>
      </w:r>
      <w:r>
        <w:rPr>
          <w:rFonts w:ascii="Cambria" w:hAnsi="Cambria" w:cs="Calibri"/>
        </w:rPr>
        <w:t xml:space="preserve"> </w:t>
      </w:r>
      <w:r w:rsidR="00CE6432" w:rsidRPr="003411BE">
        <w:rPr>
          <w:rFonts w:ascii="Cambria" w:hAnsi="Cambria" w:cs="Calibri"/>
        </w:rPr>
        <w:t>przypadku zamówień finansowanych</w:t>
      </w:r>
      <w:r>
        <w:rPr>
          <w:rFonts w:ascii="Cambria" w:hAnsi="Cambria" w:cs="Calibri"/>
        </w:rPr>
        <w:t>,</w:t>
      </w:r>
      <w:r w:rsidR="00CE6432" w:rsidRPr="003411BE">
        <w:rPr>
          <w:rFonts w:ascii="Cambria" w:hAnsi="Cambria" w:cs="Calibri"/>
        </w:rPr>
        <w:t xml:space="preserve"> wyznaczony/wyznaczeni przez Kierownika projektu pracownik /pracownicy jednostki ma</w:t>
      </w:r>
      <w:r w:rsidR="00745049" w:rsidRPr="003411BE">
        <w:rPr>
          <w:rFonts w:ascii="Cambria" w:hAnsi="Cambria" w:cs="Calibri"/>
        </w:rPr>
        <w:t>cierzystej Kierownika projektu.</w:t>
      </w:r>
    </w:p>
    <w:p w14:paraId="740B2A3B" w14:textId="472A00E1" w:rsidR="00491EE2" w:rsidRPr="003411BE" w:rsidRDefault="003411BE" w:rsidP="003411BE">
      <w:pPr>
        <w:spacing w:after="0" w:line="276" w:lineRule="auto"/>
        <w:ind w:left="425" w:hanging="425"/>
        <w:jc w:val="both"/>
        <w:rPr>
          <w:rFonts w:ascii="Cambria" w:hAnsi="Cambria" w:cs="Calibri"/>
        </w:rPr>
      </w:pPr>
      <w:r w:rsidRPr="003411BE">
        <w:rPr>
          <w:rFonts w:ascii="Cambria" w:hAnsi="Cambria" w:cs="Calibri"/>
        </w:rPr>
        <w:t>3.</w:t>
      </w:r>
      <w:r w:rsidRPr="003411BE">
        <w:rPr>
          <w:rFonts w:ascii="Cambria" w:hAnsi="Cambria" w:cs="Calibri"/>
        </w:rPr>
        <w:tab/>
      </w:r>
      <w:r w:rsidR="0032401C" w:rsidRPr="003411BE">
        <w:rPr>
          <w:rFonts w:ascii="Cambria" w:hAnsi="Cambria" w:cs="Calibri"/>
        </w:rPr>
        <w:t>C</w:t>
      </w:r>
      <w:r w:rsidR="00CE6432" w:rsidRPr="003411BE">
        <w:rPr>
          <w:rFonts w:ascii="Cambria" w:hAnsi="Cambria" w:cs="Calibri"/>
        </w:rPr>
        <w:t>zynności związane z przygotowaniem i przeprowadzeniem postępowania, w tym dokumentacja postępowania, wymagają zatwierdzenia Kierownika Zamawiającego</w:t>
      </w:r>
      <w:r w:rsidR="000C033D" w:rsidRPr="003411BE">
        <w:rPr>
          <w:rFonts w:ascii="Cambria" w:hAnsi="Cambria" w:cs="Calibri"/>
        </w:rPr>
        <w:t xml:space="preserve"> lub osoby przez niego upoważnionej</w:t>
      </w:r>
      <w:r w:rsidR="00CE6432" w:rsidRPr="003411BE">
        <w:rPr>
          <w:rFonts w:ascii="Cambria" w:hAnsi="Cambria" w:cs="Calibri"/>
        </w:rPr>
        <w:t>, a w przypadku zamówień finansowa</w:t>
      </w:r>
      <w:r w:rsidR="00745049" w:rsidRPr="003411BE">
        <w:rPr>
          <w:rFonts w:ascii="Cambria" w:hAnsi="Cambria" w:cs="Calibri"/>
        </w:rPr>
        <w:t>nych</w:t>
      </w:r>
      <w:r>
        <w:rPr>
          <w:rFonts w:ascii="Cambria" w:hAnsi="Cambria" w:cs="Calibri"/>
        </w:rPr>
        <w:t>,</w:t>
      </w:r>
      <w:r w:rsidR="00745049" w:rsidRPr="003411BE">
        <w:rPr>
          <w:rFonts w:ascii="Cambria" w:hAnsi="Cambria" w:cs="Calibri"/>
        </w:rPr>
        <w:t xml:space="preserve"> przez Kierownika projektu.</w:t>
      </w:r>
    </w:p>
    <w:p w14:paraId="491852DB" w14:textId="77777777" w:rsidR="002D7491" w:rsidRDefault="003411BE" w:rsidP="003411BE">
      <w:pPr>
        <w:spacing w:after="0" w:line="276" w:lineRule="auto"/>
        <w:ind w:left="425" w:hanging="425"/>
        <w:jc w:val="both"/>
        <w:rPr>
          <w:rFonts w:ascii="Cambria" w:hAnsi="Cambria" w:cs="Calibri"/>
        </w:rPr>
        <w:sectPr w:rsidR="002D7491" w:rsidSect="00214D11">
          <w:footerReference w:type="default" r:id="rId9"/>
          <w:pgSz w:w="11906" w:h="16838"/>
          <w:pgMar w:top="851" w:right="851" w:bottom="851" w:left="1134" w:header="709" w:footer="709" w:gutter="0"/>
          <w:cols w:space="708"/>
          <w:docGrid w:linePitch="360"/>
        </w:sectPr>
      </w:pPr>
      <w:r w:rsidRPr="003411BE">
        <w:rPr>
          <w:rFonts w:ascii="Cambria" w:hAnsi="Cambria" w:cs="Calibri"/>
        </w:rPr>
        <w:t>4.</w:t>
      </w:r>
      <w:r w:rsidRPr="003411BE">
        <w:rPr>
          <w:rFonts w:ascii="Cambria" w:hAnsi="Cambria" w:cs="Calibri"/>
        </w:rPr>
        <w:tab/>
      </w:r>
      <w:r w:rsidR="00C73DAA" w:rsidRPr="003411BE">
        <w:rPr>
          <w:rFonts w:ascii="Cambria" w:hAnsi="Cambria" w:cs="Calibri"/>
        </w:rPr>
        <w:t xml:space="preserve">Od dnia zamieszczenia ogłoszenia o zamówieniu w Biuletynie Zamówień Publicznych, Zamawiający zapewnia, </w:t>
      </w:r>
      <w:r w:rsidR="00D954F1" w:rsidRPr="003411BE">
        <w:rPr>
          <w:rFonts w:ascii="Cambria" w:hAnsi="Cambria" w:cs="Calibri"/>
        </w:rPr>
        <w:t>w IZP PŁ</w:t>
      </w:r>
      <w:r w:rsidR="00C73DAA" w:rsidRPr="003411BE">
        <w:rPr>
          <w:rFonts w:ascii="Cambria" w:hAnsi="Cambria" w:cs="Calibri"/>
        </w:rPr>
        <w:t>, bezpłatny, pełny, bezpośredni i nieograniczony dostęp do</w:t>
      </w:r>
      <w:r>
        <w:rPr>
          <w:rFonts w:ascii="Cambria" w:hAnsi="Cambria" w:cs="Calibri"/>
        </w:rPr>
        <w:t xml:space="preserve"> </w:t>
      </w:r>
      <w:r w:rsidR="00C73DAA" w:rsidRPr="003411BE">
        <w:rPr>
          <w:rFonts w:ascii="Cambria" w:hAnsi="Cambria" w:cs="Calibri"/>
        </w:rPr>
        <w:t xml:space="preserve">SWZ, </w:t>
      </w:r>
      <w:r w:rsidR="003C34BA" w:rsidRPr="003411BE">
        <w:rPr>
          <w:rFonts w:ascii="Cambria" w:hAnsi="Cambria" w:cs="Calibri"/>
        </w:rPr>
        <w:t>a w przypadku o</w:t>
      </w:r>
      <w:r>
        <w:rPr>
          <w:rFonts w:ascii="Cambria" w:hAnsi="Cambria" w:cs="Calibri"/>
        </w:rPr>
        <w:t> </w:t>
      </w:r>
      <w:r w:rsidR="003C34BA" w:rsidRPr="003411BE">
        <w:rPr>
          <w:rFonts w:ascii="Cambria" w:hAnsi="Cambria" w:cs="Calibri"/>
        </w:rPr>
        <w:t>którym mowa w</w:t>
      </w:r>
      <w:r w:rsidR="00776965" w:rsidRPr="003411BE">
        <w:rPr>
          <w:rFonts w:ascii="Cambria" w:hAnsi="Cambria" w:cs="Calibri"/>
        </w:rPr>
        <w:t xml:space="preserve"> </w:t>
      </w:r>
      <w:r w:rsidR="003C34BA" w:rsidRPr="003411BE">
        <w:rPr>
          <w:rFonts w:ascii="Cambria" w:hAnsi="Cambria" w:cs="Calibri"/>
        </w:rPr>
        <w:t>§</w:t>
      </w:r>
      <w:r>
        <w:rPr>
          <w:rFonts w:ascii="Cambria" w:hAnsi="Cambria" w:cs="Calibri"/>
        </w:rPr>
        <w:t> </w:t>
      </w:r>
      <w:r w:rsidR="00AE2E8A" w:rsidRPr="003411BE">
        <w:rPr>
          <w:rFonts w:ascii="Cambria" w:hAnsi="Cambria" w:cs="Calibri"/>
        </w:rPr>
        <w:t>2</w:t>
      </w:r>
      <w:r w:rsidR="00645C34" w:rsidRPr="003411BE">
        <w:rPr>
          <w:rFonts w:ascii="Cambria" w:hAnsi="Cambria" w:cs="Calibri"/>
        </w:rPr>
        <w:t>8</w:t>
      </w:r>
      <w:r w:rsidR="00C73DAA" w:rsidRPr="003411BE">
        <w:rPr>
          <w:rFonts w:ascii="Cambria" w:hAnsi="Cambria" w:cs="Calibri"/>
        </w:rPr>
        <w:t xml:space="preserve"> ust. 1 lit. c, do opisu potrzeb i wymagań</w:t>
      </w:r>
      <w:r w:rsidR="0086493D" w:rsidRPr="003411BE">
        <w:rPr>
          <w:rFonts w:ascii="Cambria" w:hAnsi="Cambria" w:cs="Calibri"/>
        </w:rPr>
        <w:t>, nie krócej niż do dnia udzielenia zamówienia</w:t>
      </w:r>
      <w:r w:rsidR="003C34BA" w:rsidRPr="003411BE">
        <w:rPr>
          <w:rFonts w:ascii="Cambria" w:hAnsi="Cambria" w:cs="Calibri"/>
        </w:rPr>
        <w:t>.</w:t>
      </w:r>
    </w:p>
    <w:p w14:paraId="1B53BC20" w14:textId="5A45F6C2" w:rsidR="00CE6432" w:rsidRPr="003411BE" w:rsidRDefault="00CE6432" w:rsidP="003411BE">
      <w:pPr>
        <w:spacing w:after="0" w:line="276" w:lineRule="auto"/>
        <w:ind w:left="425" w:hanging="425"/>
        <w:jc w:val="both"/>
        <w:rPr>
          <w:rFonts w:ascii="Cambria" w:hAnsi="Cambria" w:cs="Calibri"/>
        </w:rPr>
      </w:pPr>
    </w:p>
    <w:p w14:paraId="1F98CA7E" w14:textId="475B76DB" w:rsidR="00602E46" w:rsidRPr="00A5610C" w:rsidRDefault="00602E46" w:rsidP="00953D9B">
      <w:pPr>
        <w:spacing w:after="0" w:line="276" w:lineRule="auto"/>
        <w:jc w:val="center"/>
        <w:rPr>
          <w:rFonts w:ascii="Cambria" w:hAnsi="Cambria" w:cs="Calibri"/>
          <w:b/>
        </w:rPr>
      </w:pPr>
      <w:r w:rsidRPr="00A5610C">
        <w:rPr>
          <w:rFonts w:ascii="Cambria" w:hAnsi="Cambria" w:cs="Calibri"/>
          <w:b/>
        </w:rPr>
        <w:t>§</w:t>
      </w:r>
      <w:r w:rsidR="003411BE">
        <w:rPr>
          <w:rFonts w:ascii="Cambria" w:hAnsi="Cambria" w:cs="Calibri"/>
          <w:b/>
        </w:rPr>
        <w:t> </w:t>
      </w:r>
      <w:r w:rsidR="00AE2E8A" w:rsidRPr="00A5610C">
        <w:rPr>
          <w:rFonts w:ascii="Cambria" w:hAnsi="Cambria" w:cs="Calibri"/>
          <w:b/>
        </w:rPr>
        <w:t>2</w:t>
      </w:r>
      <w:r w:rsidR="00645C34" w:rsidRPr="00A5610C">
        <w:rPr>
          <w:rFonts w:ascii="Cambria" w:hAnsi="Cambria" w:cs="Calibri"/>
          <w:b/>
        </w:rPr>
        <w:t>8</w:t>
      </w:r>
    </w:p>
    <w:p w14:paraId="439D039D" w14:textId="3357C175" w:rsidR="00602E46" w:rsidRPr="00A5610C" w:rsidRDefault="00602E46" w:rsidP="00953D9B">
      <w:pPr>
        <w:spacing w:after="0" w:line="276" w:lineRule="auto"/>
        <w:jc w:val="center"/>
        <w:rPr>
          <w:rFonts w:ascii="Cambria" w:hAnsi="Cambria" w:cs="Calibri"/>
          <w:b/>
        </w:rPr>
      </w:pPr>
      <w:r w:rsidRPr="00A5610C">
        <w:rPr>
          <w:rFonts w:ascii="Cambria" w:hAnsi="Cambria" w:cs="Calibri"/>
          <w:b/>
        </w:rPr>
        <w:t>TRYB PODSTAWOWY –</w:t>
      </w:r>
    </w:p>
    <w:p w14:paraId="79A06E94" w14:textId="77777777" w:rsidR="00602E46" w:rsidRPr="00A5610C" w:rsidRDefault="00602E46" w:rsidP="00953D9B">
      <w:pPr>
        <w:spacing w:after="0" w:line="276" w:lineRule="auto"/>
        <w:jc w:val="center"/>
        <w:rPr>
          <w:rFonts w:ascii="Cambria" w:hAnsi="Cambria" w:cs="Calibri"/>
          <w:b/>
        </w:rPr>
      </w:pPr>
      <w:r w:rsidRPr="00A5610C">
        <w:rPr>
          <w:rFonts w:ascii="Cambria" w:hAnsi="Cambria" w:cs="Calibri"/>
          <w:b/>
        </w:rPr>
        <w:t>POSTANOWIENIA SZCZEGÓŁOWE</w:t>
      </w:r>
    </w:p>
    <w:p w14:paraId="5B38FC69" w14:textId="77777777" w:rsidR="00602E46" w:rsidRPr="00A5610C" w:rsidRDefault="00602E46" w:rsidP="00953D9B">
      <w:pPr>
        <w:spacing w:after="60" w:line="276" w:lineRule="auto"/>
        <w:jc w:val="center"/>
        <w:rPr>
          <w:rFonts w:ascii="Cambria" w:hAnsi="Cambria" w:cs="Calibri"/>
          <w:b/>
        </w:rPr>
      </w:pPr>
    </w:p>
    <w:p w14:paraId="343821E9" w14:textId="763E6D70" w:rsidR="00602E46" w:rsidRPr="003411BE" w:rsidRDefault="003411BE" w:rsidP="003411BE">
      <w:pPr>
        <w:spacing w:after="0" w:line="276" w:lineRule="auto"/>
        <w:ind w:left="425" w:hanging="425"/>
        <w:jc w:val="both"/>
        <w:rPr>
          <w:rFonts w:ascii="Cambria" w:hAnsi="Cambria" w:cs="Calibri"/>
        </w:rPr>
      </w:pPr>
      <w:r w:rsidRPr="003411BE">
        <w:rPr>
          <w:rFonts w:ascii="Cambria" w:hAnsi="Cambria" w:cs="Calibri"/>
        </w:rPr>
        <w:t>1.</w:t>
      </w:r>
      <w:r w:rsidRPr="003411BE">
        <w:rPr>
          <w:rFonts w:ascii="Cambria" w:hAnsi="Cambria" w:cs="Calibri"/>
        </w:rPr>
        <w:tab/>
      </w:r>
      <w:r w:rsidR="00602E46" w:rsidRPr="003411BE">
        <w:rPr>
          <w:rFonts w:ascii="Cambria" w:hAnsi="Cambria" w:cs="Calibri"/>
        </w:rPr>
        <w:t xml:space="preserve">Zamówienie w trybie podstawowym może zostać przeprowadzone w jednym </w:t>
      </w:r>
      <w:r w:rsidR="003C34BA" w:rsidRPr="003411BE">
        <w:rPr>
          <w:rFonts w:ascii="Cambria" w:hAnsi="Cambria" w:cs="Calibri"/>
        </w:rPr>
        <w:t>z</w:t>
      </w:r>
      <w:r>
        <w:rPr>
          <w:rFonts w:ascii="Cambria" w:hAnsi="Cambria" w:cs="Calibri"/>
        </w:rPr>
        <w:t xml:space="preserve"> </w:t>
      </w:r>
      <w:r w:rsidR="00602E46" w:rsidRPr="003411BE">
        <w:rPr>
          <w:rFonts w:ascii="Cambria" w:hAnsi="Cambria" w:cs="Calibri"/>
        </w:rPr>
        <w:t>następujących wariantów:</w:t>
      </w:r>
    </w:p>
    <w:p w14:paraId="361CF21F" w14:textId="043523EF" w:rsidR="00602E46"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a)</w:t>
      </w:r>
      <w:r w:rsidRPr="003411BE">
        <w:rPr>
          <w:rFonts w:ascii="Cambria" w:hAnsi="Cambria" w:cs="Calibri"/>
        </w:rPr>
        <w:tab/>
      </w:r>
      <w:r w:rsidR="00AC5AB7" w:rsidRPr="002E4CDD">
        <w:rPr>
          <w:rFonts w:ascii="Cambria" w:hAnsi="Cambria" w:cs="Calibri"/>
        </w:rPr>
        <w:t>w</w:t>
      </w:r>
      <w:r w:rsidR="00602E46" w:rsidRPr="003411BE">
        <w:rPr>
          <w:rFonts w:ascii="Cambria" w:hAnsi="Cambria" w:cs="Calibri"/>
        </w:rPr>
        <w:t>ariant I – wybór najkorzystniejszej oferty bez przeprowadzania negocjacji,</w:t>
      </w:r>
    </w:p>
    <w:p w14:paraId="3D68E0DA" w14:textId="42752B84" w:rsidR="00BA68AC"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b)</w:t>
      </w:r>
      <w:r w:rsidRPr="003411BE">
        <w:rPr>
          <w:rFonts w:ascii="Cambria" w:hAnsi="Cambria" w:cs="Calibri"/>
        </w:rPr>
        <w:tab/>
      </w:r>
      <w:r w:rsidR="00AC5AB7" w:rsidRPr="002E4CDD">
        <w:rPr>
          <w:rFonts w:ascii="Cambria" w:hAnsi="Cambria" w:cs="Calibri"/>
        </w:rPr>
        <w:t>w</w:t>
      </w:r>
      <w:r w:rsidR="00602E46" w:rsidRPr="003411BE">
        <w:rPr>
          <w:rFonts w:ascii="Cambria" w:hAnsi="Cambria" w:cs="Calibri"/>
        </w:rPr>
        <w:t xml:space="preserve">ariant II </w:t>
      </w:r>
      <w:r w:rsidR="00BA68AC" w:rsidRPr="003411BE">
        <w:rPr>
          <w:rFonts w:ascii="Cambria" w:hAnsi="Cambria" w:cs="Calibri"/>
        </w:rPr>
        <w:t>–</w:t>
      </w:r>
      <w:r w:rsidR="00602E46" w:rsidRPr="003411BE">
        <w:rPr>
          <w:rFonts w:ascii="Cambria" w:hAnsi="Cambria" w:cs="Calibri"/>
        </w:rPr>
        <w:t xml:space="preserve"> </w:t>
      </w:r>
      <w:r w:rsidR="00BA68AC" w:rsidRPr="003411BE">
        <w:rPr>
          <w:rFonts w:ascii="Cambria" w:hAnsi="Cambria" w:cs="Calibri"/>
        </w:rPr>
        <w:t>negocjacj</w:t>
      </w:r>
      <w:r w:rsidR="002E4CDD">
        <w:rPr>
          <w:rFonts w:ascii="Cambria" w:hAnsi="Cambria" w:cs="Calibri"/>
        </w:rPr>
        <w:t>e</w:t>
      </w:r>
      <w:r w:rsidR="00BA68AC" w:rsidRPr="003411BE">
        <w:rPr>
          <w:rFonts w:ascii="Cambria" w:hAnsi="Cambria" w:cs="Calibri"/>
        </w:rPr>
        <w:t xml:space="preserve"> treści ofert w celu ich ulepszenia, o ile taka możliwość została przewidziana w ogłoszeniu o zamówieniu,</w:t>
      </w:r>
    </w:p>
    <w:p w14:paraId="32E52914" w14:textId="12DD0F95" w:rsidR="00602E46" w:rsidRPr="003411BE" w:rsidRDefault="003411BE" w:rsidP="003411BE">
      <w:pPr>
        <w:spacing w:after="0" w:line="276" w:lineRule="auto"/>
        <w:ind w:left="850" w:hanging="425"/>
        <w:jc w:val="both"/>
        <w:rPr>
          <w:rFonts w:ascii="Cambria" w:hAnsi="Cambria" w:cs="Calibri"/>
        </w:rPr>
      </w:pPr>
      <w:r w:rsidRPr="003411BE">
        <w:rPr>
          <w:rFonts w:ascii="Cambria" w:hAnsi="Cambria" w:cs="Calibri"/>
        </w:rPr>
        <w:t>c)</w:t>
      </w:r>
      <w:r w:rsidRPr="003411BE">
        <w:rPr>
          <w:rFonts w:ascii="Cambria" w:hAnsi="Cambria" w:cs="Calibri"/>
        </w:rPr>
        <w:tab/>
      </w:r>
      <w:r w:rsidR="00AC5AB7" w:rsidRPr="002E4CDD">
        <w:rPr>
          <w:rFonts w:ascii="Cambria" w:hAnsi="Cambria" w:cs="Calibri"/>
        </w:rPr>
        <w:t>w</w:t>
      </w:r>
      <w:r w:rsidR="00BA68AC" w:rsidRPr="003411BE">
        <w:rPr>
          <w:rFonts w:ascii="Cambria" w:hAnsi="Cambria" w:cs="Calibri"/>
        </w:rPr>
        <w:t>ariant III – negocjacj</w:t>
      </w:r>
      <w:r w:rsidR="002E4CDD">
        <w:rPr>
          <w:rFonts w:ascii="Cambria" w:hAnsi="Cambria" w:cs="Calibri"/>
        </w:rPr>
        <w:t>e</w:t>
      </w:r>
      <w:r w:rsidR="00BA68AC" w:rsidRPr="003411BE">
        <w:rPr>
          <w:rFonts w:ascii="Cambria" w:hAnsi="Cambria" w:cs="Calibri"/>
        </w:rPr>
        <w:t xml:space="preserve"> treści ofert zł</w:t>
      </w:r>
      <w:r w:rsidR="003C34BA" w:rsidRPr="003411BE">
        <w:rPr>
          <w:rFonts w:ascii="Cambria" w:hAnsi="Cambria" w:cs="Calibri"/>
        </w:rPr>
        <w:t>ożonych w celu ich ulepszenia.</w:t>
      </w:r>
    </w:p>
    <w:p w14:paraId="38BFEE12" w14:textId="3BD1C56B" w:rsidR="00602E46"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2.</w:t>
      </w:r>
      <w:r w:rsidRPr="00AC5AB7">
        <w:rPr>
          <w:rFonts w:ascii="Cambria" w:hAnsi="Cambria" w:cs="Calibri"/>
        </w:rPr>
        <w:tab/>
      </w:r>
      <w:r w:rsidR="00BA68AC" w:rsidRPr="00AC5AB7">
        <w:rPr>
          <w:rFonts w:ascii="Cambria" w:hAnsi="Cambria" w:cs="Calibri"/>
        </w:rPr>
        <w:t>W przypadku, o którym mowa w ust. 1 lit. a i</w:t>
      </w:r>
      <w:r w:rsidR="007752FF" w:rsidRPr="00AC5AB7">
        <w:rPr>
          <w:rFonts w:ascii="Cambria" w:hAnsi="Cambria" w:cs="Calibri"/>
        </w:rPr>
        <w:t xml:space="preserve"> lit.</w:t>
      </w:r>
      <w:r w:rsidR="00BA68AC" w:rsidRPr="00AC5AB7">
        <w:rPr>
          <w:rFonts w:ascii="Cambria" w:hAnsi="Cambria" w:cs="Calibri"/>
        </w:rPr>
        <w:t xml:space="preserve"> b, Zamawiający sporządza SWZ.</w:t>
      </w:r>
    </w:p>
    <w:p w14:paraId="2013E313" w14:textId="3352D602" w:rsidR="00BA68AC"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3.</w:t>
      </w:r>
      <w:r w:rsidRPr="00AC5AB7">
        <w:rPr>
          <w:rFonts w:ascii="Cambria" w:hAnsi="Cambria" w:cs="Calibri"/>
        </w:rPr>
        <w:tab/>
      </w:r>
      <w:r w:rsidR="00BA68AC" w:rsidRPr="00AC5AB7">
        <w:rPr>
          <w:rFonts w:ascii="Cambria" w:hAnsi="Cambria" w:cs="Calibri"/>
        </w:rPr>
        <w:t xml:space="preserve">W przypadku, o którym mowa w lit. c, Zamawiający sporządza opis potrzeb i wymagań, </w:t>
      </w:r>
      <w:r w:rsidR="003C34BA" w:rsidRPr="00AC5AB7">
        <w:t>a</w:t>
      </w:r>
      <w:r>
        <w:t> </w:t>
      </w:r>
      <w:r w:rsidR="00BA68AC" w:rsidRPr="00AC5AB7">
        <w:t>po</w:t>
      </w:r>
      <w:r>
        <w:t> </w:t>
      </w:r>
      <w:r w:rsidR="00BA68AC" w:rsidRPr="00AC5AB7">
        <w:t>przeprowad</w:t>
      </w:r>
      <w:r w:rsidR="003C34BA" w:rsidRPr="00AC5AB7">
        <w:t>zeniu</w:t>
      </w:r>
      <w:r w:rsidR="003C34BA" w:rsidRPr="00AC5AB7">
        <w:rPr>
          <w:rFonts w:ascii="Cambria" w:hAnsi="Cambria" w:cs="Calibri"/>
        </w:rPr>
        <w:t xml:space="preserve"> negocjacji sporządza SWZ.</w:t>
      </w:r>
    </w:p>
    <w:p w14:paraId="6814E5AE" w14:textId="45AB8D90" w:rsidR="00C73DAA"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4.</w:t>
      </w:r>
      <w:r w:rsidRPr="00AC5AB7">
        <w:rPr>
          <w:rFonts w:ascii="Cambria" w:hAnsi="Cambria" w:cs="Calibri"/>
        </w:rPr>
        <w:tab/>
      </w:r>
      <w:r w:rsidR="00C73DAA" w:rsidRPr="00AC5AB7">
        <w:rPr>
          <w:rFonts w:ascii="Cambria" w:hAnsi="Cambria" w:cs="Calibri"/>
        </w:rPr>
        <w:t>W przypadku, o którym mowa w ust. 1 lit. b, negocjacj</w:t>
      </w:r>
      <w:r w:rsidR="00C73DAA" w:rsidRPr="002E4CDD">
        <w:rPr>
          <w:rFonts w:ascii="Cambria" w:hAnsi="Cambria" w:cs="Calibri"/>
        </w:rPr>
        <w:t>e</w:t>
      </w:r>
      <w:r w:rsidR="00C73DAA" w:rsidRPr="00AC5AB7">
        <w:rPr>
          <w:rFonts w:ascii="Cambria" w:hAnsi="Cambria" w:cs="Calibri"/>
        </w:rPr>
        <w:t xml:space="preserve"> treści ofert</w:t>
      </w:r>
      <w:r w:rsidR="00542993">
        <w:rPr>
          <w:rFonts w:ascii="Cambria" w:hAnsi="Cambria" w:cs="Calibri"/>
        </w:rPr>
        <w:t xml:space="preserve"> </w:t>
      </w:r>
      <w:r w:rsidR="00542993" w:rsidRPr="002E4CDD">
        <w:rPr>
          <w:rFonts w:ascii="Cambria" w:hAnsi="Cambria" w:cs="Calibri"/>
        </w:rPr>
        <w:t>w celu ich ulepszenia</w:t>
      </w:r>
      <w:r w:rsidR="00C73DAA" w:rsidRPr="002E4CDD">
        <w:rPr>
          <w:rFonts w:ascii="Cambria" w:hAnsi="Cambria" w:cs="Calibri"/>
        </w:rPr>
        <w:t>:</w:t>
      </w:r>
    </w:p>
    <w:p w14:paraId="23023BD4" w14:textId="1F37E5EA" w:rsidR="00C73DAA" w:rsidRPr="00AC5AB7" w:rsidRDefault="00AC5AB7" w:rsidP="00AC5AB7">
      <w:pPr>
        <w:spacing w:after="0" w:line="276" w:lineRule="auto"/>
        <w:ind w:left="850" w:hanging="425"/>
        <w:jc w:val="both"/>
        <w:rPr>
          <w:rFonts w:ascii="Cambria" w:hAnsi="Cambria" w:cs="Calibri"/>
        </w:rPr>
      </w:pPr>
      <w:r w:rsidRPr="00AC5AB7">
        <w:rPr>
          <w:rFonts w:ascii="Cambria" w:hAnsi="Cambria" w:cs="Calibri"/>
        </w:rPr>
        <w:t>a)</w:t>
      </w:r>
      <w:r w:rsidRPr="00AC5AB7">
        <w:rPr>
          <w:rFonts w:ascii="Cambria" w:hAnsi="Cambria" w:cs="Calibri"/>
        </w:rPr>
        <w:tab/>
      </w:r>
      <w:r w:rsidR="00C73DAA" w:rsidRPr="00AC5AB7">
        <w:rPr>
          <w:rFonts w:ascii="Cambria" w:hAnsi="Cambria" w:cs="Calibri"/>
        </w:rPr>
        <w:t>nie mo</w:t>
      </w:r>
      <w:r w:rsidR="00C73DAA" w:rsidRPr="002E4CDD">
        <w:rPr>
          <w:rFonts w:ascii="Cambria" w:hAnsi="Cambria" w:cs="Calibri"/>
        </w:rPr>
        <w:t>g</w:t>
      </w:r>
      <w:r w:rsidR="00C73DAA" w:rsidRPr="002E4CDD">
        <w:rPr>
          <w:rFonts w:ascii="Cambria" w:hAnsi="Cambria" w:cs="Calibri"/>
          <w:color w:val="000000" w:themeColor="text1"/>
        </w:rPr>
        <w:t>ą</w:t>
      </w:r>
      <w:r w:rsidR="00542993" w:rsidRPr="002E4CDD">
        <w:rPr>
          <w:rFonts w:ascii="Cambria" w:hAnsi="Cambria" w:cs="Calibri"/>
        </w:rPr>
        <w:t xml:space="preserve"> </w:t>
      </w:r>
      <w:r w:rsidR="00C73DAA" w:rsidRPr="00AC5AB7">
        <w:rPr>
          <w:rFonts w:ascii="Cambria" w:hAnsi="Cambria" w:cs="Calibri"/>
        </w:rPr>
        <w:t>prowadzić do zmiany SWZ</w:t>
      </w:r>
      <w:r>
        <w:rPr>
          <w:rFonts w:ascii="Cambria" w:hAnsi="Cambria" w:cs="Calibri"/>
        </w:rPr>
        <w:t>,</w:t>
      </w:r>
    </w:p>
    <w:p w14:paraId="08D11B1C" w14:textId="3E7BFBEE" w:rsidR="00172A5C" w:rsidRPr="00AC5AB7" w:rsidRDefault="00AC5AB7" w:rsidP="00AC5AB7">
      <w:pPr>
        <w:spacing w:after="0" w:line="276" w:lineRule="auto"/>
        <w:ind w:left="850" w:hanging="425"/>
        <w:jc w:val="both"/>
        <w:rPr>
          <w:rFonts w:ascii="Cambria" w:hAnsi="Cambria" w:cs="Calibri"/>
        </w:rPr>
      </w:pPr>
      <w:r w:rsidRPr="00AC5AB7">
        <w:rPr>
          <w:rFonts w:ascii="Cambria" w:hAnsi="Cambria" w:cs="Calibri"/>
        </w:rPr>
        <w:t>b)</w:t>
      </w:r>
      <w:r w:rsidRPr="00AC5AB7">
        <w:rPr>
          <w:rFonts w:ascii="Cambria" w:hAnsi="Cambria" w:cs="Calibri"/>
        </w:rPr>
        <w:tab/>
      </w:r>
      <w:r w:rsidR="00C73DAA" w:rsidRPr="00AC5AB7">
        <w:rPr>
          <w:rFonts w:ascii="Cambria" w:hAnsi="Cambria" w:cs="Calibri"/>
        </w:rPr>
        <w:t>dotycz</w:t>
      </w:r>
      <w:r w:rsidR="00C73DAA" w:rsidRPr="002E4CDD">
        <w:rPr>
          <w:rFonts w:ascii="Cambria" w:hAnsi="Cambria" w:cs="Calibri"/>
        </w:rPr>
        <w:t>ą</w:t>
      </w:r>
      <w:r w:rsidR="00C73DAA" w:rsidRPr="00AC5AB7">
        <w:rPr>
          <w:rFonts w:ascii="Cambria" w:hAnsi="Cambria" w:cs="Calibri"/>
        </w:rPr>
        <w:t xml:space="preserve"> wyłącznie tych elementów treści ofert, które podlegają ocenie w ramach kryteriów oceny ofert</w:t>
      </w:r>
      <w:r w:rsidR="00172A5C" w:rsidRPr="00AC5AB7">
        <w:rPr>
          <w:rFonts w:ascii="Cambria" w:hAnsi="Cambria" w:cs="Calibri"/>
        </w:rPr>
        <w:t>, w szczególności:</w:t>
      </w:r>
    </w:p>
    <w:p w14:paraId="582197D3" w14:textId="08319D22" w:rsidR="00172A5C" w:rsidRPr="00A5610C" w:rsidRDefault="00172A5C" w:rsidP="00AC5AB7">
      <w:pPr>
        <w:pStyle w:val="Akapitzlist"/>
        <w:numPr>
          <w:ilvl w:val="1"/>
          <w:numId w:val="38"/>
        </w:numPr>
        <w:spacing w:after="60"/>
        <w:ind w:left="1276" w:hanging="425"/>
        <w:jc w:val="both"/>
        <w:rPr>
          <w:rFonts w:ascii="Cambria" w:hAnsi="Cambria" w:cs="Calibri"/>
        </w:rPr>
      </w:pPr>
      <w:r w:rsidRPr="00A5610C">
        <w:rPr>
          <w:rFonts w:ascii="Cambria" w:hAnsi="Cambria" w:cs="Calibri"/>
        </w:rPr>
        <w:t>w przypadku kryterium ceny</w:t>
      </w:r>
      <w:r w:rsidR="00542993">
        <w:rPr>
          <w:rFonts w:ascii="Cambria" w:hAnsi="Cambria" w:cs="Calibri"/>
        </w:rPr>
        <w:t>,</w:t>
      </w:r>
      <w:r w:rsidRPr="00A5610C">
        <w:rPr>
          <w:rFonts w:ascii="Cambria" w:hAnsi="Cambria" w:cs="Calibri"/>
        </w:rPr>
        <w:t xml:space="preserve"> przedmiotem i celem negocjacji może być zaoferowanie ceny niższej od oferowanej,</w:t>
      </w:r>
    </w:p>
    <w:p w14:paraId="3DE583B7" w14:textId="5F3CA714" w:rsidR="00C73DAA" w:rsidRPr="00A5610C" w:rsidRDefault="00172A5C" w:rsidP="00AC5AB7">
      <w:pPr>
        <w:pStyle w:val="Akapitzlist"/>
        <w:numPr>
          <w:ilvl w:val="1"/>
          <w:numId w:val="38"/>
        </w:numPr>
        <w:spacing w:after="60"/>
        <w:ind w:left="1276" w:hanging="425"/>
        <w:jc w:val="both"/>
        <w:rPr>
          <w:rFonts w:ascii="Cambria" w:hAnsi="Cambria" w:cs="Calibri"/>
        </w:rPr>
      </w:pPr>
      <w:r w:rsidRPr="00A5610C">
        <w:rPr>
          <w:rFonts w:ascii="Cambria" w:hAnsi="Cambria" w:cs="Calibri"/>
        </w:rPr>
        <w:t>w przypadku innych kryteriów (np. terminu realizacji, okresu gwarancji) przedmiotem i</w:t>
      </w:r>
      <w:r w:rsidR="00AC5AB7">
        <w:rPr>
          <w:rFonts w:ascii="Cambria" w:hAnsi="Cambria" w:cs="Calibri"/>
        </w:rPr>
        <w:t> </w:t>
      </w:r>
      <w:r w:rsidRPr="00A5610C">
        <w:rPr>
          <w:rFonts w:ascii="Cambria" w:hAnsi="Cambria" w:cs="Calibri"/>
        </w:rPr>
        <w:t>celem negocjacji może być zaoferowanie korzystniejszych warunków realiza</w:t>
      </w:r>
      <w:r w:rsidR="003C34BA" w:rsidRPr="00A5610C">
        <w:rPr>
          <w:rFonts w:ascii="Cambria" w:hAnsi="Cambria" w:cs="Calibri"/>
        </w:rPr>
        <w:t>cji niż pierwotnie zaoferowane.</w:t>
      </w:r>
    </w:p>
    <w:p w14:paraId="337823CD" w14:textId="357C9C99" w:rsidR="00C73DAA" w:rsidRPr="002E4CDD" w:rsidRDefault="00AC5AB7" w:rsidP="00AC5AB7">
      <w:pPr>
        <w:spacing w:after="0" w:line="276" w:lineRule="auto"/>
        <w:ind w:left="425" w:hanging="425"/>
        <w:jc w:val="both"/>
        <w:rPr>
          <w:rFonts w:ascii="Cambria" w:hAnsi="Cambria" w:cs="Calibri"/>
        </w:rPr>
      </w:pPr>
      <w:r w:rsidRPr="00AC5AB7">
        <w:rPr>
          <w:rFonts w:ascii="Cambria" w:hAnsi="Cambria" w:cs="Calibri"/>
        </w:rPr>
        <w:t>5.</w:t>
      </w:r>
      <w:r w:rsidRPr="00AC5AB7">
        <w:rPr>
          <w:rFonts w:ascii="Cambria" w:hAnsi="Cambria" w:cs="Calibri"/>
        </w:rPr>
        <w:tab/>
      </w:r>
      <w:r w:rsidR="00C73DAA" w:rsidRPr="00AC5AB7">
        <w:rPr>
          <w:rFonts w:ascii="Cambria" w:hAnsi="Cambria" w:cs="Calibri"/>
        </w:rPr>
        <w:t>W przypadku, o którym mowa w ust. 1 lit. c, negocjacj</w:t>
      </w:r>
      <w:r w:rsidR="00C73DAA" w:rsidRPr="002E4CDD">
        <w:rPr>
          <w:rFonts w:ascii="Cambria" w:hAnsi="Cambria" w:cs="Calibri"/>
        </w:rPr>
        <w:t>e</w:t>
      </w:r>
      <w:r w:rsidR="00C73DAA" w:rsidRPr="00AC5AB7">
        <w:rPr>
          <w:rFonts w:ascii="Cambria" w:hAnsi="Cambria" w:cs="Calibri"/>
        </w:rPr>
        <w:t xml:space="preserve"> treści ofert</w:t>
      </w:r>
      <w:r w:rsidR="0017553D">
        <w:rPr>
          <w:rFonts w:ascii="Cambria" w:hAnsi="Cambria" w:cs="Calibri"/>
        </w:rPr>
        <w:t xml:space="preserve"> </w:t>
      </w:r>
      <w:r w:rsidR="0017553D" w:rsidRPr="002E4CDD">
        <w:rPr>
          <w:rFonts w:ascii="Cambria" w:hAnsi="Cambria" w:cs="Calibri"/>
        </w:rPr>
        <w:t>złożonych w celu ich ulepszenia</w:t>
      </w:r>
      <w:r w:rsidR="00C73DAA" w:rsidRPr="002E4CDD">
        <w:rPr>
          <w:rFonts w:ascii="Cambria" w:hAnsi="Cambria" w:cs="Calibri"/>
        </w:rPr>
        <w:t>:</w:t>
      </w:r>
    </w:p>
    <w:p w14:paraId="4491ED00" w14:textId="2738D876" w:rsidR="00C73DAA" w:rsidRPr="00AC5AB7" w:rsidRDefault="00AC5AB7" w:rsidP="00AC5AB7">
      <w:pPr>
        <w:spacing w:after="0" w:line="276" w:lineRule="auto"/>
        <w:ind w:left="850" w:hanging="425"/>
        <w:jc w:val="both"/>
        <w:rPr>
          <w:rFonts w:ascii="Cambria" w:hAnsi="Cambria" w:cs="Calibri"/>
        </w:rPr>
      </w:pPr>
      <w:r w:rsidRPr="00AC5AB7">
        <w:rPr>
          <w:rFonts w:ascii="Cambria" w:hAnsi="Cambria" w:cs="Calibri"/>
        </w:rPr>
        <w:t>a)</w:t>
      </w:r>
      <w:r w:rsidRPr="00AC5AB7">
        <w:rPr>
          <w:rFonts w:ascii="Cambria" w:hAnsi="Cambria" w:cs="Calibri"/>
        </w:rPr>
        <w:tab/>
      </w:r>
      <w:r w:rsidR="00C73DAA" w:rsidRPr="00AC5AB7">
        <w:rPr>
          <w:rFonts w:ascii="Cambria" w:hAnsi="Cambria" w:cs="Calibri"/>
        </w:rPr>
        <w:t>nie mo</w:t>
      </w:r>
      <w:r w:rsidR="00C73DAA" w:rsidRPr="002E4CDD">
        <w:rPr>
          <w:rFonts w:ascii="Cambria" w:hAnsi="Cambria" w:cs="Calibri"/>
        </w:rPr>
        <w:t>gą</w:t>
      </w:r>
      <w:r w:rsidR="00C73DAA" w:rsidRPr="00AC5AB7">
        <w:rPr>
          <w:rFonts w:ascii="Cambria" w:hAnsi="Cambria" w:cs="Calibri"/>
        </w:rPr>
        <w:t xml:space="preserve"> prowadzić do zmiany minimalnych wymagań dotyczących przedmiotu zamówienia lub realizacji zamówienia określonych w opisie potrzeb i wymagań,</w:t>
      </w:r>
    </w:p>
    <w:p w14:paraId="536EA951" w14:textId="6707C2C1" w:rsidR="000F3B9B" w:rsidRPr="00AC5AB7" w:rsidRDefault="00AC5AB7" w:rsidP="00AC5AB7">
      <w:pPr>
        <w:spacing w:after="0" w:line="276" w:lineRule="auto"/>
        <w:ind w:left="850" w:hanging="425"/>
        <w:jc w:val="both"/>
        <w:rPr>
          <w:rFonts w:ascii="Cambria" w:hAnsi="Cambria" w:cs="Calibri"/>
        </w:rPr>
      </w:pPr>
      <w:r w:rsidRPr="00AC5AB7">
        <w:rPr>
          <w:rFonts w:ascii="Cambria" w:hAnsi="Cambria" w:cs="Calibri"/>
        </w:rPr>
        <w:t>b)</w:t>
      </w:r>
      <w:r w:rsidRPr="00AC5AB7">
        <w:rPr>
          <w:rFonts w:ascii="Cambria" w:hAnsi="Cambria" w:cs="Calibri"/>
        </w:rPr>
        <w:tab/>
      </w:r>
      <w:r w:rsidR="00C73DAA" w:rsidRPr="00AC5AB7">
        <w:rPr>
          <w:rFonts w:ascii="Cambria" w:hAnsi="Cambria" w:cs="Calibri"/>
        </w:rPr>
        <w:t>mo</w:t>
      </w:r>
      <w:r w:rsidR="00C73DAA" w:rsidRPr="002E4CDD">
        <w:rPr>
          <w:rFonts w:ascii="Cambria" w:hAnsi="Cambria" w:cs="Calibri"/>
        </w:rPr>
        <w:t>gą</w:t>
      </w:r>
      <w:r w:rsidR="00C73DAA" w:rsidRPr="00AC5AB7">
        <w:rPr>
          <w:rFonts w:ascii="Cambria" w:hAnsi="Cambria" w:cs="Calibri"/>
        </w:rPr>
        <w:t xml:space="preserve"> dotyczyć warunków zamówienia, w celu podniesienia jego efektywności</w:t>
      </w:r>
      <w:r w:rsidR="003C34BA" w:rsidRPr="00AC5AB7">
        <w:rPr>
          <w:rFonts w:ascii="Cambria" w:hAnsi="Cambria" w:cs="Calibri"/>
        </w:rPr>
        <w:t>.</w:t>
      </w:r>
    </w:p>
    <w:p w14:paraId="20A71308" w14:textId="16298DEA" w:rsidR="00C73DAA"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6.</w:t>
      </w:r>
      <w:r w:rsidRPr="00AC5AB7">
        <w:rPr>
          <w:rFonts w:ascii="Cambria" w:hAnsi="Cambria" w:cs="Calibri"/>
        </w:rPr>
        <w:tab/>
      </w:r>
      <w:r w:rsidR="00C73DAA" w:rsidRPr="00AC5AB7">
        <w:rPr>
          <w:rFonts w:ascii="Cambria" w:hAnsi="Cambria" w:cs="Calibri"/>
        </w:rPr>
        <w:t xml:space="preserve">W przypadku, o którym mowa w ust. 1 lit. b i </w:t>
      </w:r>
      <w:r w:rsidR="007752FF" w:rsidRPr="00AC5AB7">
        <w:rPr>
          <w:rFonts w:ascii="Cambria" w:hAnsi="Cambria" w:cs="Calibri"/>
        </w:rPr>
        <w:t xml:space="preserve">lit. </w:t>
      </w:r>
      <w:r w:rsidR="00C73DAA" w:rsidRPr="00AC5AB7">
        <w:rPr>
          <w:rFonts w:ascii="Cambria" w:hAnsi="Cambria" w:cs="Calibri"/>
        </w:rPr>
        <w:t xml:space="preserve">c, Zamawiający może ograniczyć liczbę wykonawców, których zaprosi do negocjacji ofert, o ile liczba ta jest wystarczająca, aby zapewnić konkurencję i nie mniejsza niż 3. W przypadku ograniczenia liczby wykonawców w ogłoszeniu o zamówieniu oraz odpowiednio w SWZ lub opisie potrzeb i wymagań, określa się kryteria oceny ofert, które stosowane są w celu ograniczenia liczby wykonawców zapraszanych do negocjacji ofert, jak również podaje się maksymalną liczbę wykonawców, którzy zostaną </w:t>
      </w:r>
      <w:r w:rsidR="003C34BA" w:rsidRPr="00AC5AB7">
        <w:rPr>
          <w:rFonts w:ascii="Cambria" w:hAnsi="Cambria" w:cs="Calibri"/>
        </w:rPr>
        <w:t>zaproszeni do negocjacji ofert.</w:t>
      </w:r>
    </w:p>
    <w:p w14:paraId="33374CFF" w14:textId="73E69051" w:rsidR="00C429B5"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7.</w:t>
      </w:r>
      <w:r w:rsidRPr="00AC5AB7">
        <w:rPr>
          <w:rFonts w:ascii="Cambria" w:hAnsi="Cambria" w:cs="Calibri"/>
        </w:rPr>
        <w:tab/>
      </w:r>
      <w:r w:rsidR="00C429B5" w:rsidRPr="00AC5AB7">
        <w:rPr>
          <w:rFonts w:ascii="Cambria" w:hAnsi="Cambria" w:cs="Calibri"/>
        </w:rPr>
        <w:t>W przypadku, o którym mowa w ust. 1 lit. b, prowadzone negocjacje mają charakter poufny. Oferty wraz z załącznikami, złożone w odpowiedzi na ogłoszenie o</w:t>
      </w:r>
      <w:r w:rsidR="00B91069">
        <w:rPr>
          <w:rFonts w:ascii="Cambria" w:hAnsi="Cambria" w:cs="Calibri"/>
        </w:rPr>
        <w:t xml:space="preserve"> </w:t>
      </w:r>
      <w:r w:rsidR="00C429B5" w:rsidRPr="00AC5AB7">
        <w:rPr>
          <w:rFonts w:ascii="Cambria" w:hAnsi="Cambria" w:cs="Calibri"/>
        </w:rPr>
        <w:t>zamówieniu, udostępnia się niezwłocznie po otwarciu ofert, nie później jednak niż w</w:t>
      </w:r>
      <w:r w:rsidR="00B91069">
        <w:rPr>
          <w:rFonts w:ascii="Cambria" w:hAnsi="Cambria" w:cs="Calibri"/>
        </w:rPr>
        <w:t xml:space="preserve"> </w:t>
      </w:r>
      <w:r w:rsidR="00C429B5" w:rsidRPr="00AC5AB7">
        <w:rPr>
          <w:rFonts w:ascii="Cambria" w:hAnsi="Cambria" w:cs="Calibri"/>
        </w:rPr>
        <w:t>terminie 3 dni od</w:t>
      </w:r>
      <w:r w:rsidR="00B91069">
        <w:rPr>
          <w:rFonts w:ascii="Cambria" w:hAnsi="Cambria" w:cs="Calibri"/>
        </w:rPr>
        <w:t xml:space="preserve"> </w:t>
      </w:r>
      <w:r w:rsidR="00C429B5" w:rsidRPr="00AC5AB7">
        <w:rPr>
          <w:rFonts w:ascii="Cambria" w:hAnsi="Cambria" w:cs="Calibri"/>
        </w:rPr>
        <w:t>dnia ich otwarcia.</w:t>
      </w:r>
    </w:p>
    <w:p w14:paraId="63982A0C" w14:textId="0C20ABF8" w:rsidR="00C429B5"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8.</w:t>
      </w:r>
      <w:r w:rsidRPr="00AC5AB7">
        <w:rPr>
          <w:rFonts w:ascii="Cambria" w:hAnsi="Cambria" w:cs="Calibri"/>
        </w:rPr>
        <w:tab/>
      </w:r>
      <w:r w:rsidR="00C429B5" w:rsidRPr="00AC5AB7">
        <w:rPr>
          <w:rFonts w:ascii="Cambria" w:hAnsi="Cambria" w:cs="Calibri"/>
        </w:rPr>
        <w:t>W przypadku, o którym mowa w ust. 1 lit. c, treś</w:t>
      </w:r>
      <w:r w:rsidR="00C429B5" w:rsidRPr="002E4CDD">
        <w:rPr>
          <w:rFonts w:ascii="Cambria" w:hAnsi="Cambria" w:cs="Calibri"/>
        </w:rPr>
        <w:t>ć</w:t>
      </w:r>
      <w:r w:rsidR="00C429B5" w:rsidRPr="00AC5AB7">
        <w:rPr>
          <w:rFonts w:ascii="Cambria" w:hAnsi="Cambria" w:cs="Calibri"/>
        </w:rPr>
        <w:t xml:space="preserve"> ofert, które podlegają negocjacjom oraz prowadzone negocjacje mają charakter poufny. Oferty wraz z załącznikami udostępnia się od dn</w:t>
      </w:r>
      <w:r w:rsidR="003C34BA" w:rsidRPr="00AC5AB7">
        <w:rPr>
          <w:rFonts w:ascii="Cambria" w:hAnsi="Cambria" w:cs="Calibri"/>
        </w:rPr>
        <w:t>ia otwarcia ofert ostatecznych.</w:t>
      </w:r>
    </w:p>
    <w:p w14:paraId="2C0A8B12" w14:textId="18FCEA77" w:rsidR="00C429B5"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9.</w:t>
      </w:r>
      <w:r w:rsidRPr="00AC5AB7">
        <w:rPr>
          <w:rFonts w:ascii="Cambria" w:hAnsi="Cambria" w:cs="Calibri"/>
        </w:rPr>
        <w:tab/>
      </w:r>
      <w:r w:rsidR="00C429B5" w:rsidRPr="00AC5AB7">
        <w:rPr>
          <w:rFonts w:ascii="Cambria" w:hAnsi="Cambria" w:cs="Calibri"/>
        </w:rPr>
        <w:t>W przypadku, o którym mowa w ust. 1 lit. c, negocjacje treści ofert prowadzi się do</w:t>
      </w:r>
      <w:r w:rsidR="00B91069">
        <w:rPr>
          <w:rFonts w:ascii="Cambria" w:hAnsi="Cambria" w:cs="Calibri"/>
        </w:rPr>
        <w:t xml:space="preserve"> </w:t>
      </w:r>
      <w:r w:rsidR="00C429B5" w:rsidRPr="00AC5AB7">
        <w:rPr>
          <w:rFonts w:ascii="Cambria" w:hAnsi="Cambria" w:cs="Calibri"/>
        </w:rPr>
        <w:t>czasu doprecyzowania lub uzupełnienia wszystkich warunków zamówi</w:t>
      </w:r>
      <w:r w:rsidR="003C34BA" w:rsidRPr="00AC5AB7">
        <w:rPr>
          <w:rFonts w:ascii="Cambria" w:hAnsi="Cambria" w:cs="Calibri"/>
        </w:rPr>
        <w:t>enia podlegających negocjacjom.</w:t>
      </w:r>
    </w:p>
    <w:p w14:paraId="4879A621" w14:textId="0844B7E4" w:rsidR="00C429B5"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10.</w:t>
      </w:r>
      <w:r w:rsidRPr="00AC5AB7">
        <w:rPr>
          <w:rFonts w:ascii="Cambria" w:hAnsi="Cambria" w:cs="Calibri"/>
        </w:rPr>
        <w:tab/>
      </w:r>
      <w:r w:rsidR="00C429B5" w:rsidRPr="00AC5AB7">
        <w:rPr>
          <w:rFonts w:ascii="Cambria" w:hAnsi="Cambria" w:cs="Calibri"/>
        </w:rPr>
        <w:t>W przypadku, o którym mowa w ust. 1 lit. c, po zakończeniu negocjacji sporządzana jest SWZ, która stanowi doprecyzowanie oraz uzupełnienie informacji zawartych w</w:t>
      </w:r>
      <w:r w:rsidR="00B91069">
        <w:rPr>
          <w:rFonts w:ascii="Cambria" w:hAnsi="Cambria" w:cs="Calibri"/>
        </w:rPr>
        <w:t xml:space="preserve"> </w:t>
      </w:r>
      <w:r w:rsidR="00C429B5" w:rsidRPr="00AC5AB7">
        <w:rPr>
          <w:rFonts w:ascii="Cambria" w:hAnsi="Cambria" w:cs="Calibri"/>
        </w:rPr>
        <w:t>opisie potrzeb i wymagań, w</w:t>
      </w:r>
      <w:r w:rsidR="00B91069">
        <w:rPr>
          <w:rFonts w:ascii="Cambria" w:hAnsi="Cambria" w:cs="Calibri"/>
        </w:rPr>
        <w:t> </w:t>
      </w:r>
      <w:r w:rsidR="00C429B5" w:rsidRPr="00AC5AB7">
        <w:rPr>
          <w:rFonts w:ascii="Cambria" w:hAnsi="Cambria" w:cs="Calibri"/>
        </w:rPr>
        <w:t xml:space="preserve">zakresie, w jakim było to przedmiotem negocjacji. SWZ nie może zawierać postanowień, </w:t>
      </w:r>
      <w:r w:rsidR="00C429B5" w:rsidRPr="00AC5AB7">
        <w:rPr>
          <w:rFonts w:ascii="Cambria" w:hAnsi="Cambria" w:cs="Calibri"/>
          <w:color w:val="333333"/>
          <w:shd w:val="clear" w:color="auto" w:fill="FFFFFF"/>
        </w:rPr>
        <w:t>które prowadzą do zmiany minimalnych wymagań dotyczących przedmiotu zamówienia lub realizacji zamówienia</w:t>
      </w:r>
      <w:r w:rsidR="003C34BA" w:rsidRPr="00AC5AB7">
        <w:rPr>
          <w:rFonts w:ascii="Cambria" w:hAnsi="Cambria" w:cs="Calibri"/>
          <w:color w:val="333333"/>
          <w:shd w:val="clear" w:color="auto" w:fill="FFFFFF"/>
        </w:rPr>
        <w:t xml:space="preserve"> określonych w opisie potrzeb i</w:t>
      </w:r>
      <w:r w:rsidR="00B91069">
        <w:rPr>
          <w:rFonts w:ascii="Cambria" w:hAnsi="Cambria" w:cs="Calibri"/>
          <w:color w:val="333333"/>
          <w:shd w:val="clear" w:color="auto" w:fill="FFFFFF"/>
        </w:rPr>
        <w:t xml:space="preserve"> </w:t>
      </w:r>
      <w:r w:rsidR="00C429B5" w:rsidRPr="00AC5AB7">
        <w:rPr>
          <w:rFonts w:ascii="Cambria" w:hAnsi="Cambria" w:cs="Calibri"/>
          <w:color w:val="333333"/>
          <w:shd w:val="clear" w:color="auto" w:fill="FFFFFF"/>
        </w:rPr>
        <w:t>wymagań oraz do zmiany istotnych elementów treści ogłoszenia o</w:t>
      </w:r>
      <w:r w:rsidR="00B91069">
        <w:rPr>
          <w:rFonts w:ascii="Cambria" w:hAnsi="Cambria" w:cs="Calibri"/>
          <w:color w:val="333333"/>
          <w:shd w:val="clear" w:color="auto" w:fill="FFFFFF"/>
        </w:rPr>
        <w:t xml:space="preserve"> </w:t>
      </w:r>
      <w:r w:rsidR="00C429B5" w:rsidRPr="00AC5AB7">
        <w:rPr>
          <w:rFonts w:ascii="Cambria" w:hAnsi="Cambria" w:cs="Calibri"/>
          <w:color w:val="333333"/>
          <w:shd w:val="clear" w:color="auto" w:fill="FFFFFF"/>
        </w:rPr>
        <w:t>zamówieniu.</w:t>
      </w:r>
    </w:p>
    <w:p w14:paraId="33F41356" w14:textId="4815EF5C" w:rsidR="00C429B5" w:rsidRPr="00AC5AB7" w:rsidRDefault="00AC5AB7" w:rsidP="00AC5AB7">
      <w:pPr>
        <w:spacing w:after="0" w:line="276" w:lineRule="auto"/>
        <w:ind w:left="425" w:hanging="425"/>
        <w:jc w:val="both"/>
        <w:rPr>
          <w:rFonts w:ascii="Cambria" w:hAnsi="Cambria" w:cs="Calibri"/>
        </w:rPr>
      </w:pPr>
      <w:r w:rsidRPr="00AC5AB7">
        <w:rPr>
          <w:rFonts w:ascii="Cambria" w:hAnsi="Cambria" w:cs="Calibri"/>
        </w:rPr>
        <w:t>11.</w:t>
      </w:r>
      <w:r w:rsidRPr="00AC5AB7">
        <w:rPr>
          <w:rFonts w:ascii="Cambria" w:hAnsi="Cambria" w:cs="Calibri"/>
        </w:rPr>
        <w:tab/>
      </w:r>
      <w:r w:rsidR="00C429B5" w:rsidRPr="00AC5AB7">
        <w:rPr>
          <w:rFonts w:ascii="Cambria" w:hAnsi="Cambria" w:cs="Calibri"/>
        </w:rPr>
        <w:t>W przypadku, o</w:t>
      </w:r>
      <w:r w:rsidR="00B03992" w:rsidRPr="00AC5AB7">
        <w:rPr>
          <w:rFonts w:ascii="Cambria" w:hAnsi="Cambria" w:cs="Calibri"/>
        </w:rPr>
        <w:t xml:space="preserve"> którym mowa w ust. 1 lit. b</w:t>
      </w:r>
      <w:r w:rsidR="00C429B5" w:rsidRPr="00AC5AB7">
        <w:rPr>
          <w:rFonts w:ascii="Cambria" w:hAnsi="Cambria" w:cs="Calibri"/>
        </w:rPr>
        <w:t xml:space="preserve">, Zamawiający informuje równocześnie wszystkich wykonawców, </w:t>
      </w:r>
      <w:r w:rsidR="00B03992" w:rsidRPr="00AC5AB7">
        <w:rPr>
          <w:rFonts w:ascii="Cambria" w:hAnsi="Cambria" w:cs="Calibri"/>
        </w:rPr>
        <w:t>których oferty złożo</w:t>
      </w:r>
      <w:r w:rsidR="003C34BA" w:rsidRPr="00AC5AB7">
        <w:rPr>
          <w:rFonts w:ascii="Cambria" w:hAnsi="Cambria" w:cs="Calibri"/>
        </w:rPr>
        <w:t>ne w odpowiedzi na ogłoszenie o</w:t>
      </w:r>
      <w:r w:rsidR="00B91069">
        <w:rPr>
          <w:rFonts w:ascii="Cambria" w:hAnsi="Cambria" w:cs="Calibri"/>
        </w:rPr>
        <w:t xml:space="preserve"> </w:t>
      </w:r>
      <w:r w:rsidR="00B03992" w:rsidRPr="00AC5AB7">
        <w:rPr>
          <w:rFonts w:ascii="Cambria" w:hAnsi="Cambria" w:cs="Calibri"/>
        </w:rPr>
        <w:t xml:space="preserve">zamówieniu nie zostały odrzucone, </w:t>
      </w:r>
      <w:r w:rsidR="00C429B5" w:rsidRPr="00AC5AB7">
        <w:rPr>
          <w:rFonts w:ascii="Cambria" w:hAnsi="Cambria" w:cs="Calibri"/>
        </w:rPr>
        <w:t>o zakończeniu negocjacji oraz zaprasza ich</w:t>
      </w:r>
      <w:r w:rsidR="00B03992" w:rsidRPr="00AC5AB7">
        <w:rPr>
          <w:rFonts w:ascii="Cambria" w:hAnsi="Cambria" w:cs="Calibri"/>
        </w:rPr>
        <w:t xml:space="preserve"> do</w:t>
      </w:r>
      <w:r w:rsidR="00023F73">
        <w:rPr>
          <w:rFonts w:ascii="Cambria" w:hAnsi="Cambria" w:cs="Calibri"/>
        </w:rPr>
        <w:t xml:space="preserve"> </w:t>
      </w:r>
      <w:r w:rsidR="00B03992" w:rsidRPr="00AC5AB7">
        <w:rPr>
          <w:rFonts w:ascii="Cambria" w:hAnsi="Cambria" w:cs="Calibri"/>
        </w:rPr>
        <w:t>składania ofert dodatkowych</w:t>
      </w:r>
      <w:r w:rsidR="003C34BA" w:rsidRPr="00AC5AB7">
        <w:rPr>
          <w:rFonts w:ascii="Cambria" w:hAnsi="Cambria" w:cs="Calibri"/>
        </w:rPr>
        <w:t>.</w:t>
      </w:r>
    </w:p>
    <w:p w14:paraId="2C7BB528" w14:textId="5D6B19FD" w:rsidR="00B03992" w:rsidRPr="00AC5AB7" w:rsidRDefault="00AC5AB7" w:rsidP="00AC5AB7">
      <w:pPr>
        <w:spacing w:after="0" w:line="276" w:lineRule="auto"/>
        <w:ind w:left="425" w:hanging="425"/>
        <w:jc w:val="both"/>
        <w:rPr>
          <w:rFonts w:ascii="Cambria" w:hAnsi="Cambria" w:cs="Calibri"/>
        </w:rPr>
      </w:pPr>
      <w:r w:rsidRPr="00AC5AB7">
        <w:rPr>
          <w:rFonts w:ascii="Cambria" w:hAnsi="Cambria" w:cs="Calibri"/>
        </w:rPr>
        <w:lastRenderedPageBreak/>
        <w:t>12.</w:t>
      </w:r>
      <w:r w:rsidRPr="00AC5AB7">
        <w:rPr>
          <w:rFonts w:ascii="Cambria" w:hAnsi="Cambria" w:cs="Calibri"/>
        </w:rPr>
        <w:tab/>
      </w:r>
      <w:r w:rsidR="00B03992" w:rsidRPr="00AC5AB7">
        <w:rPr>
          <w:rFonts w:ascii="Cambria" w:hAnsi="Cambria" w:cs="Calibri"/>
        </w:rPr>
        <w:t>W przypadku, o którym mowa w ust. 1 lit. c, Zamawiający informuje równocześnie wszystkich wykonawców, których oferty złoż</w:t>
      </w:r>
      <w:r w:rsidR="003C34BA" w:rsidRPr="00AC5AB7">
        <w:rPr>
          <w:rFonts w:ascii="Cambria" w:hAnsi="Cambria" w:cs="Calibri"/>
        </w:rPr>
        <w:t>one w odpowiedzi na ogłoszenie o</w:t>
      </w:r>
      <w:r w:rsidR="00023F73">
        <w:rPr>
          <w:rFonts w:ascii="Cambria" w:hAnsi="Cambria" w:cs="Calibri"/>
        </w:rPr>
        <w:t xml:space="preserve"> </w:t>
      </w:r>
      <w:r w:rsidR="00B03992" w:rsidRPr="00AC5AB7">
        <w:rPr>
          <w:rFonts w:ascii="Cambria" w:hAnsi="Cambria" w:cs="Calibri"/>
        </w:rPr>
        <w:t>zamówieniu nie zostały odrzucone, i którzy brali udział w negocjacjach, o</w:t>
      </w:r>
      <w:r w:rsidR="00023F73">
        <w:rPr>
          <w:rFonts w:ascii="Cambria" w:hAnsi="Cambria" w:cs="Calibri"/>
        </w:rPr>
        <w:t xml:space="preserve"> </w:t>
      </w:r>
      <w:r w:rsidR="00B03992" w:rsidRPr="00AC5AB7">
        <w:rPr>
          <w:rFonts w:ascii="Cambria" w:hAnsi="Cambria" w:cs="Calibri"/>
        </w:rPr>
        <w:t>zakończeniu negocjacji oraz zaprasza ich d</w:t>
      </w:r>
      <w:r w:rsidR="003C34BA" w:rsidRPr="00AC5AB7">
        <w:rPr>
          <w:rFonts w:ascii="Cambria" w:hAnsi="Cambria" w:cs="Calibri"/>
        </w:rPr>
        <w:t>o składania ofert ostatecznych.</w:t>
      </w:r>
    </w:p>
    <w:p w14:paraId="2EA8CFEB" w14:textId="77777777" w:rsidR="00F233FB" w:rsidRPr="00A5610C" w:rsidRDefault="00F233FB" w:rsidP="00023F73">
      <w:pPr>
        <w:spacing w:line="276" w:lineRule="auto"/>
        <w:rPr>
          <w:rFonts w:ascii="Cambria" w:hAnsi="Cambria" w:cs="Calibri"/>
        </w:rPr>
      </w:pPr>
    </w:p>
    <w:p w14:paraId="2597E9EA" w14:textId="385F953A" w:rsidR="00E857E4" w:rsidRPr="002E4CDD" w:rsidRDefault="001B4976" w:rsidP="00CC0871">
      <w:pPr>
        <w:pStyle w:val="Nagwek2"/>
        <w:jc w:val="center"/>
        <w:rPr>
          <w:rFonts w:ascii="Cambria" w:hAnsi="Cambria" w:cs="Calibri"/>
          <w:b/>
          <w:color w:val="auto"/>
          <w:sz w:val="22"/>
          <w:szCs w:val="22"/>
        </w:rPr>
      </w:pPr>
      <w:bookmarkStart w:id="41" w:name="_Toc79151900"/>
      <w:bookmarkStart w:id="42" w:name="_Toc79569200"/>
      <w:r w:rsidRPr="00A5610C">
        <w:rPr>
          <w:rFonts w:ascii="Cambria" w:hAnsi="Cambria" w:cs="Calibri"/>
          <w:b/>
          <w:color w:val="auto"/>
          <w:sz w:val="22"/>
          <w:szCs w:val="22"/>
        </w:rPr>
        <w:t xml:space="preserve">ROZDZIAŁ </w:t>
      </w:r>
      <w:bookmarkEnd w:id="41"/>
      <w:bookmarkEnd w:id="42"/>
      <w:r w:rsidR="00774AA8" w:rsidRPr="002E4CDD">
        <w:rPr>
          <w:rFonts w:ascii="Cambria" w:hAnsi="Cambria" w:cs="Calibri"/>
          <w:b/>
          <w:color w:val="auto"/>
          <w:sz w:val="22"/>
          <w:szCs w:val="22"/>
        </w:rPr>
        <w:t>4</w:t>
      </w:r>
    </w:p>
    <w:p w14:paraId="4FF586C8" w14:textId="77777777" w:rsidR="00E857E4" w:rsidRPr="00A5610C" w:rsidRDefault="00E857E4" w:rsidP="00CC0871">
      <w:pPr>
        <w:pStyle w:val="Nagwek2"/>
        <w:jc w:val="center"/>
        <w:rPr>
          <w:rFonts w:ascii="Cambria" w:hAnsi="Cambria" w:cs="Calibri"/>
          <w:color w:val="auto"/>
          <w:sz w:val="22"/>
          <w:szCs w:val="22"/>
        </w:rPr>
      </w:pPr>
      <w:bookmarkStart w:id="43" w:name="_Toc79151901"/>
      <w:bookmarkStart w:id="44" w:name="_Toc79569201"/>
      <w:r w:rsidRPr="00A5610C">
        <w:rPr>
          <w:rFonts w:ascii="Cambria" w:hAnsi="Cambria" w:cs="Calibri"/>
          <w:b/>
          <w:color w:val="auto"/>
          <w:sz w:val="22"/>
          <w:szCs w:val="22"/>
        </w:rPr>
        <w:t>ZAMÓWIENIA NA USŁUGI SPOŁECZNE</w:t>
      </w:r>
      <w:bookmarkEnd w:id="43"/>
      <w:bookmarkEnd w:id="44"/>
    </w:p>
    <w:p w14:paraId="7DC5C21D" w14:textId="77777777" w:rsidR="002F39B5" w:rsidRPr="00A5610C" w:rsidRDefault="002F39B5" w:rsidP="00774AA8">
      <w:pPr>
        <w:spacing w:after="60" w:line="276" w:lineRule="auto"/>
        <w:rPr>
          <w:rFonts w:ascii="Cambria" w:hAnsi="Cambria" w:cs="Calibri"/>
        </w:rPr>
      </w:pPr>
    </w:p>
    <w:p w14:paraId="5974A67B" w14:textId="18AA7D52" w:rsidR="00E857E4" w:rsidRPr="00A5610C" w:rsidRDefault="00E857E4" w:rsidP="00953D9B">
      <w:pPr>
        <w:spacing w:after="0" w:line="276" w:lineRule="auto"/>
        <w:jc w:val="center"/>
        <w:rPr>
          <w:rFonts w:ascii="Cambria" w:hAnsi="Cambria" w:cs="Calibri"/>
          <w:b/>
        </w:rPr>
      </w:pPr>
      <w:r w:rsidRPr="00A5610C">
        <w:rPr>
          <w:rFonts w:ascii="Cambria" w:hAnsi="Cambria" w:cs="Calibri"/>
          <w:b/>
        </w:rPr>
        <w:t>§</w:t>
      </w:r>
      <w:r w:rsidR="00023F73">
        <w:rPr>
          <w:rFonts w:ascii="Cambria" w:hAnsi="Cambria" w:cs="Calibri"/>
          <w:b/>
        </w:rPr>
        <w:t> </w:t>
      </w:r>
      <w:r w:rsidR="00645C34" w:rsidRPr="00A5610C">
        <w:rPr>
          <w:rFonts w:ascii="Cambria" w:hAnsi="Cambria" w:cs="Calibri"/>
          <w:b/>
        </w:rPr>
        <w:t>29</w:t>
      </w:r>
    </w:p>
    <w:p w14:paraId="6B23AA4D" w14:textId="77777777" w:rsidR="00E857E4" w:rsidRPr="00A5610C" w:rsidRDefault="00E857E4" w:rsidP="00953D9B">
      <w:pPr>
        <w:spacing w:after="0" w:line="276" w:lineRule="auto"/>
        <w:jc w:val="center"/>
        <w:rPr>
          <w:rFonts w:ascii="Cambria" w:hAnsi="Cambria" w:cs="Calibri"/>
          <w:b/>
        </w:rPr>
      </w:pPr>
      <w:r w:rsidRPr="00A5610C">
        <w:rPr>
          <w:rFonts w:ascii="Cambria" w:hAnsi="Cambria" w:cs="Calibri"/>
          <w:b/>
        </w:rPr>
        <w:t>ODESŁANIA</w:t>
      </w:r>
    </w:p>
    <w:p w14:paraId="52494235" w14:textId="77777777" w:rsidR="00E857E4" w:rsidRPr="00A5610C" w:rsidRDefault="00E857E4" w:rsidP="00953D9B">
      <w:pPr>
        <w:spacing w:after="60" w:line="276" w:lineRule="auto"/>
        <w:jc w:val="center"/>
        <w:rPr>
          <w:rFonts w:ascii="Cambria" w:hAnsi="Cambria" w:cs="Calibri"/>
        </w:rPr>
      </w:pPr>
    </w:p>
    <w:p w14:paraId="5F7DDD5E" w14:textId="3D94294F" w:rsidR="00E857E4" w:rsidRPr="00023F73" w:rsidRDefault="00774AA8" w:rsidP="00023F73">
      <w:pPr>
        <w:spacing w:after="0" w:line="276" w:lineRule="auto"/>
        <w:ind w:left="425" w:hanging="425"/>
        <w:jc w:val="both"/>
        <w:rPr>
          <w:rFonts w:ascii="Cambria" w:hAnsi="Cambria" w:cs="Calibri"/>
        </w:rPr>
      </w:pPr>
      <w:r>
        <w:rPr>
          <w:rFonts w:ascii="Cambria" w:hAnsi="Cambria" w:cs="Calibri"/>
        </w:rPr>
        <w:t>1.</w:t>
      </w:r>
      <w:r>
        <w:rPr>
          <w:rFonts w:ascii="Cambria" w:hAnsi="Cambria" w:cs="Calibri"/>
        </w:rPr>
        <w:tab/>
      </w:r>
      <w:r w:rsidR="00E857E4" w:rsidRPr="00023F73">
        <w:rPr>
          <w:rFonts w:ascii="Cambria" w:hAnsi="Cambria" w:cs="Calibri"/>
        </w:rPr>
        <w:t>Przy udzielaniu zamówień na usługi społeczne, stosuje się</w:t>
      </w:r>
      <w:r w:rsidR="001B4976" w:rsidRPr="00023F73">
        <w:rPr>
          <w:rFonts w:ascii="Cambria" w:hAnsi="Cambria" w:cs="Calibri"/>
        </w:rPr>
        <w:t xml:space="preserve"> odpowiednio postanowienia Rozdziału </w:t>
      </w:r>
      <w:r w:rsidRPr="008550E8">
        <w:rPr>
          <w:rFonts w:ascii="Cambria" w:hAnsi="Cambria" w:cs="Calibri"/>
        </w:rPr>
        <w:t>2</w:t>
      </w:r>
      <w:r w:rsidR="001B4976" w:rsidRPr="00023F73">
        <w:rPr>
          <w:rFonts w:ascii="Cambria" w:hAnsi="Cambria" w:cs="Calibri"/>
        </w:rPr>
        <w:t>,</w:t>
      </w:r>
      <w:r w:rsidR="00E857E4" w:rsidRPr="00023F73">
        <w:rPr>
          <w:rFonts w:ascii="Cambria" w:hAnsi="Cambria" w:cs="Calibri"/>
        </w:rPr>
        <w:t xml:space="preserve"> jeżeli wartość zamówienia wyrażona w złotych jest równa lub przekracza równowartość kwot</w:t>
      </w:r>
      <w:r w:rsidRPr="008550E8">
        <w:rPr>
          <w:rFonts w:ascii="Cambria" w:hAnsi="Cambria" w:cs="Calibri"/>
        </w:rPr>
        <w:t>y</w:t>
      </w:r>
      <w:r w:rsidR="00E857E4" w:rsidRPr="008550E8">
        <w:rPr>
          <w:rFonts w:ascii="Cambria" w:hAnsi="Cambria" w:cs="Calibri"/>
        </w:rPr>
        <w:t xml:space="preserve"> </w:t>
      </w:r>
      <w:r w:rsidR="00E857E4" w:rsidRPr="00023F73">
        <w:rPr>
          <w:rFonts w:ascii="Cambria" w:hAnsi="Cambria" w:cs="Calibri"/>
        </w:rPr>
        <w:t>750.000 euro.</w:t>
      </w:r>
    </w:p>
    <w:p w14:paraId="3A74DD2B" w14:textId="0743CD41" w:rsidR="00E857E4" w:rsidRPr="00023F73" w:rsidRDefault="00023F73" w:rsidP="00023F73">
      <w:pPr>
        <w:spacing w:after="0" w:line="276" w:lineRule="auto"/>
        <w:ind w:left="425" w:hanging="425"/>
        <w:jc w:val="both"/>
        <w:rPr>
          <w:rFonts w:ascii="Cambria" w:hAnsi="Cambria" w:cs="Calibri"/>
        </w:rPr>
      </w:pPr>
      <w:r w:rsidRPr="00023F73">
        <w:rPr>
          <w:rFonts w:ascii="Cambria" w:hAnsi="Cambria" w:cs="Calibri"/>
        </w:rPr>
        <w:t>2.</w:t>
      </w:r>
      <w:r w:rsidRPr="00023F73">
        <w:rPr>
          <w:rFonts w:ascii="Cambria" w:hAnsi="Cambria" w:cs="Calibri"/>
        </w:rPr>
        <w:tab/>
      </w:r>
      <w:r w:rsidR="00E857E4" w:rsidRPr="00023F73">
        <w:rPr>
          <w:rFonts w:ascii="Cambria" w:hAnsi="Cambria" w:cs="Calibri"/>
        </w:rPr>
        <w:t xml:space="preserve">Przy udzielaniu zamówień na usługi społeczne, stosuje się </w:t>
      </w:r>
      <w:r w:rsidR="001B4976" w:rsidRPr="00023F73">
        <w:rPr>
          <w:rFonts w:ascii="Cambria" w:hAnsi="Cambria" w:cs="Calibri"/>
        </w:rPr>
        <w:t xml:space="preserve">odpowiednio postanowienia Rozdziału </w:t>
      </w:r>
      <w:r w:rsidR="00774AA8" w:rsidRPr="002E4CDD">
        <w:rPr>
          <w:rFonts w:ascii="Cambria" w:hAnsi="Cambria" w:cs="Calibri"/>
        </w:rPr>
        <w:t>3</w:t>
      </w:r>
      <w:r w:rsidR="00E857E4" w:rsidRPr="002E4CDD">
        <w:rPr>
          <w:rFonts w:ascii="Cambria" w:hAnsi="Cambria" w:cs="Calibri"/>
        </w:rPr>
        <w:t xml:space="preserve">, </w:t>
      </w:r>
      <w:r w:rsidR="00E857E4" w:rsidRPr="00023F73">
        <w:rPr>
          <w:rFonts w:ascii="Cambria" w:hAnsi="Cambria" w:cs="Calibri"/>
        </w:rPr>
        <w:t>jeżeli wartość zamówienia wyrażona w złotych jest mniejsza niż równowartość kwoty 750.000 euro, nie mniejsza jednak niż równ</w:t>
      </w:r>
      <w:r w:rsidR="003C34BA" w:rsidRPr="00023F73">
        <w:rPr>
          <w:rFonts w:ascii="Cambria" w:hAnsi="Cambria" w:cs="Calibri"/>
        </w:rPr>
        <w:t>owartość kwoty 130.000</w:t>
      </w:r>
      <w:r w:rsidR="00B316D0" w:rsidRPr="00023F73">
        <w:rPr>
          <w:rFonts w:ascii="Cambria" w:hAnsi="Cambria" w:cs="Calibri"/>
        </w:rPr>
        <w:t>,00</w:t>
      </w:r>
      <w:r w:rsidR="006528F7" w:rsidRPr="00023F73">
        <w:rPr>
          <w:rFonts w:ascii="Cambria" w:hAnsi="Cambria" w:cs="Calibri"/>
        </w:rPr>
        <w:t xml:space="preserve"> </w:t>
      </w:r>
      <w:r w:rsidR="003C34BA" w:rsidRPr="00023F73">
        <w:rPr>
          <w:rFonts w:ascii="Cambria" w:hAnsi="Cambria" w:cs="Calibri"/>
        </w:rPr>
        <w:t>złotych.</w:t>
      </w:r>
    </w:p>
    <w:p w14:paraId="47B0A29A" w14:textId="135BD56D" w:rsidR="00A94D3A" w:rsidRPr="00023F73" w:rsidRDefault="00023F73" w:rsidP="00023F73">
      <w:pPr>
        <w:spacing w:after="0" w:line="276" w:lineRule="auto"/>
        <w:ind w:left="425" w:hanging="425"/>
        <w:jc w:val="both"/>
        <w:rPr>
          <w:rFonts w:ascii="Cambria" w:hAnsi="Cambria" w:cs="Calibri"/>
        </w:rPr>
      </w:pPr>
      <w:r w:rsidRPr="00023F73">
        <w:rPr>
          <w:rFonts w:ascii="Cambria" w:hAnsi="Cambria" w:cs="Calibri"/>
        </w:rPr>
        <w:t>3.</w:t>
      </w:r>
      <w:r w:rsidRPr="00023F73">
        <w:rPr>
          <w:rFonts w:ascii="Cambria" w:hAnsi="Cambria" w:cs="Calibri"/>
        </w:rPr>
        <w:tab/>
      </w:r>
      <w:r w:rsidR="00A94D3A" w:rsidRPr="00023F73">
        <w:rPr>
          <w:rFonts w:ascii="Cambria" w:hAnsi="Cambria" w:cs="Calibri"/>
        </w:rPr>
        <w:t>W przypadku zamówień, o których mowa w ust. 1, można nie stosować obowiązków wynikających z</w:t>
      </w:r>
      <w:r w:rsidR="00774AA8">
        <w:rPr>
          <w:rFonts w:ascii="Cambria" w:hAnsi="Cambria" w:cs="Calibri"/>
        </w:rPr>
        <w:t> </w:t>
      </w:r>
      <w:r w:rsidR="00A94D3A" w:rsidRPr="00023F73">
        <w:rPr>
          <w:rFonts w:ascii="Cambria" w:hAnsi="Cambria" w:cs="Calibri"/>
        </w:rPr>
        <w:t xml:space="preserve">ustawy </w:t>
      </w:r>
      <w:proofErr w:type="spellStart"/>
      <w:r w:rsidR="00A94D3A" w:rsidRPr="00023F73">
        <w:rPr>
          <w:rFonts w:ascii="Cambria" w:hAnsi="Cambria" w:cs="Calibri"/>
        </w:rPr>
        <w:t>Pzp</w:t>
      </w:r>
      <w:proofErr w:type="spellEnd"/>
      <w:r w:rsidR="00A94D3A" w:rsidRPr="00023F73">
        <w:rPr>
          <w:rFonts w:ascii="Cambria" w:hAnsi="Cambria" w:cs="Calibri"/>
        </w:rPr>
        <w:t>, a dotyczących:</w:t>
      </w:r>
    </w:p>
    <w:p w14:paraId="5E5AD199" w14:textId="2DF18A1A" w:rsidR="00A94D3A" w:rsidRPr="00774AA8" w:rsidRDefault="00774AA8" w:rsidP="00774AA8">
      <w:pPr>
        <w:spacing w:after="0" w:line="276" w:lineRule="auto"/>
        <w:ind w:left="850" w:hanging="425"/>
        <w:jc w:val="both"/>
        <w:rPr>
          <w:rFonts w:ascii="Cambria" w:hAnsi="Cambria" w:cs="Calibri"/>
        </w:rPr>
      </w:pPr>
      <w:r w:rsidRPr="00774AA8">
        <w:rPr>
          <w:rFonts w:ascii="Cambria" w:hAnsi="Cambria" w:cs="Calibri"/>
        </w:rPr>
        <w:t>a)</w:t>
      </w:r>
      <w:r w:rsidRPr="00774AA8">
        <w:rPr>
          <w:rFonts w:ascii="Cambria" w:hAnsi="Cambria" w:cs="Calibri"/>
        </w:rPr>
        <w:tab/>
      </w:r>
      <w:r w:rsidR="003C34BA" w:rsidRPr="00774AA8">
        <w:rPr>
          <w:rFonts w:ascii="Cambria" w:hAnsi="Cambria" w:cs="Calibri"/>
        </w:rPr>
        <w:t>powołania Komisji przetargowej,</w:t>
      </w:r>
    </w:p>
    <w:p w14:paraId="5D27CAC0" w14:textId="014941A0" w:rsidR="00A94D3A" w:rsidRPr="00774AA8" w:rsidRDefault="00774AA8" w:rsidP="00774AA8">
      <w:pPr>
        <w:spacing w:after="0" w:line="276" w:lineRule="auto"/>
        <w:ind w:left="850" w:hanging="425"/>
        <w:jc w:val="both"/>
        <w:rPr>
          <w:rFonts w:ascii="Cambria" w:hAnsi="Cambria" w:cs="Calibri"/>
        </w:rPr>
      </w:pPr>
      <w:r w:rsidRPr="00774AA8">
        <w:rPr>
          <w:rFonts w:ascii="Cambria" w:hAnsi="Cambria" w:cs="Calibri"/>
        </w:rPr>
        <w:t>b)</w:t>
      </w:r>
      <w:r w:rsidRPr="00774AA8">
        <w:rPr>
          <w:rFonts w:ascii="Cambria" w:hAnsi="Cambria" w:cs="Calibri"/>
        </w:rPr>
        <w:tab/>
      </w:r>
      <w:r w:rsidR="00A94D3A" w:rsidRPr="00774AA8">
        <w:rPr>
          <w:rFonts w:ascii="Cambria" w:hAnsi="Cambria" w:cs="Calibri"/>
        </w:rPr>
        <w:t>obowiązku składania oświadczenia o niepodleganiu wykluczeniu, spełnianiu warunków udziału w postępowaniu lub kryteriów selekcji, na formularzu jednolitego dokumentu,</w:t>
      </w:r>
    </w:p>
    <w:p w14:paraId="6C8AAFDB" w14:textId="0EAE008D" w:rsidR="00A94D3A" w:rsidRPr="00774AA8" w:rsidRDefault="00774AA8" w:rsidP="00774AA8">
      <w:pPr>
        <w:spacing w:after="0" w:line="276" w:lineRule="auto"/>
        <w:ind w:left="850" w:hanging="425"/>
        <w:jc w:val="both"/>
        <w:rPr>
          <w:rFonts w:ascii="Cambria" w:hAnsi="Cambria" w:cs="Calibri"/>
        </w:rPr>
      </w:pPr>
      <w:r w:rsidRPr="00774AA8">
        <w:rPr>
          <w:rFonts w:ascii="Cambria" w:hAnsi="Cambria" w:cs="Calibri"/>
        </w:rPr>
        <w:t>c)</w:t>
      </w:r>
      <w:r w:rsidRPr="00774AA8">
        <w:rPr>
          <w:rFonts w:ascii="Cambria" w:hAnsi="Cambria" w:cs="Calibri"/>
        </w:rPr>
        <w:tab/>
      </w:r>
      <w:r w:rsidR="00A94D3A" w:rsidRPr="00774AA8">
        <w:rPr>
          <w:rFonts w:ascii="Cambria" w:hAnsi="Cambria" w:cs="Calibri"/>
        </w:rPr>
        <w:t>minimalnych terminów składania wniosków o dopuszcze</w:t>
      </w:r>
      <w:r w:rsidR="003C34BA" w:rsidRPr="00774AA8">
        <w:rPr>
          <w:rFonts w:ascii="Cambria" w:hAnsi="Cambria" w:cs="Calibri"/>
        </w:rPr>
        <w:t>nie do udziału w</w:t>
      </w:r>
      <w:r>
        <w:rPr>
          <w:rFonts w:ascii="Cambria" w:hAnsi="Cambria" w:cs="Calibri"/>
        </w:rPr>
        <w:t xml:space="preserve"> </w:t>
      </w:r>
      <w:r w:rsidR="00A94D3A" w:rsidRPr="00774AA8">
        <w:rPr>
          <w:rFonts w:ascii="Cambria" w:hAnsi="Cambria" w:cs="Calibri"/>
        </w:rPr>
        <w:t>postępowaniu lub terminów składania ofert,</w:t>
      </w:r>
    </w:p>
    <w:p w14:paraId="3EC9DF7C" w14:textId="08F534A5" w:rsidR="00A94D3A" w:rsidRPr="00774AA8" w:rsidRDefault="00774AA8" w:rsidP="00774AA8">
      <w:pPr>
        <w:spacing w:after="0" w:line="276" w:lineRule="auto"/>
        <w:ind w:left="850" w:hanging="425"/>
        <w:jc w:val="both"/>
        <w:rPr>
          <w:rFonts w:ascii="Cambria" w:hAnsi="Cambria" w:cs="Calibri"/>
        </w:rPr>
      </w:pPr>
      <w:r w:rsidRPr="00774AA8">
        <w:rPr>
          <w:rFonts w:ascii="Cambria" w:hAnsi="Cambria" w:cs="Calibri"/>
        </w:rPr>
        <w:t>d)</w:t>
      </w:r>
      <w:r w:rsidRPr="00774AA8">
        <w:rPr>
          <w:rFonts w:ascii="Cambria" w:hAnsi="Cambria" w:cs="Calibri"/>
        </w:rPr>
        <w:tab/>
      </w:r>
      <w:r w:rsidR="00A94D3A" w:rsidRPr="00774AA8">
        <w:rPr>
          <w:rFonts w:ascii="Cambria" w:hAnsi="Cambria" w:cs="Calibri"/>
        </w:rPr>
        <w:t>żądania dokumentów jako podmiotowego środka dowodowego,</w:t>
      </w:r>
    </w:p>
    <w:p w14:paraId="128C61FC" w14:textId="76CCFC9D" w:rsidR="00A94D3A" w:rsidRPr="00774AA8" w:rsidRDefault="00774AA8" w:rsidP="00774AA8">
      <w:pPr>
        <w:spacing w:after="0" w:line="276" w:lineRule="auto"/>
        <w:ind w:left="850" w:hanging="425"/>
        <w:jc w:val="both"/>
        <w:rPr>
          <w:rFonts w:ascii="Cambria" w:hAnsi="Cambria" w:cs="Calibri"/>
        </w:rPr>
      </w:pPr>
      <w:r w:rsidRPr="00774AA8">
        <w:rPr>
          <w:rFonts w:ascii="Cambria" w:hAnsi="Cambria" w:cs="Calibri"/>
        </w:rPr>
        <w:t>e)</w:t>
      </w:r>
      <w:r w:rsidRPr="00774AA8">
        <w:rPr>
          <w:rFonts w:ascii="Cambria" w:hAnsi="Cambria" w:cs="Calibri"/>
        </w:rPr>
        <w:tab/>
      </w:r>
      <w:r w:rsidR="00A94D3A" w:rsidRPr="00774AA8">
        <w:rPr>
          <w:rFonts w:ascii="Cambria" w:hAnsi="Cambria" w:cs="Calibri"/>
        </w:rPr>
        <w:t>przesłanek wyboru trybu udzielania zamówienia</w:t>
      </w:r>
      <w:r w:rsidR="003C34BA" w:rsidRPr="00774AA8">
        <w:rPr>
          <w:rFonts w:ascii="Cambria" w:hAnsi="Cambria" w:cs="Calibri"/>
        </w:rPr>
        <w:t>, w przypadku trybu negocjacji z</w:t>
      </w:r>
      <w:r>
        <w:rPr>
          <w:rFonts w:ascii="Cambria" w:hAnsi="Cambria" w:cs="Calibri"/>
        </w:rPr>
        <w:t xml:space="preserve"> </w:t>
      </w:r>
      <w:r w:rsidR="00A94D3A" w:rsidRPr="00774AA8">
        <w:rPr>
          <w:rFonts w:ascii="Cambria" w:hAnsi="Cambria" w:cs="Calibri"/>
        </w:rPr>
        <w:t>ogłoszeni</w:t>
      </w:r>
      <w:r w:rsidR="003C34BA" w:rsidRPr="00774AA8">
        <w:rPr>
          <w:rFonts w:ascii="Cambria" w:hAnsi="Cambria" w:cs="Calibri"/>
        </w:rPr>
        <w:t>em lub dialogu konkurencyjnego.</w:t>
      </w:r>
    </w:p>
    <w:p w14:paraId="17D3C38B" w14:textId="14D3B7BE" w:rsidR="00A94D3A" w:rsidRDefault="00774AA8" w:rsidP="00774AA8">
      <w:pPr>
        <w:spacing w:after="0" w:line="276" w:lineRule="auto"/>
        <w:ind w:left="425" w:hanging="425"/>
        <w:jc w:val="both"/>
        <w:rPr>
          <w:rFonts w:ascii="Cambria" w:hAnsi="Cambria" w:cs="Calibri"/>
        </w:rPr>
      </w:pPr>
      <w:r w:rsidRPr="00774AA8">
        <w:rPr>
          <w:rFonts w:ascii="Cambria" w:hAnsi="Cambria" w:cs="Calibri"/>
        </w:rPr>
        <w:t>4.</w:t>
      </w:r>
      <w:r w:rsidRPr="00774AA8">
        <w:rPr>
          <w:rFonts w:ascii="Cambria" w:hAnsi="Cambria" w:cs="Calibri"/>
        </w:rPr>
        <w:tab/>
      </w:r>
      <w:r w:rsidR="00E857E4" w:rsidRPr="00774AA8">
        <w:rPr>
          <w:rFonts w:ascii="Cambria" w:hAnsi="Cambria" w:cs="Calibri"/>
        </w:rPr>
        <w:t>Względem postępowań, o których mowa w ust. 1, w przypadku odstąpienia od</w:t>
      </w:r>
      <w:r w:rsidR="003E343B">
        <w:rPr>
          <w:rFonts w:ascii="Cambria" w:hAnsi="Cambria" w:cs="Calibri"/>
        </w:rPr>
        <w:t xml:space="preserve"> </w:t>
      </w:r>
      <w:r w:rsidR="00E857E4" w:rsidRPr="00774AA8">
        <w:rPr>
          <w:rFonts w:ascii="Cambria" w:hAnsi="Cambria" w:cs="Calibri"/>
        </w:rPr>
        <w:t>powołania Komisji przetargowej, czynności związane z przygotowaniem i</w:t>
      </w:r>
      <w:r w:rsidR="003E343B">
        <w:rPr>
          <w:rFonts w:ascii="Cambria" w:hAnsi="Cambria" w:cs="Calibri"/>
        </w:rPr>
        <w:t xml:space="preserve"> </w:t>
      </w:r>
      <w:r w:rsidR="00E857E4" w:rsidRPr="00774AA8">
        <w:rPr>
          <w:rFonts w:ascii="Cambria" w:hAnsi="Cambria" w:cs="Calibri"/>
        </w:rPr>
        <w:t>przeprowadzeniem postępowania wykonuje pracownik/pracowni</w:t>
      </w:r>
      <w:r w:rsidR="003C34BA" w:rsidRPr="00774AA8">
        <w:rPr>
          <w:rFonts w:ascii="Cambria" w:hAnsi="Cambria" w:cs="Calibri"/>
        </w:rPr>
        <w:t>cy Jednostki zamówieniowej, a</w:t>
      </w:r>
      <w:r w:rsidR="00EC1FB6" w:rsidRPr="00774AA8">
        <w:rPr>
          <w:rFonts w:ascii="Cambria" w:hAnsi="Cambria" w:cs="Calibri"/>
        </w:rPr>
        <w:t xml:space="preserve"> </w:t>
      </w:r>
      <w:r w:rsidR="003C34BA" w:rsidRPr="00774AA8">
        <w:rPr>
          <w:rFonts w:ascii="Cambria" w:hAnsi="Cambria" w:cs="Calibri"/>
        </w:rPr>
        <w:t>w</w:t>
      </w:r>
      <w:r w:rsidR="00EC1FB6" w:rsidRPr="00774AA8">
        <w:rPr>
          <w:rFonts w:ascii="Cambria" w:hAnsi="Cambria" w:cs="Calibri"/>
        </w:rPr>
        <w:t xml:space="preserve"> </w:t>
      </w:r>
      <w:r w:rsidR="00E857E4" w:rsidRPr="00774AA8">
        <w:rPr>
          <w:rFonts w:ascii="Cambria" w:hAnsi="Cambria" w:cs="Calibri"/>
        </w:rPr>
        <w:t>przypadku zamówień finansowanych wyznaczony/wyznaczeni przez Kierownika projektu pracownik /pracownicy jednostki ma</w:t>
      </w:r>
      <w:r w:rsidR="003C34BA" w:rsidRPr="00774AA8">
        <w:rPr>
          <w:rFonts w:ascii="Cambria" w:hAnsi="Cambria" w:cs="Calibri"/>
        </w:rPr>
        <w:t>cierzystej Kierownika projektu.</w:t>
      </w:r>
    </w:p>
    <w:p w14:paraId="684EE425" w14:textId="1462101E" w:rsidR="00EC25B0" w:rsidRPr="00A5610C" w:rsidRDefault="003C61E1" w:rsidP="00CC0871">
      <w:pPr>
        <w:pStyle w:val="Nagwek1"/>
        <w:spacing w:before="0"/>
        <w:jc w:val="center"/>
        <w:rPr>
          <w:rFonts w:ascii="Cambria" w:hAnsi="Cambria" w:cs="Calibri"/>
          <w:b/>
          <w:color w:val="auto"/>
          <w:sz w:val="22"/>
          <w:szCs w:val="22"/>
        </w:rPr>
      </w:pPr>
      <w:bookmarkStart w:id="45" w:name="_Toc79151902"/>
      <w:bookmarkStart w:id="46" w:name="_Toc79569202"/>
      <w:r w:rsidRPr="00A5610C">
        <w:rPr>
          <w:rFonts w:ascii="Cambria" w:hAnsi="Cambria" w:cs="Calibri"/>
          <w:b/>
          <w:color w:val="auto"/>
          <w:sz w:val="22"/>
          <w:szCs w:val="22"/>
        </w:rPr>
        <w:t xml:space="preserve">DZIAŁ </w:t>
      </w:r>
      <w:r w:rsidR="001B4976" w:rsidRPr="00A5610C">
        <w:rPr>
          <w:rFonts w:ascii="Cambria" w:hAnsi="Cambria" w:cs="Calibri"/>
          <w:b/>
          <w:color w:val="auto"/>
          <w:sz w:val="22"/>
          <w:szCs w:val="22"/>
        </w:rPr>
        <w:t>V</w:t>
      </w:r>
      <w:bookmarkEnd w:id="45"/>
      <w:bookmarkEnd w:id="46"/>
    </w:p>
    <w:p w14:paraId="35933D07" w14:textId="622E5D95" w:rsidR="00EC25B0" w:rsidRPr="00A5610C" w:rsidRDefault="00992400" w:rsidP="00CC0871">
      <w:pPr>
        <w:pStyle w:val="Nagwek1"/>
        <w:spacing w:before="0"/>
        <w:jc w:val="center"/>
        <w:rPr>
          <w:rFonts w:ascii="Cambria" w:hAnsi="Cambria" w:cs="Calibri"/>
          <w:b/>
          <w:color w:val="auto"/>
          <w:sz w:val="22"/>
          <w:szCs w:val="22"/>
        </w:rPr>
      </w:pPr>
      <w:bookmarkStart w:id="47" w:name="_Toc79151903"/>
      <w:bookmarkStart w:id="48" w:name="_Toc79569203"/>
      <w:r w:rsidRPr="00A5610C">
        <w:rPr>
          <w:rFonts w:ascii="Cambria" w:hAnsi="Cambria" w:cs="Calibri"/>
          <w:b/>
          <w:color w:val="auto"/>
          <w:sz w:val="22"/>
          <w:szCs w:val="22"/>
        </w:rPr>
        <w:t>PROCESY ZAKUPOWE</w:t>
      </w:r>
      <w:bookmarkEnd w:id="47"/>
      <w:bookmarkEnd w:id="48"/>
    </w:p>
    <w:p w14:paraId="462F5CF0" w14:textId="77777777" w:rsidR="00EC25B0" w:rsidRPr="00A5610C" w:rsidRDefault="00EC25B0" w:rsidP="00CC0871">
      <w:pPr>
        <w:spacing w:after="60" w:line="276" w:lineRule="auto"/>
        <w:jc w:val="center"/>
        <w:rPr>
          <w:rFonts w:ascii="Cambria" w:hAnsi="Cambria" w:cs="Calibri"/>
          <w:b/>
        </w:rPr>
      </w:pPr>
    </w:p>
    <w:p w14:paraId="220D4439" w14:textId="7F41471D" w:rsidR="00EC25B0" w:rsidRPr="000B596B" w:rsidRDefault="003C61E1" w:rsidP="00CC0871">
      <w:pPr>
        <w:pStyle w:val="Nagwek2"/>
        <w:jc w:val="center"/>
        <w:rPr>
          <w:rFonts w:ascii="Cambria" w:hAnsi="Cambria" w:cs="Calibri"/>
          <w:b/>
          <w:color w:val="auto"/>
          <w:sz w:val="22"/>
          <w:szCs w:val="22"/>
        </w:rPr>
      </w:pPr>
      <w:bookmarkStart w:id="49" w:name="_Toc79151904"/>
      <w:bookmarkStart w:id="50" w:name="_Toc79569204"/>
      <w:r w:rsidRPr="00A5610C">
        <w:rPr>
          <w:rFonts w:ascii="Cambria" w:hAnsi="Cambria" w:cs="Calibri"/>
          <w:b/>
          <w:color w:val="auto"/>
          <w:sz w:val="22"/>
          <w:szCs w:val="22"/>
        </w:rPr>
        <w:t>ROZ</w:t>
      </w:r>
      <w:r w:rsidR="00EC25B0" w:rsidRPr="00A5610C">
        <w:rPr>
          <w:rFonts w:ascii="Cambria" w:hAnsi="Cambria" w:cs="Calibri"/>
          <w:b/>
          <w:color w:val="auto"/>
          <w:sz w:val="22"/>
          <w:szCs w:val="22"/>
        </w:rPr>
        <w:t xml:space="preserve">DZIAŁ </w:t>
      </w:r>
      <w:bookmarkEnd w:id="49"/>
      <w:bookmarkEnd w:id="50"/>
      <w:r w:rsidR="003E343B" w:rsidRPr="000B596B">
        <w:rPr>
          <w:rFonts w:ascii="Cambria" w:hAnsi="Cambria" w:cs="Calibri"/>
          <w:b/>
          <w:color w:val="auto"/>
          <w:sz w:val="22"/>
          <w:szCs w:val="22"/>
        </w:rPr>
        <w:t>1</w:t>
      </w:r>
    </w:p>
    <w:p w14:paraId="71FEFACC" w14:textId="77777777" w:rsidR="00EC25B0" w:rsidRPr="00A5610C" w:rsidRDefault="00EC25B0" w:rsidP="00CC0871">
      <w:pPr>
        <w:pStyle w:val="Nagwek2"/>
        <w:jc w:val="center"/>
        <w:rPr>
          <w:rFonts w:ascii="Cambria" w:hAnsi="Cambria" w:cs="Calibri"/>
          <w:b/>
          <w:color w:val="auto"/>
          <w:sz w:val="22"/>
          <w:szCs w:val="22"/>
        </w:rPr>
      </w:pPr>
      <w:bookmarkStart w:id="51" w:name="_Toc79151905"/>
      <w:bookmarkStart w:id="52" w:name="_Toc79569205"/>
      <w:r w:rsidRPr="00A5610C">
        <w:rPr>
          <w:rFonts w:ascii="Cambria" w:hAnsi="Cambria" w:cs="Calibri"/>
          <w:b/>
          <w:color w:val="auto"/>
          <w:sz w:val="22"/>
          <w:szCs w:val="22"/>
        </w:rPr>
        <w:t>POSTANOWIENIA WSPÓLNE</w:t>
      </w:r>
      <w:bookmarkEnd w:id="51"/>
      <w:bookmarkEnd w:id="52"/>
    </w:p>
    <w:p w14:paraId="5DE857DF" w14:textId="77777777" w:rsidR="00EC25B0" w:rsidRPr="00A5610C" w:rsidRDefault="00EC25B0" w:rsidP="00953D9B">
      <w:pPr>
        <w:spacing w:after="60" w:line="276" w:lineRule="auto"/>
        <w:ind w:left="567" w:hanging="567"/>
        <w:jc w:val="center"/>
        <w:rPr>
          <w:rFonts w:ascii="Cambria" w:hAnsi="Cambria" w:cs="Calibri"/>
          <w:b/>
        </w:rPr>
      </w:pPr>
    </w:p>
    <w:p w14:paraId="357FF847" w14:textId="0B8973B0" w:rsidR="00EC25B0" w:rsidRPr="00A5610C" w:rsidRDefault="003C61E1" w:rsidP="00953D9B">
      <w:pPr>
        <w:spacing w:after="0" w:line="276" w:lineRule="auto"/>
        <w:jc w:val="center"/>
        <w:rPr>
          <w:rFonts w:ascii="Cambria" w:hAnsi="Cambria" w:cs="Calibri"/>
          <w:b/>
        </w:rPr>
      </w:pPr>
      <w:r w:rsidRPr="00C95C54">
        <w:rPr>
          <w:rFonts w:ascii="Cambria" w:hAnsi="Cambria" w:cs="Calibri"/>
          <w:b/>
        </w:rPr>
        <w:t>§</w:t>
      </w:r>
      <w:r w:rsidR="003E343B" w:rsidRPr="00C95C54">
        <w:rPr>
          <w:rFonts w:ascii="Cambria" w:hAnsi="Cambria" w:cs="Calibri"/>
          <w:b/>
        </w:rPr>
        <w:t> </w:t>
      </w:r>
      <w:r w:rsidR="001B4976" w:rsidRPr="00C95C54">
        <w:rPr>
          <w:rFonts w:ascii="Cambria" w:hAnsi="Cambria" w:cs="Calibri"/>
          <w:b/>
        </w:rPr>
        <w:t>3</w:t>
      </w:r>
      <w:r w:rsidR="00645C34" w:rsidRPr="00C95C54">
        <w:rPr>
          <w:rFonts w:ascii="Cambria" w:hAnsi="Cambria" w:cs="Calibri"/>
          <w:b/>
        </w:rPr>
        <w:t>0</w:t>
      </w:r>
    </w:p>
    <w:p w14:paraId="096495B6" w14:textId="77777777" w:rsidR="00EC25B0" w:rsidRPr="00A5610C" w:rsidRDefault="00EC25B0" w:rsidP="00953D9B">
      <w:pPr>
        <w:spacing w:after="0" w:line="276" w:lineRule="auto"/>
        <w:ind w:left="567" w:hanging="567"/>
        <w:jc w:val="center"/>
        <w:rPr>
          <w:rFonts w:ascii="Cambria" w:hAnsi="Cambria" w:cs="Calibri"/>
          <w:b/>
        </w:rPr>
      </w:pPr>
      <w:r w:rsidRPr="00A5610C">
        <w:rPr>
          <w:rFonts w:ascii="Cambria" w:hAnsi="Cambria" w:cs="Calibri"/>
          <w:b/>
        </w:rPr>
        <w:t>POSTANOWIENIA OGÓLNE</w:t>
      </w:r>
    </w:p>
    <w:p w14:paraId="72D01964" w14:textId="77777777" w:rsidR="00EC25B0" w:rsidRPr="00A5610C" w:rsidRDefault="00EC25B0" w:rsidP="00953D9B">
      <w:pPr>
        <w:spacing w:after="60" w:line="276" w:lineRule="auto"/>
        <w:ind w:left="567" w:hanging="567"/>
        <w:jc w:val="center"/>
        <w:rPr>
          <w:rFonts w:ascii="Cambria" w:hAnsi="Cambria" w:cs="Calibri"/>
          <w:b/>
        </w:rPr>
      </w:pPr>
    </w:p>
    <w:p w14:paraId="346B0CF6" w14:textId="0F2DCAF6" w:rsidR="00EC25B0" w:rsidRPr="003E343B" w:rsidRDefault="003E343B" w:rsidP="003E343B">
      <w:pPr>
        <w:spacing w:after="0" w:line="276" w:lineRule="auto"/>
        <w:ind w:left="425" w:hanging="425"/>
        <w:jc w:val="both"/>
        <w:rPr>
          <w:rFonts w:ascii="Cambria" w:hAnsi="Cambria" w:cs="Calibri"/>
        </w:rPr>
      </w:pPr>
      <w:r w:rsidRPr="003E343B">
        <w:rPr>
          <w:rFonts w:ascii="Cambria" w:hAnsi="Cambria" w:cs="Calibri"/>
        </w:rPr>
        <w:t>1.</w:t>
      </w:r>
      <w:r w:rsidRPr="003E343B">
        <w:rPr>
          <w:rFonts w:ascii="Cambria" w:hAnsi="Cambria" w:cs="Calibri"/>
        </w:rPr>
        <w:tab/>
      </w:r>
      <w:r w:rsidR="00EC25B0" w:rsidRPr="003E343B">
        <w:rPr>
          <w:rFonts w:ascii="Cambria" w:hAnsi="Cambria" w:cs="Calibri"/>
        </w:rPr>
        <w:t>Zakupu udziela się Wykonawcy, który zaoferuje najkorzystniejsze warunki jego realizacji, uwzględniając oferowaną cenę, jak i ewentualnie inne kryteria.</w:t>
      </w:r>
      <w:r w:rsidR="003C61E1" w:rsidRPr="003E343B">
        <w:rPr>
          <w:rFonts w:ascii="Cambria" w:hAnsi="Cambria" w:cs="Calibri"/>
        </w:rPr>
        <w:t xml:space="preserve"> W ramach P</w:t>
      </w:r>
      <w:r w:rsidR="00EC25B0" w:rsidRPr="003E343B">
        <w:rPr>
          <w:rFonts w:ascii="Cambria" w:hAnsi="Cambria" w:cs="Calibri"/>
        </w:rPr>
        <w:t xml:space="preserve">rocesu zakupowego </w:t>
      </w:r>
      <w:r w:rsidR="003C61E1" w:rsidRPr="003E343B">
        <w:rPr>
          <w:rFonts w:ascii="Cambria" w:hAnsi="Cambria" w:cs="Calibri"/>
        </w:rPr>
        <w:t xml:space="preserve">można </w:t>
      </w:r>
      <w:r w:rsidR="00EC25B0" w:rsidRPr="003E343B">
        <w:rPr>
          <w:rFonts w:ascii="Cambria" w:hAnsi="Cambria" w:cs="Calibri"/>
        </w:rPr>
        <w:t>uwzględni</w:t>
      </w:r>
      <w:r w:rsidR="003C61E1" w:rsidRPr="003E343B">
        <w:rPr>
          <w:rFonts w:ascii="Cambria" w:hAnsi="Cambria" w:cs="Calibri"/>
        </w:rPr>
        <w:t>ć potrzebę zas</w:t>
      </w:r>
      <w:r w:rsidR="00EC25B0" w:rsidRPr="003E343B">
        <w:rPr>
          <w:rFonts w:ascii="Cambria" w:hAnsi="Cambria" w:cs="Calibri"/>
        </w:rPr>
        <w:t>tosowania aspektów lub kryteriów społecznych, śr</w:t>
      </w:r>
      <w:r w:rsidR="00012A77" w:rsidRPr="003E343B">
        <w:rPr>
          <w:rFonts w:ascii="Cambria" w:hAnsi="Cambria" w:cs="Calibri"/>
        </w:rPr>
        <w:t>odowiskowych lub innowacyjnych.</w:t>
      </w:r>
    </w:p>
    <w:p w14:paraId="09DD081F" w14:textId="51647B09" w:rsidR="00EC25B0" w:rsidRPr="003E343B" w:rsidRDefault="003E343B" w:rsidP="003E343B">
      <w:pPr>
        <w:spacing w:after="0" w:line="276" w:lineRule="auto"/>
        <w:ind w:left="425" w:hanging="425"/>
        <w:jc w:val="both"/>
        <w:rPr>
          <w:rFonts w:ascii="Cambria" w:hAnsi="Cambria" w:cs="Calibri"/>
        </w:rPr>
      </w:pPr>
      <w:r w:rsidRPr="003E343B">
        <w:rPr>
          <w:rFonts w:ascii="Cambria" w:hAnsi="Cambria" w:cs="Calibri"/>
        </w:rPr>
        <w:t>2.</w:t>
      </w:r>
      <w:r w:rsidRPr="003E343B">
        <w:rPr>
          <w:rFonts w:ascii="Cambria" w:hAnsi="Cambria" w:cs="Calibri"/>
        </w:rPr>
        <w:tab/>
      </w:r>
      <w:r w:rsidR="00EC25B0" w:rsidRPr="003E343B">
        <w:rPr>
          <w:rFonts w:ascii="Cambria" w:hAnsi="Cambria" w:cs="Calibri"/>
        </w:rPr>
        <w:t>Zakupu udziela się w sposób przejrzysty, obiektywny, niedyskryminujący, zapewniając zachowanie uczciwej konkurencji.</w:t>
      </w:r>
    </w:p>
    <w:p w14:paraId="7F8D3D10" w14:textId="793BBE5A" w:rsidR="00EC25B0" w:rsidRPr="003E343B" w:rsidRDefault="003E343B" w:rsidP="003E343B">
      <w:pPr>
        <w:spacing w:after="0" w:line="276" w:lineRule="auto"/>
        <w:ind w:left="425" w:hanging="425"/>
        <w:jc w:val="both"/>
        <w:rPr>
          <w:rFonts w:ascii="Cambria" w:hAnsi="Cambria" w:cs="Calibri"/>
        </w:rPr>
      </w:pPr>
      <w:r w:rsidRPr="003E343B">
        <w:rPr>
          <w:rFonts w:ascii="Cambria" w:hAnsi="Cambria" w:cs="Calibri"/>
        </w:rPr>
        <w:t>3.</w:t>
      </w:r>
      <w:r w:rsidRPr="003E343B">
        <w:rPr>
          <w:rFonts w:ascii="Cambria" w:hAnsi="Cambria" w:cs="Calibri"/>
        </w:rPr>
        <w:tab/>
      </w:r>
      <w:r w:rsidR="00EC25B0" w:rsidRPr="003E343B">
        <w:rPr>
          <w:rFonts w:ascii="Cambria" w:hAnsi="Cambria" w:cs="Calibri"/>
        </w:rPr>
        <w:t xml:space="preserve">W przypadku konfliktu interesów, w szczególności gdy między </w:t>
      </w:r>
      <w:r w:rsidR="003C61E1" w:rsidRPr="003E343B">
        <w:rPr>
          <w:rFonts w:ascii="Cambria" w:hAnsi="Cambria" w:cs="Calibri"/>
        </w:rPr>
        <w:t>pracownikiem przeprowadzającym P</w:t>
      </w:r>
      <w:r w:rsidR="00EC25B0" w:rsidRPr="003E343B">
        <w:rPr>
          <w:rFonts w:ascii="Cambria" w:hAnsi="Cambria" w:cs="Calibri"/>
        </w:rPr>
        <w:t>roces zakupowy</w:t>
      </w:r>
      <w:r w:rsidR="007233C9">
        <w:rPr>
          <w:rFonts w:ascii="Cambria" w:hAnsi="Cambria" w:cs="Calibri"/>
        </w:rPr>
        <w:t>,</w:t>
      </w:r>
      <w:r w:rsidR="00EC25B0" w:rsidRPr="003E343B">
        <w:rPr>
          <w:rFonts w:ascii="Cambria" w:hAnsi="Cambria" w:cs="Calibri"/>
        </w:rPr>
        <w:t xml:space="preserve"> a wykonawcą ubiegającym się o zawarcie umowy</w:t>
      </w:r>
      <w:r w:rsidR="007233C9">
        <w:rPr>
          <w:rFonts w:ascii="Cambria" w:hAnsi="Cambria" w:cs="Calibri"/>
        </w:rPr>
        <w:t>,</w:t>
      </w:r>
      <w:r w:rsidR="00EC25B0" w:rsidRPr="003E343B">
        <w:rPr>
          <w:rFonts w:ascii="Cambria" w:hAnsi="Cambria" w:cs="Calibri"/>
        </w:rPr>
        <w:t xml:space="preserve"> zachodzą powiązania, które mogą </w:t>
      </w:r>
      <w:r w:rsidR="00EC25B0" w:rsidRPr="003E343B">
        <w:rPr>
          <w:rFonts w:ascii="Cambria" w:hAnsi="Cambria" w:cs="Calibri"/>
        </w:rPr>
        <w:lastRenderedPageBreak/>
        <w:t>rodzić uzasadnione wątpliwości, co do jego bezstronności, pracownik zgłasza tą okoliczność swojemu bezpośredniemu przełożonemu na piśmie</w:t>
      </w:r>
      <w:r w:rsidR="00C95C54">
        <w:rPr>
          <w:rFonts w:ascii="Cambria" w:hAnsi="Cambria" w:cs="Calibri"/>
        </w:rPr>
        <w:t>,</w:t>
      </w:r>
      <w:r w:rsidR="00EC25B0" w:rsidRPr="003E343B">
        <w:rPr>
          <w:rFonts w:ascii="Cambria" w:hAnsi="Cambria" w:cs="Calibri"/>
        </w:rPr>
        <w:t xml:space="preserve"> wraz z uzasadnieniem</w:t>
      </w:r>
      <w:r w:rsidR="00C95C54">
        <w:rPr>
          <w:rFonts w:ascii="Cambria" w:hAnsi="Cambria" w:cs="Calibri"/>
        </w:rPr>
        <w:t>,</w:t>
      </w:r>
      <w:r w:rsidR="00EC25B0" w:rsidRPr="003E343B">
        <w:rPr>
          <w:rFonts w:ascii="Cambria" w:hAnsi="Cambria" w:cs="Calibri"/>
        </w:rPr>
        <w:t xml:space="preserve"> w pierwszym możliwym momencie, wyłączając się od</w:t>
      </w:r>
      <w:r w:rsidR="007233C9">
        <w:rPr>
          <w:rFonts w:ascii="Cambria" w:hAnsi="Cambria" w:cs="Calibri"/>
        </w:rPr>
        <w:t xml:space="preserve"> </w:t>
      </w:r>
      <w:r w:rsidR="00EC25B0" w:rsidRPr="003E343B">
        <w:rPr>
          <w:rFonts w:ascii="Cambria" w:hAnsi="Cambria" w:cs="Calibri"/>
        </w:rPr>
        <w:t>podejmowania dalszych działań w sprawie. O wyłączeniu pracownika z</w:t>
      </w:r>
      <w:r w:rsidR="00C95C54">
        <w:rPr>
          <w:rFonts w:ascii="Cambria" w:hAnsi="Cambria" w:cs="Calibri"/>
        </w:rPr>
        <w:t xml:space="preserve"> </w:t>
      </w:r>
      <w:r w:rsidR="00EC25B0" w:rsidRPr="003E343B">
        <w:rPr>
          <w:rFonts w:ascii="Cambria" w:hAnsi="Cambria" w:cs="Calibri"/>
        </w:rPr>
        <w:t>danego procesu zakupowego rozstrzy</w:t>
      </w:r>
      <w:r w:rsidR="00012A77" w:rsidRPr="003E343B">
        <w:rPr>
          <w:rFonts w:ascii="Cambria" w:hAnsi="Cambria" w:cs="Calibri"/>
        </w:rPr>
        <w:t>ga jego bezpośredni przełożony.</w:t>
      </w:r>
    </w:p>
    <w:p w14:paraId="686C8AAB" w14:textId="76DAA51C" w:rsidR="00EC25B0" w:rsidRPr="003E343B" w:rsidRDefault="003E343B" w:rsidP="003E343B">
      <w:pPr>
        <w:spacing w:after="0" w:line="276" w:lineRule="auto"/>
        <w:ind w:left="425" w:hanging="425"/>
        <w:jc w:val="both"/>
        <w:rPr>
          <w:rFonts w:ascii="Cambria" w:hAnsi="Cambria" w:cs="Calibri"/>
        </w:rPr>
      </w:pPr>
      <w:r w:rsidRPr="003E343B">
        <w:rPr>
          <w:rFonts w:ascii="Cambria" w:hAnsi="Cambria" w:cs="Calibri"/>
        </w:rPr>
        <w:t>4.</w:t>
      </w:r>
      <w:r w:rsidRPr="003E343B">
        <w:rPr>
          <w:rFonts w:ascii="Cambria" w:hAnsi="Cambria" w:cs="Calibri"/>
        </w:rPr>
        <w:tab/>
      </w:r>
      <w:r w:rsidR="00EC25B0" w:rsidRPr="003E343B">
        <w:rPr>
          <w:rFonts w:ascii="Cambria" w:hAnsi="Cambria" w:cs="Calibri"/>
        </w:rPr>
        <w:t>Przez dostawy, usługi lub roboty budowlane rozumie się dostawy, usługi lub roboty bud</w:t>
      </w:r>
      <w:r w:rsidR="00012A77" w:rsidRPr="003E343B">
        <w:rPr>
          <w:rFonts w:ascii="Cambria" w:hAnsi="Cambria" w:cs="Calibri"/>
        </w:rPr>
        <w:t>owlane w</w:t>
      </w:r>
      <w:r>
        <w:rPr>
          <w:rFonts w:ascii="Cambria" w:hAnsi="Cambria" w:cs="Calibri"/>
        </w:rPr>
        <w:t> </w:t>
      </w:r>
      <w:r w:rsidR="00012A77" w:rsidRPr="003E343B">
        <w:rPr>
          <w:rFonts w:ascii="Cambria" w:hAnsi="Cambria" w:cs="Calibri"/>
        </w:rPr>
        <w:t xml:space="preserve">rozumieniu ustawy </w:t>
      </w:r>
      <w:proofErr w:type="spellStart"/>
      <w:r w:rsidR="00012A77" w:rsidRPr="003E343B">
        <w:rPr>
          <w:rFonts w:ascii="Cambria" w:hAnsi="Cambria" w:cs="Calibri"/>
        </w:rPr>
        <w:t>Pzp</w:t>
      </w:r>
      <w:proofErr w:type="spellEnd"/>
      <w:r w:rsidR="00012A77" w:rsidRPr="003E343B">
        <w:rPr>
          <w:rFonts w:ascii="Cambria" w:hAnsi="Cambria" w:cs="Calibri"/>
        </w:rPr>
        <w:t>.</w:t>
      </w:r>
    </w:p>
    <w:p w14:paraId="670E8B21" w14:textId="572F8E42" w:rsidR="00EC25B0" w:rsidRPr="003E343B" w:rsidRDefault="003E343B" w:rsidP="003E343B">
      <w:pPr>
        <w:spacing w:after="0" w:line="276" w:lineRule="auto"/>
        <w:ind w:left="425" w:hanging="425"/>
        <w:jc w:val="both"/>
        <w:rPr>
          <w:rFonts w:ascii="Cambria" w:hAnsi="Cambria" w:cs="Calibri"/>
        </w:rPr>
      </w:pPr>
      <w:r w:rsidRPr="003E343B">
        <w:rPr>
          <w:rFonts w:ascii="Cambria" w:hAnsi="Cambria" w:cs="Calibri"/>
          <w:bCs/>
        </w:rPr>
        <w:t>5.</w:t>
      </w:r>
      <w:r w:rsidRPr="003E343B">
        <w:rPr>
          <w:rFonts w:ascii="Cambria" w:hAnsi="Cambria" w:cs="Calibri"/>
          <w:bCs/>
        </w:rPr>
        <w:tab/>
      </w:r>
      <w:r w:rsidR="00EC25B0" w:rsidRPr="003E343B">
        <w:rPr>
          <w:rFonts w:ascii="Cambria" w:hAnsi="Cambria" w:cs="Calibri"/>
          <w:bCs/>
        </w:rPr>
        <w:t>Proces zakupowy prowadzi się w języku polskim. Zamawiający może jednak dopuścić składanie dokumentów w jednym z języków powszechnie używ</w:t>
      </w:r>
      <w:r w:rsidR="00012A77" w:rsidRPr="003E343B">
        <w:rPr>
          <w:rFonts w:ascii="Cambria" w:hAnsi="Cambria" w:cs="Calibri"/>
          <w:bCs/>
        </w:rPr>
        <w:t>anych w handlu międzynarodowym.</w:t>
      </w:r>
    </w:p>
    <w:p w14:paraId="33FC5312" w14:textId="4B09568E" w:rsidR="00EC25B0" w:rsidRPr="003E343B" w:rsidRDefault="003E343B" w:rsidP="003E343B">
      <w:pPr>
        <w:spacing w:after="0" w:line="276" w:lineRule="auto"/>
        <w:ind w:left="425" w:hanging="425"/>
        <w:jc w:val="both"/>
        <w:rPr>
          <w:rFonts w:ascii="Cambria" w:hAnsi="Cambria" w:cs="Calibri"/>
        </w:rPr>
      </w:pPr>
      <w:r w:rsidRPr="003E343B">
        <w:rPr>
          <w:rFonts w:ascii="Cambria" w:hAnsi="Cambria" w:cs="Calibri"/>
        </w:rPr>
        <w:t>6.</w:t>
      </w:r>
      <w:r w:rsidRPr="003E343B">
        <w:rPr>
          <w:rFonts w:ascii="Cambria" w:hAnsi="Cambria" w:cs="Calibri"/>
        </w:rPr>
        <w:tab/>
      </w:r>
      <w:r w:rsidR="00EC25B0" w:rsidRPr="003E343B">
        <w:rPr>
          <w:rFonts w:ascii="Cambria" w:hAnsi="Cambria" w:cs="Calibri"/>
        </w:rPr>
        <w:t>Zamówienia udziela się wykonawcy wybranemu</w:t>
      </w:r>
      <w:r w:rsidR="007233C9">
        <w:rPr>
          <w:rFonts w:ascii="Cambria" w:hAnsi="Cambria" w:cs="Calibri"/>
        </w:rPr>
        <w:t>,</w:t>
      </w:r>
      <w:r w:rsidR="00EC25B0" w:rsidRPr="003E343B">
        <w:rPr>
          <w:rFonts w:ascii="Cambria" w:hAnsi="Cambria" w:cs="Calibri"/>
        </w:rPr>
        <w:t xml:space="preserve"> zgodnie z postanowieniami niniejszego Rozdziału.</w:t>
      </w:r>
    </w:p>
    <w:p w14:paraId="7DD9D55F" w14:textId="26FD2FCE" w:rsidR="001F3F4F" w:rsidRDefault="003E343B" w:rsidP="003E343B">
      <w:pPr>
        <w:spacing w:after="0" w:line="276" w:lineRule="auto"/>
        <w:ind w:left="425" w:hanging="425"/>
        <w:jc w:val="both"/>
        <w:rPr>
          <w:rFonts w:ascii="Cambria" w:hAnsi="Cambria" w:cs="Calibri"/>
        </w:rPr>
      </w:pPr>
      <w:r w:rsidRPr="003E343B">
        <w:rPr>
          <w:rFonts w:ascii="Cambria" w:hAnsi="Cambria" w:cs="Calibri"/>
        </w:rPr>
        <w:t>7.</w:t>
      </w:r>
      <w:r w:rsidRPr="003E343B">
        <w:rPr>
          <w:rFonts w:ascii="Cambria" w:hAnsi="Cambria" w:cs="Calibri"/>
        </w:rPr>
        <w:tab/>
      </w:r>
      <w:r w:rsidR="001F3F4F" w:rsidRPr="003E343B">
        <w:rPr>
          <w:rFonts w:ascii="Cambria" w:hAnsi="Cambria" w:cs="Calibri"/>
        </w:rPr>
        <w:t>Obowiązek zawarcia umowy</w:t>
      </w:r>
      <w:r w:rsidR="004041ED">
        <w:rPr>
          <w:rFonts w:ascii="Cambria" w:hAnsi="Cambria" w:cs="Calibri"/>
        </w:rPr>
        <w:t xml:space="preserve"> </w:t>
      </w:r>
      <w:r w:rsidR="003C0249" w:rsidRPr="003C0249">
        <w:rPr>
          <w:rFonts w:ascii="Cambria" w:hAnsi="Cambria" w:cs="Calibri"/>
          <w:color w:val="000000" w:themeColor="text1"/>
        </w:rPr>
        <w:t xml:space="preserve">w formie pisemnej, bądź opatrzonej podpisem zaufanym lub podpisem osobistym (przy użyciu e-dowodu) </w:t>
      </w:r>
      <w:r w:rsidR="001F3F4F" w:rsidRPr="003E343B">
        <w:rPr>
          <w:rFonts w:ascii="Cambria" w:hAnsi="Cambria" w:cs="Calibri"/>
        </w:rPr>
        <w:t>występuje w przypadku, gdy wartość szacunkowa netto przedmiotu zamówienia jest równa lub przekracza kwotę 70</w:t>
      </w:r>
      <w:r w:rsidR="007233C9">
        <w:rPr>
          <w:rFonts w:ascii="Cambria" w:hAnsi="Cambria" w:cs="Calibri"/>
        </w:rPr>
        <w:t>.</w:t>
      </w:r>
      <w:r w:rsidR="001F3F4F" w:rsidRPr="003E343B">
        <w:rPr>
          <w:rFonts w:ascii="Cambria" w:hAnsi="Cambria" w:cs="Calibri"/>
        </w:rPr>
        <w:t>000,00 zł.</w:t>
      </w:r>
    </w:p>
    <w:p w14:paraId="5A1FAF5A" w14:textId="77777777" w:rsidR="00ED5023" w:rsidRPr="003E343B" w:rsidRDefault="00ED5023" w:rsidP="003E343B">
      <w:pPr>
        <w:spacing w:after="0" w:line="276" w:lineRule="auto"/>
        <w:ind w:left="425" w:hanging="425"/>
        <w:jc w:val="both"/>
        <w:rPr>
          <w:rFonts w:ascii="Cambria" w:hAnsi="Cambria" w:cs="Calibri"/>
        </w:rPr>
      </w:pPr>
    </w:p>
    <w:p w14:paraId="757C14A4" w14:textId="28524A24" w:rsidR="00EC25B0" w:rsidRPr="00A5610C" w:rsidRDefault="003C61E1" w:rsidP="00953D9B">
      <w:pPr>
        <w:spacing w:after="0" w:line="276" w:lineRule="auto"/>
        <w:jc w:val="center"/>
        <w:rPr>
          <w:rFonts w:ascii="Cambria" w:hAnsi="Cambria" w:cs="Calibri"/>
          <w:b/>
        </w:rPr>
      </w:pPr>
      <w:r w:rsidRPr="00A5610C">
        <w:rPr>
          <w:rFonts w:ascii="Cambria" w:hAnsi="Cambria" w:cs="Calibri"/>
          <w:b/>
        </w:rPr>
        <w:t>§</w:t>
      </w:r>
      <w:r w:rsidR="007233C9">
        <w:rPr>
          <w:rFonts w:ascii="Cambria" w:hAnsi="Cambria" w:cs="Calibri"/>
          <w:b/>
        </w:rPr>
        <w:t> </w:t>
      </w:r>
      <w:r w:rsidR="00B65EE0" w:rsidRPr="00A5610C">
        <w:rPr>
          <w:rFonts w:ascii="Cambria" w:hAnsi="Cambria" w:cs="Calibri"/>
          <w:b/>
        </w:rPr>
        <w:t>3</w:t>
      </w:r>
      <w:r w:rsidR="00645C34" w:rsidRPr="00A5610C">
        <w:rPr>
          <w:rFonts w:ascii="Cambria" w:hAnsi="Cambria" w:cs="Calibri"/>
          <w:b/>
        </w:rPr>
        <w:t>1</w:t>
      </w:r>
    </w:p>
    <w:p w14:paraId="3430BD1B" w14:textId="77777777" w:rsidR="00EC25B0" w:rsidRPr="00A5610C" w:rsidRDefault="00EC25B0" w:rsidP="00953D9B">
      <w:pPr>
        <w:spacing w:after="0" w:line="276" w:lineRule="auto"/>
        <w:jc w:val="center"/>
        <w:rPr>
          <w:rFonts w:ascii="Cambria" w:hAnsi="Cambria" w:cs="Calibri"/>
          <w:b/>
        </w:rPr>
      </w:pPr>
      <w:r w:rsidRPr="00A5610C">
        <w:rPr>
          <w:rFonts w:ascii="Cambria" w:hAnsi="Cambria" w:cs="Calibri"/>
          <w:b/>
        </w:rPr>
        <w:t>TRYBY</w:t>
      </w:r>
    </w:p>
    <w:p w14:paraId="4CD39371" w14:textId="77777777" w:rsidR="00EC25B0" w:rsidRPr="00A5610C" w:rsidRDefault="00EC25B0" w:rsidP="00953D9B">
      <w:pPr>
        <w:spacing w:after="60" w:line="276" w:lineRule="auto"/>
        <w:jc w:val="center"/>
        <w:rPr>
          <w:rFonts w:ascii="Cambria" w:hAnsi="Cambria" w:cs="Calibri"/>
          <w:b/>
        </w:rPr>
      </w:pPr>
    </w:p>
    <w:p w14:paraId="6BCC3FB3" w14:textId="77777777" w:rsidR="00EC25B0" w:rsidRPr="00A5610C" w:rsidRDefault="00EC25B0" w:rsidP="00953D9B">
      <w:pPr>
        <w:spacing w:after="60" w:line="276" w:lineRule="auto"/>
        <w:jc w:val="both"/>
        <w:rPr>
          <w:rFonts w:ascii="Cambria" w:hAnsi="Cambria" w:cs="Calibri"/>
          <w:b/>
        </w:rPr>
      </w:pPr>
      <w:r w:rsidRPr="00A5610C">
        <w:rPr>
          <w:rFonts w:ascii="Cambria" w:hAnsi="Cambria" w:cs="Calibri"/>
        </w:rPr>
        <w:t>Zakupów udziela się stosując następujące tryby:</w:t>
      </w:r>
    </w:p>
    <w:p w14:paraId="4BA6C1E5" w14:textId="52C221B3" w:rsidR="00EC25B0" w:rsidRPr="007233C9" w:rsidRDefault="007233C9" w:rsidP="007233C9">
      <w:pPr>
        <w:spacing w:after="0" w:line="276" w:lineRule="auto"/>
        <w:ind w:left="425" w:hanging="425"/>
        <w:jc w:val="both"/>
        <w:rPr>
          <w:rFonts w:ascii="Cambria" w:hAnsi="Cambria" w:cs="Calibri"/>
          <w:b/>
        </w:rPr>
      </w:pPr>
      <w:r w:rsidRPr="007233C9">
        <w:rPr>
          <w:rFonts w:ascii="Cambria" w:hAnsi="Cambria" w:cs="Calibri"/>
        </w:rPr>
        <w:t>1</w:t>
      </w:r>
      <w:r>
        <w:rPr>
          <w:rFonts w:ascii="Cambria" w:hAnsi="Cambria" w:cs="Calibri"/>
        </w:rPr>
        <w:t>)</w:t>
      </w:r>
      <w:r w:rsidRPr="007233C9">
        <w:rPr>
          <w:rFonts w:ascii="Cambria" w:hAnsi="Cambria" w:cs="Calibri"/>
          <w:b/>
          <w:bCs/>
        </w:rPr>
        <w:tab/>
      </w:r>
      <w:r w:rsidR="00EC25B0" w:rsidRPr="007233C9">
        <w:rPr>
          <w:rFonts w:ascii="Cambria" w:hAnsi="Cambria" w:cs="Calibri"/>
          <w:b/>
          <w:bCs/>
        </w:rPr>
        <w:t>rozeznanie cenowe</w:t>
      </w:r>
      <w:r w:rsidR="00EC25B0" w:rsidRPr="007233C9">
        <w:rPr>
          <w:rFonts w:ascii="Cambria" w:hAnsi="Cambria" w:cs="Calibri"/>
        </w:rPr>
        <w:t xml:space="preserve"> </w:t>
      </w:r>
      <w:r w:rsidR="000F3B9B" w:rsidRPr="007233C9">
        <w:rPr>
          <w:rFonts w:ascii="Cambria" w:hAnsi="Cambria" w:cs="Calibri"/>
        </w:rPr>
        <w:t>(</w:t>
      </w:r>
      <w:bookmarkStart w:id="53" w:name="_Hlk57289043"/>
      <w:r w:rsidR="00EC25B0" w:rsidRPr="007233C9">
        <w:rPr>
          <w:rFonts w:ascii="Cambria" w:hAnsi="Cambria" w:cs="Calibri"/>
        </w:rPr>
        <w:t>zaku</w:t>
      </w:r>
      <w:r w:rsidR="00E97C36" w:rsidRPr="007233C9">
        <w:rPr>
          <w:rFonts w:ascii="Cambria" w:hAnsi="Cambria" w:cs="Calibri"/>
        </w:rPr>
        <w:t>p</w:t>
      </w:r>
      <w:r w:rsidR="000F3B9B" w:rsidRPr="007233C9">
        <w:rPr>
          <w:rFonts w:ascii="Cambria" w:hAnsi="Cambria" w:cs="Calibri"/>
        </w:rPr>
        <w:t xml:space="preserve"> o wartości </w:t>
      </w:r>
      <w:r w:rsidR="00EC25B0" w:rsidRPr="007233C9">
        <w:rPr>
          <w:rFonts w:ascii="Cambria" w:hAnsi="Cambria" w:cs="Calibri"/>
        </w:rPr>
        <w:t xml:space="preserve">od </w:t>
      </w:r>
      <w:r w:rsidR="00C07568" w:rsidRPr="007233C9">
        <w:rPr>
          <w:rFonts w:ascii="Cambria" w:hAnsi="Cambria" w:cs="Calibri"/>
        </w:rPr>
        <w:t>20</w:t>
      </w:r>
      <w:r w:rsidR="00EC25B0" w:rsidRPr="007233C9">
        <w:rPr>
          <w:rFonts w:ascii="Cambria" w:hAnsi="Cambria" w:cs="Calibri"/>
        </w:rPr>
        <w:t>.000</w:t>
      </w:r>
      <w:r w:rsidR="000A7B8F" w:rsidRPr="007233C9">
        <w:rPr>
          <w:rFonts w:ascii="Cambria" w:hAnsi="Cambria" w:cs="Calibri"/>
        </w:rPr>
        <w:t>,00</w:t>
      </w:r>
      <w:r w:rsidR="00EC25B0" w:rsidRPr="007233C9">
        <w:rPr>
          <w:rFonts w:ascii="Cambria" w:hAnsi="Cambria" w:cs="Calibri"/>
        </w:rPr>
        <w:t xml:space="preserve"> zł</w:t>
      </w:r>
      <w:r w:rsidR="000F3B9B" w:rsidRPr="007233C9">
        <w:rPr>
          <w:rFonts w:ascii="Cambria" w:hAnsi="Cambria" w:cs="Calibri"/>
        </w:rPr>
        <w:t xml:space="preserve"> bez podatku od towarów i usług</w:t>
      </w:r>
      <w:r w:rsidR="00E97C36" w:rsidRPr="007233C9">
        <w:rPr>
          <w:rFonts w:ascii="Cambria" w:hAnsi="Cambria" w:cs="Calibri"/>
        </w:rPr>
        <w:t>,</w:t>
      </w:r>
      <w:r w:rsidR="00EC25B0" w:rsidRPr="007233C9">
        <w:rPr>
          <w:rFonts w:ascii="Cambria" w:hAnsi="Cambria" w:cs="Calibri"/>
        </w:rPr>
        <w:t xml:space="preserve"> </w:t>
      </w:r>
      <w:r w:rsidR="00012A77" w:rsidRPr="007233C9">
        <w:rPr>
          <w:rFonts w:ascii="Cambria" w:hAnsi="Cambria" w:cs="Calibri"/>
        </w:rPr>
        <w:t>i</w:t>
      </w:r>
      <w:r>
        <w:rPr>
          <w:rFonts w:ascii="Cambria" w:hAnsi="Cambria" w:cs="Calibri"/>
        </w:rPr>
        <w:t xml:space="preserve"> </w:t>
      </w:r>
      <w:r w:rsidR="000253C3" w:rsidRPr="007233C9">
        <w:rPr>
          <w:rFonts w:ascii="Cambria" w:hAnsi="Cambria" w:cs="Calibri"/>
        </w:rPr>
        <w:t>wartości mniejszej niż</w:t>
      </w:r>
      <w:r w:rsidR="00EC25B0" w:rsidRPr="007233C9">
        <w:rPr>
          <w:rFonts w:ascii="Cambria" w:hAnsi="Cambria" w:cs="Calibri"/>
        </w:rPr>
        <w:t xml:space="preserve"> </w:t>
      </w:r>
      <w:r w:rsidR="00544ECB" w:rsidRPr="007233C9">
        <w:rPr>
          <w:rFonts w:ascii="Cambria" w:hAnsi="Cambria" w:cs="Calibri"/>
        </w:rPr>
        <w:t>13</w:t>
      </w:r>
      <w:r w:rsidR="00EC25B0" w:rsidRPr="007233C9">
        <w:rPr>
          <w:rFonts w:ascii="Cambria" w:hAnsi="Cambria" w:cs="Calibri"/>
        </w:rPr>
        <w:t>0.000</w:t>
      </w:r>
      <w:r w:rsidR="000A7B8F" w:rsidRPr="007233C9">
        <w:rPr>
          <w:rFonts w:ascii="Cambria" w:hAnsi="Cambria" w:cs="Calibri"/>
        </w:rPr>
        <w:t>,00</w:t>
      </w:r>
      <w:r w:rsidR="00EC25B0" w:rsidRPr="007233C9">
        <w:rPr>
          <w:rFonts w:ascii="Cambria" w:hAnsi="Cambria" w:cs="Calibri"/>
        </w:rPr>
        <w:t xml:space="preserve"> zł </w:t>
      </w:r>
      <w:r w:rsidR="00E97C36" w:rsidRPr="007233C9">
        <w:rPr>
          <w:rFonts w:ascii="Cambria" w:hAnsi="Cambria" w:cs="Calibri"/>
        </w:rPr>
        <w:t>bez podatku od towarów i usług</w:t>
      </w:r>
      <w:bookmarkEnd w:id="53"/>
      <w:r w:rsidR="00E97C36" w:rsidRPr="007233C9">
        <w:rPr>
          <w:rFonts w:ascii="Cambria" w:hAnsi="Cambria" w:cs="Calibri"/>
        </w:rPr>
        <w:t>)</w:t>
      </w:r>
      <w:r w:rsidR="00C95C54">
        <w:rPr>
          <w:rFonts w:ascii="Cambria" w:hAnsi="Cambria" w:cs="Calibri"/>
        </w:rPr>
        <w:t>,</w:t>
      </w:r>
    </w:p>
    <w:p w14:paraId="576945B5" w14:textId="48869435" w:rsidR="00EC25B0" w:rsidRPr="007233C9" w:rsidRDefault="007233C9" w:rsidP="007233C9">
      <w:pPr>
        <w:spacing w:after="0" w:line="276" w:lineRule="auto"/>
        <w:ind w:left="425" w:hanging="425"/>
        <w:jc w:val="both"/>
        <w:rPr>
          <w:rFonts w:ascii="Cambria" w:hAnsi="Cambria" w:cs="Calibri"/>
          <w:b/>
        </w:rPr>
      </w:pPr>
      <w:r w:rsidRPr="007233C9">
        <w:rPr>
          <w:rFonts w:ascii="Cambria" w:hAnsi="Cambria" w:cs="Calibri"/>
        </w:rPr>
        <w:t>2</w:t>
      </w:r>
      <w:r>
        <w:rPr>
          <w:rFonts w:ascii="Cambria" w:hAnsi="Cambria" w:cs="Calibri"/>
        </w:rPr>
        <w:t>)</w:t>
      </w:r>
      <w:r w:rsidRPr="007233C9">
        <w:rPr>
          <w:rFonts w:ascii="Cambria" w:hAnsi="Cambria" w:cs="Calibri"/>
        </w:rPr>
        <w:tab/>
      </w:r>
      <w:r w:rsidR="009E005A" w:rsidRPr="007233C9">
        <w:rPr>
          <w:rFonts w:ascii="Cambria" w:hAnsi="Cambria" w:cs="Calibri"/>
        </w:rPr>
        <w:t xml:space="preserve">zakup w </w:t>
      </w:r>
      <w:r w:rsidR="009E005A" w:rsidRPr="007233C9">
        <w:rPr>
          <w:rFonts w:ascii="Cambria" w:hAnsi="Cambria" w:cs="Calibri"/>
          <w:b/>
          <w:bCs/>
        </w:rPr>
        <w:t>trybie niekonkurencyjnym</w:t>
      </w:r>
      <w:r w:rsidR="00C95C54">
        <w:rPr>
          <w:rFonts w:ascii="Cambria" w:hAnsi="Cambria" w:cs="Calibri"/>
        </w:rPr>
        <w:t>,</w:t>
      </w:r>
    </w:p>
    <w:p w14:paraId="25C950BC" w14:textId="49645ACC" w:rsidR="006F7012" w:rsidRPr="007233C9" w:rsidRDefault="007233C9" w:rsidP="007233C9">
      <w:pPr>
        <w:spacing w:after="0" w:line="276" w:lineRule="auto"/>
        <w:ind w:left="425" w:hanging="425"/>
        <w:jc w:val="both"/>
        <w:rPr>
          <w:rFonts w:ascii="Cambria" w:hAnsi="Cambria" w:cs="Calibri"/>
        </w:rPr>
      </w:pPr>
      <w:r w:rsidRPr="007233C9">
        <w:rPr>
          <w:rFonts w:ascii="Cambria" w:hAnsi="Cambria" w:cs="Calibri"/>
        </w:rPr>
        <w:t>3</w:t>
      </w:r>
      <w:r>
        <w:rPr>
          <w:rFonts w:ascii="Cambria" w:hAnsi="Cambria" w:cs="Calibri"/>
        </w:rPr>
        <w:t>)</w:t>
      </w:r>
      <w:r w:rsidRPr="007233C9">
        <w:rPr>
          <w:rFonts w:ascii="Cambria" w:hAnsi="Cambria" w:cs="Calibri"/>
        </w:rPr>
        <w:tab/>
      </w:r>
      <w:r w:rsidR="00500FC5" w:rsidRPr="007233C9">
        <w:rPr>
          <w:rFonts w:ascii="Cambria" w:hAnsi="Cambria" w:cs="Calibri"/>
        </w:rPr>
        <w:t>za</w:t>
      </w:r>
      <w:r w:rsidR="00F449A5" w:rsidRPr="007233C9">
        <w:rPr>
          <w:rFonts w:ascii="Cambria" w:hAnsi="Cambria" w:cs="Calibri"/>
        </w:rPr>
        <w:t>kup</w:t>
      </w:r>
      <w:r w:rsidR="00500FC5" w:rsidRPr="007233C9">
        <w:rPr>
          <w:rFonts w:ascii="Cambria" w:hAnsi="Cambria" w:cs="Calibri"/>
        </w:rPr>
        <w:t xml:space="preserve"> </w:t>
      </w:r>
      <w:r w:rsidR="00500FC5" w:rsidRPr="007233C9">
        <w:rPr>
          <w:rFonts w:ascii="Cambria" w:hAnsi="Cambria" w:cs="Calibri"/>
          <w:b/>
          <w:bCs/>
        </w:rPr>
        <w:t xml:space="preserve">z dziedziny nauki </w:t>
      </w:r>
      <w:r w:rsidR="009E4F6C" w:rsidRPr="007233C9">
        <w:rPr>
          <w:rFonts w:ascii="Cambria" w:hAnsi="Cambria" w:cs="Calibri"/>
          <w:b/>
          <w:bCs/>
        </w:rPr>
        <w:t>lub</w:t>
      </w:r>
      <w:r w:rsidR="00500FC5" w:rsidRPr="007233C9">
        <w:rPr>
          <w:rFonts w:ascii="Cambria" w:hAnsi="Cambria" w:cs="Calibri"/>
          <w:b/>
          <w:bCs/>
        </w:rPr>
        <w:t xml:space="preserve"> z zakresu działalności kulturalnej</w:t>
      </w:r>
      <w:r w:rsidR="00500FC5" w:rsidRPr="007233C9">
        <w:rPr>
          <w:rFonts w:ascii="Cambria" w:hAnsi="Cambria" w:cs="Calibri"/>
        </w:rPr>
        <w:t>.</w:t>
      </w:r>
    </w:p>
    <w:p w14:paraId="6F258D82" w14:textId="77777777" w:rsidR="00443B01" w:rsidRPr="00A5610C" w:rsidRDefault="00443B01" w:rsidP="00ED5023">
      <w:pPr>
        <w:pStyle w:val="Akapitzlist"/>
        <w:spacing w:after="60"/>
        <w:ind w:left="0"/>
        <w:contextualSpacing w:val="0"/>
        <w:jc w:val="both"/>
        <w:rPr>
          <w:rFonts w:ascii="Cambria" w:hAnsi="Cambria" w:cs="Calibri"/>
        </w:rPr>
      </w:pPr>
    </w:p>
    <w:p w14:paraId="30BB935E" w14:textId="46B714BA" w:rsidR="007979D4" w:rsidRPr="00A5610C" w:rsidRDefault="007979D4" w:rsidP="00953D9B">
      <w:pPr>
        <w:spacing w:after="0" w:line="276" w:lineRule="auto"/>
        <w:jc w:val="center"/>
        <w:rPr>
          <w:rFonts w:ascii="Cambria" w:hAnsi="Cambria" w:cs="Calibri"/>
          <w:b/>
        </w:rPr>
      </w:pPr>
      <w:r w:rsidRPr="00A5610C">
        <w:rPr>
          <w:rFonts w:ascii="Cambria" w:hAnsi="Cambria" w:cs="Calibri"/>
          <w:b/>
        </w:rPr>
        <w:t>§</w:t>
      </w:r>
      <w:r w:rsidR="007233C9">
        <w:rPr>
          <w:rFonts w:ascii="Cambria" w:hAnsi="Cambria" w:cs="Calibri"/>
          <w:b/>
        </w:rPr>
        <w:t> </w:t>
      </w:r>
      <w:r w:rsidRPr="00A5610C">
        <w:rPr>
          <w:rFonts w:ascii="Cambria" w:hAnsi="Cambria" w:cs="Calibri"/>
          <w:b/>
        </w:rPr>
        <w:t>3</w:t>
      </w:r>
      <w:r w:rsidR="00645C34" w:rsidRPr="00A5610C">
        <w:rPr>
          <w:rFonts w:ascii="Cambria" w:hAnsi="Cambria" w:cs="Calibri"/>
          <w:b/>
        </w:rPr>
        <w:t>2</w:t>
      </w:r>
    </w:p>
    <w:p w14:paraId="27113FC3" w14:textId="77777777" w:rsidR="007979D4" w:rsidRPr="00A5610C" w:rsidRDefault="007979D4" w:rsidP="00953D9B">
      <w:pPr>
        <w:spacing w:after="0" w:line="276" w:lineRule="auto"/>
        <w:jc w:val="center"/>
        <w:rPr>
          <w:rFonts w:ascii="Cambria" w:hAnsi="Cambria" w:cs="Calibri"/>
          <w:b/>
        </w:rPr>
      </w:pPr>
      <w:r w:rsidRPr="00A5610C">
        <w:rPr>
          <w:rFonts w:ascii="Cambria" w:hAnsi="Cambria" w:cs="Calibri"/>
          <w:b/>
        </w:rPr>
        <w:t>SZACOWANIE PROCESU ZAKUPOWEGO</w:t>
      </w:r>
    </w:p>
    <w:p w14:paraId="5BC7E1AC" w14:textId="77777777" w:rsidR="007979D4" w:rsidRPr="00A5610C" w:rsidRDefault="007979D4" w:rsidP="00953D9B">
      <w:pPr>
        <w:spacing w:after="60" w:line="276" w:lineRule="auto"/>
        <w:jc w:val="center"/>
        <w:rPr>
          <w:rFonts w:ascii="Cambria" w:hAnsi="Cambria" w:cs="Calibri"/>
          <w:b/>
        </w:rPr>
      </w:pPr>
    </w:p>
    <w:p w14:paraId="1E29686A" w14:textId="1280EF5F" w:rsidR="007979D4" w:rsidRPr="007233C9" w:rsidRDefault="007233C9" w:rsidP="007233C9">
      <w:pPr>
        <w:spacing w:after="0" w:line="276" w:lineRule="auto"/>
        <w:ind w:left="425" w:hanging="425"/>
        <w:jc w:val="both"/>
        <w:rPr>
          <w:rFonts w:ascii="Cambria" w:hAnsi="Cambria" w:cs="Calibri"/>
          <w:bCs/>
        </w:rPr>
      </w:pPr>
      <w:r w:rsidRPr="007233C9">
        <w:rPr>
          <w:rFonts w:ascii="Cambria" w:hAnsi="Cambria" w:cs="Calibri"/>
          <w:bCs/>
        </w:rPr>
        <w:t>1.</w:t>
      </w:r>
      <w:r w:rsidRPr="007233C9">
        <w:rPr>
          <w:rFonts w:ascii="Cambria" w:hAnsi="Cambria" w:cs="Calibri"/>
          <w:bCs/>
        </w:rPr>
        <w:tab/>
      </w:r>
      <w:r w:rsidR="007979D4" w:rsidRPr="007233C9">
        <w:rPr>
          <w:rFonts w:ascii="Cambria" w:hAnsi="Cambria" w:cs="Calibri"/>
          <w:bCs/>
        </w:rPr>
        <w:t xml:space="preserve">Nie można w celu uniknięcia stosowania postanowień Działu </w:t>
      </w:r>
      <w:r w:rsidR="005612AC" w:rsidRPr="007233C9">
        <w:rPr>
          <w:rFonts w:ascii="Cambria" w:hAnsi="Cambria" w:cs="Calibri"/>
          <w:bCs/>
        </w:rPr>
        <w:t>I</w:t>
      </w:r>
      <w:r w:rsidR="00B03992" w:rsidRPr="007233C9">
        <w:rPr>
          <w:rFonts w:ascii="Cambria" w:hAnsi="Cambria" w:cs="Calibri"/>
          <w:bCs/>
        </w:rPr>
        <w:t>V</w:t>
      </w:r>
      <w:r w:rsidR="007979D4" w:rsidRPr="007233C9">
        <w:rPr>
          <w:rFonts w:ascii="Cambria" w:hAnsi="Cambria" w:cs="Calibri"/>
          <w:bCs/>
        </w:rPr>
        <w:t xml:space="preserve">, lub w celu zastosowania procedury, o której mowa w </w:t>
      </w:r>
      <w:bookmarkStart w:id="54" w:name="_Hlk79061729"/>
      <w:r w:rsidR="007979D4" w:rsidRPr="007233C9">
        <w:rPr>
          <w:rFonts w:ascii="Cambria" w:hAnsi="Cambria" w:cs="Calibri"/>
          <w:bCs/>
        </w:rPr>
        <w:t>§</w:t>
      </w:r>
      <w:r>
        <w:rPr>
          <w:rFonts w:ascii="Cambria" w:hAnsi="Cambria" w:cs="Calibri"/>
          <w:bCs/>
          <w:color w:val="000000" w:themeColor="text1"/>
        </w:rPr>
        <w:t> </w:t>
      </w:r>
      <w:r w:rsidR="00593AD3" w:rsidRPr="007233C9">
        <w:rPr>
          <w:rFonts w:ascii="Cambria" w:hAnsi="Cambria" w:cs="Calibri"/>
          <w:bCs/>
        </w:rPr>
        <w:t>4</w:t>
      </w:r>
      <w:r w:rsidR="00033600" w:rsidRPr="007233C9">
        <w:rPr>
          <w:rFonts w:ascii="Cambria" w:hAnsi="Cambria" w:cs="Calibri"/>
          <w:bCs/>
        </w:rPr>
        <w:t>3</w:t>
      </w:r>
      <w:r w:rsidR="00E97C36" w:rsidRPr="007233C9">
        <w:rPr>
          <w:rFonts w:ascii="Cambria" w:hAnsi="Cambria" w:cs="Calibri"/>
          <w:bCs/>
        </w:rPr>
        <w:t xml:space="preserve"> </w:t>
      </w:r>
      <w:r w:rsidR="00B03992" w:rsidRPr="007233C9">
        <w:rPr>
          <w:rFonts w:ascii="Cambria" w:hAnsi="Cambria" w:cs="Calibri"/>
          <w:bCs/>
        </w:rPr>
        <w:t>ust. 1</w:t>
      </w:r>
      <w:bookmarkEnd w:id="54"/>
      <w:r w:rsidR="00B03992" w:rsidRPr="007233C9">
        <w:rPr>
          <w:rFonts w:ascii="Cambria" w:hAnsi="Cambria" w:cs="Calibri"/>
          <w:bCs/>
        </w:rPr>
        <w:t xml:space="preserve"> </w:t>
      </w:r>
      <w:r w:rsidR="007979D4" w:rsidRPr="007233C9">
        <w:rPr>
          <w:rFonts w:ascii="Cambria" w:hAnsi="Cambria" w:cs="Calibri"/>
          <w:bCs/>
        </w:rPr>
        <w:t>zaniżać wartości za</w:t>
      </w:r>
      <w:r w:rsidR="005F24A6" w:rsidRPr="007233C9">
        <w:rPr>
          <w:rFonts w:ascii="Cambria" w:hAnsi="Cambria" w:cs="Calibri"/>
          <w:bCs/>
        </w:rPr>
        <w:t>kupu</w:t>
      </w:r>
      <w:r w:rsidR="007979D4" w:rsidRPr="007233C9">
        <w:rPr>
          <w:rFonts w:ascii="Cambria" w:hAnsi="Cambria" w:cs="Calibri"/>
          <w:bCs/>
        </w:rPr>
        <w:t>, w tym dzielić na</w:t>
      </w:r>
      <w:r>
        <w:rPr>
          <w:rFonts w:ascii="Cambria" w:hAnsi="Cambria" w:cs="Calibri"/>
          <w:bCs/>
        </w:rPr>
        <w:t xml:space="preserve"> </w:t>
      </w:r>
      <w:r w:rsidR="007979D4" w:rsidRPr="007233C9">
        <w:rPr>
          <w:rFonts w:ascii="Cambria" w:hAnsi="Cambria" w:cs="Calibri"/>
          <w:bCs/>
        </w:rPr>
        <w:t>odrębne za</w:t>
      </w:r>
      <w:r w:rsidR="005F24A6" w:rsidRPr="007233C9">
        <w:rPr>
          <w:rFonts w:ascii="Cambria" w:hAnsi="Cambria" w:cs="Calibri"/>
          <w:bCs/>
        </w:rPr>
        <w:t>kupy</w:t>
      </w:r>
      <w:r w:rsidR="007979D4" w:rsidRPr="007233C9">
        <w:rPr>
          <w:rFonts w:ascii="Cambria" w:hAnsi="Cambria" w:cs="Calibri"/>
          <w:bCs/>
        </w:rPr>
        <w:t>, w celu uniknięcia łą</w:t>
      </w:r>
      <w:r w:rsidR="00012A77" w:rsidRPr="007233C9">
        <w:rPr>
          <w:rFonts w:ascii="Cambria" w:hAnsi="Cambria" w:cs="Calibri"/>
          <w:bCs/>
        </w:rPr>
        <w:t>cznego szacowania ich wartości.</w:t>
      </w:r>
    </w:p>
    <w:p w14:paraId="359777AF" w14:textId="7F9F4D7D" w:rsidR="007979D4" w:rsidRPr="007233C9" w:rsidRDefault="007233C9" w:rsidP="007233C9">
      <w:pPr>
        <w:spacing w:after="0" w:line="276" w:lineRule="auto"/>
        <w:ind w:left="425" w:hanging="425"/>
        <w:jc w:val="both"/>
        <w:rPr>
          <w:rFonts w:ascii="Cambria" w:hAnsi="Cambria" w:cs="Calibri"/>
          <w:bCs/>
        </w:rPr>
      </w:pPr>
      <w:r w:rsidRPr="007233C9">
        <w:rPr>
          <w:rFonts w:ascii="Cambria" w:hAnsi="Cambria" w:cs="Calibri"/>
        </w:rPr>
        <w:t>2.</w:t>
      </w:r>
      <w:r w:rsidRPr="007233C9">
        <w:rPr>
          <w:rFonts w:ascii="Cambria" w:hAnsi="Cambria" w:cs="Calibri"/>
        </w:rPr>
        <w:tab/>
      </w:r>
      <w:r w:rsidR="007979D4" w:rsidRPr="007233C9">
        <w:rPr>
          <w:rFonts w:ascii="Cambria" w:hAnsi="Cambria" w:cs="Calibri"/>
        </w:rPr>
        <w:t>Jednostki merytoryczne we współpracy z Jednostkami zamówieniowymi, zobowiązane są na bieżąco do samodzielnej weryfikacji potrzeb zakupowych, pod kątem oceny ryzyka dzielenia zamówienia i</w:t>
      </w:r>
      <w:r>
        <w:rPr>
          <w:rFonts w:ascii="Cambria" w:hAnsi="Cambria" w:cs="Calibri"/>
        </w:rPr>
        <w:t> </w:t>
      </w:r>
      <w:r w:rsidR="007979D4" w:rsidRPr="007233C9">
        <w:rPr>
          <w:rFonts w:ascii="Cambria" w:hAnsi="Cambria" w:cs="Calibri"/>
        </w:rPr>
        <w:t>nies</w:t>
      </w:r>
      <w:r w:rsidR="00012A77" w:rsidRPr="007233C9">
        <w:rPr>
          <w:rFonts w:ascii="Cambria" w:hAnsi="Cambria" w:cs="Calibri"/>
        </w:rPr>
        <w:t xml:space="preserve">tosowania przepisów ustawy </w:t>
      </w:r>
      <w:proofErr w:type="spellStart"/>
      <w:r w:rsidR="00012A77" w:rsidRPr="007233C9">
        <w:rPr>
          <w:rFonts w:ascii="Cambria" w:hAnsi="Cambria" w:cs="Calibri"/>
        </w:rPr>
        <w:t>Pzp</w:t>
      </w:r>
      <w:proofErr w:type="spellEnd"/>
      <w:r w:rsidR="00012A77" w:rsidRPr="007233C9">
        <w:rPr>
          <w:rFonts w:ascii="Cambria" w:hAnsi="Cambria" w:cs="Calibri"/>
        </w:rPr>
        <w:t>.</w:t>
      </w:r>
    </w:p>
    <w:p w14:paraId="756C443A" w14:textId="6C8DD179" w:rsidR="007979D4" w:rsidRPr="007233C9" w:rsidRDefault="007233C9" w:rsidP="007233C9">
      <w:pPr>
        <w:spacing w:after="0" w:line="276" w:lineRule="auto"/>
        <w:ind w:left="425" w:hanging="425"/>
        <w:jc w:val="both"/>
        <w:rPr>
          <w:rFonts w:ascii="Cambria" w:hAnsi="Cambria" w:cs="Calibri"/>
          <w:bCs/>
        </w:rPr>
      </w:pPr>
      <w:r w:rsidRPr="007233C9">
        <w:rPr>
          <w:rFonts w:ascii="Cambria" w:hAnsi="Cambria" w:cs="Calibri"/>
          <w:b/>
        </w:rPr>
        <w:t>3.</w:t>
      </w:r>
      <w:r w:rsidRPr="007233C9">
        <w:rPr>
          <w:rFonts w:ascii="Cambria" w:hAnsi="Cambria" w:cs="Calibri"/>
          <w:b/>
        </w:rPr>
        <w:tab/>
      </w:r>
      <w:r w:rsidR="007979D4" w:rsidRPr="007233C9">
        <w:rPr>
          <w:rFonts w:ascii="Cambria" w:hAnsi="Cambria" w:cs="Calibri"/>
          <w:b/>
        </w:rPr>
        <w:t xml:space="preserve">Wartość </w:t>
      </w:r>
      <w:r w:rsidR="005F24A6" w:rsidRPr="007233C9">
        <w:rPr>
          <w:rFonts w:ascii="Cambria" w:hAnsi="Cambria" w:cs="Calibri"/>
          <w:b/>
        </w:rPr>
        <w:t>zakupu</w:t>
      </w:r>
      <w:r w:rsidR="005F24A6" w:rsidRPr="007233C9">
        <w:rPr>
          <w:rFonts w:ascii="Cambria" w:hAnsi="Cambria" w:cs="Calibri"/>
          <w:bCs/>
        </w:rPr>
        <w:t xml:space="preserve"> </w:t>
      </w:r>
      <w:r w:rsidR="007979D4" w:rsidRPr="007233C9">
        <w:rPr>
          <w:rFonts w:ascii="Cambria" w:hAnsi="Cambria" w:cs="Calibri"/>
          <w:bCs/>
        </w:rPr>
        <w:t>na dostawy</w:t>
      </w:r>
      <w:r w:rsidR="00BF431D" w:rsidRPr="007233C9">
        <w:rPr>
          <w:rFonts w:ascii="Cambria" w:hAnsi="Cambria" w:cs="Calibri"/>
          <w:bCs/>
        </w:rPr>
        <w:t xml:space="preserve">, </w:t>
      </w:r>
      <w:r w:rsidR="007979D4" w:rsidRPr="007233C9">
        <w:rPr>
          <w:rFonts w:ascii="Cambria" w:hAnsi="Cambria" w:cs="Calibri"/>
          <w:bCs/>
        </w:rPr>
        <w:t xml:space="preserve">usługi </w:t>
      </w:r>
      <w:r w:rsidR="00BF431D" w:rsidRPr="007233C9">
        <w:rPr>
          <w:rFonts w:ascii="Cambria" w:hAnsi="Cambria" w:cs="Calibri"/>
          <w:bCs/>
        </w:rPr>
        <w:t xml:space="preserve">lub roboty budowlane </w:t>
      </w:r>
      <w:r w:rsidR="007979D4" w:rsidRPr="007233C9">
        <w:rPr>
          <w:rFonts w:ascii="Cambria" w:hAnsi="Cambria" w:cs="Calibri"/>
          <w:b/>
        </w:rPr>
        <w:t xml:space="preserve">ustala się przy zastosowaniu zasad przewidzianych w ustawie </w:t>
      </w:r>
      <w:proofErr w:type="spellStart"/>
      <w:r w:rsidR="007979D4" w:rsidRPr="007233C9">
        <w:rPr>
          <w:rFonts w:ascii="Cambria" w:hAnsi="Cambria" w:cs="Calibri"/>
          <w:b/>
        </w:rPr>
        <w:t>Pzp</w:t>
      </w:r>
      <w:proofErr w:type="spellEnd"/>
      <w:r w:rsidR="007979D4" w:rsidRPr="007233C9">
        <w:rPr>
          <w:rFonts w:ascii="Cambria" w:hAnsi="Cambria" w:cs="Calibri"/>
          <w:b/>
        </w:rPr>
        <w:t xml:space="preserve"> lub przy zastosowaniu następujących metod</w:t>
      </w:r>
      <w:r w:rsidR="0098318E" w:rsidRPr="007233C9">
        <w:rPr>
          <w:rFonts w:ascii="Cambria" w:hAnsi="Cambria" w:cs="Calibri"/>
          <w:b/>
        </w:rPr>
        <w:t xml:space="preserve"> w</w:t>
      </w:r>
      <w:r>
        <w:rPr>
          <w:rFonts w:ascii="Cambria" w:hAnsi="Cambria" w:cs="Calibri"/>
          <w:b/>
        </w:rPr>
        <w:t xml:space="preserve"> </w:t>
      </w:r>
      <w:r w:rsidR="0098318E" w:rsidRPr="007233C9">
        <w:rPr>
          <w:rFonts w:ascii="Cambria" w:hAnsi="Cambria" w:cs="Calibri"/>
          <w:b/>
        </w:rPr>
        <w:t>szczególności</w:t>
      </w:r>
      <w:r w:rsidR="007979D4" w:rsidRPr="007233C9">
        <w:rPr>
          <w:rFonts w:ascii="Cambria" w:hAnsi="Cambria" w:cs="Calibri"/>
          <w:bCs/>
        </w:rPr>
        <w:t>:</w:t>
      </w:r>
    </w:p>
    <w:p w14:paraId="30E814EE" w14:textId="36F6C64F" w:rsidR="00A541BF" w:rsidRPr="00615517" w:rsidRDefault="00615517" w:rsidP="00615517">
      <w:pPr>
        <w:spacing w:after="0" w:line="276" w:lineRule="auto"/>
        <w:ind w:left="850" w:hanging="425"/>
        <w:jc w:val="both"/>
        <w:rPr>
          <w:rFonts w:ascii="Cambria" w:hAnsi="Cambria" w:cs="Calibri"/>
          <w:bCs/>
        </w:rPr>
      </w:pPr>
      <w:r w:rsidRPr="00615517">
        <w:rPr>
          <w:rFonts w:ascii="Cambria" w:hAnsi="Cambria" w:cs="Calibri"/>
          <w:bCs/>
        </w:rPr>
        <w:t>a)</w:t>
      </w:r>
      <w:r w:rsidRPr="00615517">
        <w:rPr>
          <w:rFonts w:ascii="Cambria" w:hAnsi="Cambria" w:cs="Calibri"/>
          <w:bCs/>
        </w:rPr>
        <w:tab/>
      </w:r>
      <w:r w:rsidR="007979D4" w:rsidRPr="00615517">
        <w:rPr>
          <w:rFonts w:ascii="Cambria" w:hAnsi="Cambria" w:cs="Calibri"/>
          <w:bCs/>
        </w:rPr>
        <w:t>analizy cen rynkowych,</w:t>
      </w:r>
      <w:r w:rsidR="00A541BF" w:rsidRPr="00615517">
        <w:rPr>
          <w:rFonts w:ascii="Cambria" w:hAnsi="Cambria" w:cs="Calibri"/>
          <w:bCs/>
        </w:rPr>
        <w:t xml:space="preserve"> w tym przykładowo</w:t>
      </w:r>
      <w:r w:rsidR="00324E41">
        <w:rPr>
          <w:rFonts w:ascii="Cambria" w:hAnsi="Cambria" w:cs="Calibri"/>
          <w:bCs/>
        </w:rPr>
        <w:t>,</w:t>
      </w:r>
      <w:r w:rsidR="00A541BF" w:rsidRPr="00615517">
        <w:rPr>
          <w:rFonts w:ascii="Cambria" w:hAnsi="Cambria" w:cs="Calibri"/>
          <w:bCs/>
        </w:rPr>
        <w:t xml:space="preserve"> poprzez analizę wydruków ze stron internetowych zawierających ceny usługi i towarów (opatrzone datą wydruku), analizę na podstawie innych wiarygodnych źródeł informacji, np.</w:t>
      </w:r>
      <w:r w:rsidR="00012A77" w:rsidRPr="00615517">
        <w:rPr>
          <w:rFonts w:ascii="Cambria" w:hAnsi="Cambria" w:cs="Calibri"/>
          <w:bCs/>
        </w:rPr>
        <w:t xml:space="preserve"> aktualnych katalogów cenowych,</w:t>
      </w:r>
    </w:p>
    <w:p w14:paraId="06B8FD14" w14:textId="785138BE" w:rsidR="007979D4" w:rsidRPr="00615517" w:rsidRDefault="00615517" w:rsidP="00615517">
      <w:pPr>
        <w:spacing w:after="0" w:line="276" w:lineRule="auto"/>
        <w:ind w:left="850" w:hanging="425"/>
        <w:jc w:val="both"/>
        <w:rPr>
          <w:rFonts w:ascii="Cambria" w:hAnsi="Cambria" w:cs="Calibri"/>
          <w:bCs/>
        </w:rPr>
      </w:pPr>
      <w:r w:rsidRPr="00615517">
        <w:rPr>
          <w:rFonts w:ascii="Cambria" w:hAnsi="Cambria" w:cs="Calibri"/>
          <w:bCs/>
        </w:rPr>
        <w:t>b)</w:t>
      </w:r>
      <w:r w:rsidRPr="00615517">
        <w:rPr>
          <w:rFonts w:ascii="Cambria" w:hAnsi="Cambria" w:cs="Calibri"/>
          <w:bCs/>
        </w:rPr>
        <w:tab/>
      </w:r>
      <w:r w:rsidR="007979D4" w:rsidRPr="00615517">
        <w:rPr>
          <w:rFonts w:ascii="Cambria" w:hAnsi="Cambria" w:cs="Calibri"/>
          <w:bCs/>
        </w:rPr>
        <w:t>analizy wydatków poniesionych na tego rodzaju zamówienia</w:t>
      </w:r>
      <w:r w:rsidR="00A541BF" w:rsidRPr="00615517">
        <w:rPr>
          <w:rFonts w:ascii="Cambria" w:hAnsi="Cambria" w:cs="Calibri"/>
          <w:bCs/>
        </w:rPr>
        <w:t>,</w:t>
      </w:r>
      <w:r w:rsidR="007979D4" w:rsidRPr="00615517">
        <w:rPr>
          <w:rFonts w:ascii="Cambria" w:hAnsi="Cambria" w:cs="Calibri"/>
          <w:bCs/>
        </w:rPr>
        <w:t xml:space="preserve"> </w:t>
      </w:r>
      <w:r w:rsidR="00A541BF" w:rsidRPr="00615517">
        <w:rPr>
          <w:rFonts w:ascii="Cambria" w:hAnsi="Cambria" w:cs="Calibri"/>
          <w:bCs/>
        </w:rPr>
        <w:t xml:space="preserve">w okresie 12 miesięcy poprzedzających moment szacowania lub w poprzednim roku budżetowym, </w:t>
      </w:r>
      <w:r w:rsidR="00A83B04" w:rsidRPr="00615517">
        <w:rPr>
          <w:rFonts w:ascii="Cambria" w:hAnsi="Cambria" w:cs="Calibri"/>
          <w:bCs/>
        </w:rPr>
        <w:t>obejmujących ana</w:t>
      </w:r>
      <w:r w:rsidR="00A541BF" w:rsidRPr="00615517">
        <w:rPr>
          <w:rFonts w:ascii="Cambria" w:hAnsi="Cambria" w:cs="Calibri"/>
          <w:bCs/>
        </w:rPr>
        <w:t>logiczny lub zbliżony przedmiot</w:t>
      </w:r>
      <w:r w:rsidR="00A83B04" w:rsidRPr="00615517">
        <w:rPr>
          <w:rFonts w:ascii="Cambria" w:hAnsi="Cambria" w:cs="Calibri"/>
          <w:bCs/>
        </w:rPr>
        <w:t xml:space="preserve"> zamówienia</w:t>
      </w:r>
      <w:r w:rsidR="00A541BF" w:rsidRPr="00615517">
        <w:rPr>
          <w:rFonts w:ascii="Cambria" w:hAnsi="Cambria" w:cs="Calibri"/>
          <w:bCs/>
        </w:rPr>
        <w:t xml:space="preserve">, </w:t>
      </w:r>
      <w:r w:rsidR="007979D4" w:rsidRPr="00615517">
        <w:rPr>
          <w:rFonts w:ascii="Cambria" w:hAnsi="Cambria" w:cs="Calibri"/>
          <w:bCs/>
        </w:rPr>
        <w:t>z</w:t>
      </w:r>
      <w:r>
        <w:rPr>
          <w:rFonts w:ascii="Cambria" w:hAnsi="Cambria" w:cs="Calibri"/>
          <w:bCs/>
        </w:rPr>
        <w:t xml:space="preserve"> </w:t>
      </w:r>
      <w:r w:rsidR="007979D4" w:rsidRPr="00615517">
        <w:rPr>
          <w:rFonts w:ascii="Cambria" w:hAnsi="Cambria" w:cs="Calibri"/>
          <w:bCs/>
        </w:rPr>
        <w:t xml:space="preserve">uwzględnieniem prognozowanego na dany rok średniorocznego wskaźnika wzrostu cen towarów </w:t>
      </w:r>
      <w:r w:rsidR="00C34C7A" w:rsidRPr="00615517">
        <w:rPr>
          <w:rFonts w:ascii="Cambria" w:hAnsi="Cambria" w:cs="Calibri"/>
          <w:bCs/>
        </w:rPr>
        <w:t>i</w:t>
      </w:r>
      <w:r>
        <w:rPr>
          <w:rFonts w:ascii="Cambria" w:hAnsi="Cambria" w:cs="Calibri"/>
          <w:bCs/>
        </w:rPr>
        <w:t xml:space="preserve"> </w:t>
      </w:r>
      <w:r w:rsidR="007979D4" w:rsidRPr="00615517">
        <w:rPr>
          <w:rFonts w:ascii="Cambria" w:hAnsi="Cambria" w:cs="Calibri"/>
          <w:bCs/>
        </w:rPr>
        <w:t>usług konsumpcyjnych,</w:t>
      </w:r>
    </w:p>
    <w:p w14:paraId="01D18C16" w14:textId="46C6D5E0" w:rsidR="007979D4" w:rsidRPr="00615517" w:rsidRDefault="00615517" w:rsidP="00615517">
      <w:pPr>
        <w:spacing w:after="0" w:line="276" w:lineRule="auto"/>
        <w:ind w:left="850" w:hanging="425"/>
        <w:jc w:val="both"/>
        <w:rPr>
          <w:rFonts w:ascii="Cambria" w:hAnsi="Cambria" w:cs="Calibri"/>
          <w:bCs/>
        </w:rPr>
      </w:pPr>
      <w:r w:rsidRPr="00615517">
        <w:rPr>
          <w:rFonts w:ascii="Cambria" w:hAnsi="Cambria" w:cs="Calibri"/>
          <w:bCs/>
        </w:rPr>
        <w:t>c)</w:t>
      </w:r>
      <w:r w:rsidRPr="00615517">
        <w:rPr>
          <w:rFonts w:ascii="Cambria" w:hAnsi="Cambria" w:cs="Calibri"/>
          <w:bCs/>
        </w:rPr>
        <w:tab/>
      </w:r>
      <w:r w:rsidR="007979D4" w:rsidRPr="00615517">
        <w:rPr>
          <w:rFonts w:ascii="Cambria" w:hAnsi="Cambria" w:cs="Calibri"/>
          <w:bCs/>
        </w:rPr>
        <w:t xml:space="preserve">analizy cen ofertowych złożonych w </w:t>
      </w:r>
      <w:r w:rsidR="008D4613" w:rsidRPr="00615517">
        <w:rPr>
          <w:rFonts w:ascii="Cambria" w:hAnsi="Cambria" w:cs="Calibri"/>
          <w:bCs/>
        </w:rPr>
        <w:t>Procesach</w:t>
      </w:r>
      <w:r w:rsidR="007979D4" w:rsidRPr="00615517">
        <w:rPr>
          <w:rFonts w:ascii="Cambria" w:hAnsi="Cambria" w:cs="Calibri"/>
          <w:bCs/>
        </w:rPr>
        <w:t xml:space="preserve"> zakupowych prowadzonych przez Zamawiającego lub innych zamawiających</w:t>
      </w:r>
      <w:r w:rsidR="00847F6C">
        <w:rPr>
          <w:rFonts w:ascii="Cambria" w:hAnsi="Cambria" w:cs="Calibri"/>
          <w:bCs/>
        </w:rPr>
        <w:t>,</w:t>
      </w:r>
      <w:r w:rsidR="007979D4" w:rsidRPr="00615517">
        <w:rPr>
          <w:rFonts w:ascii="Cambria" w:hAnsi="Cambria" w:cs="Calibri"/>
          <w:bCs/>
        </w:rPr>
        <w:t xml:space="preserve"> obejmujących </w:t>
      </w:r>
      <w:r w:rsidR="00A83B04" w:rsidRPr="00615517">
        <w:rPr>
          <w:rFonts w:ascii="Cambria" w:hAnsi="Cambria" w:cs="Calibri"/>
          <w:bCs/>
        </w:rPr>
        <w:t xml:space="preserve">analogiczny </w:t>
      </w:r>
      <w:r w:rsidR="00BF431D" w:rsidRPr="00615517">
        <w:rPr>
          <w:rFonts w:ascii="Cambria" w:hAnsi="Cambria" w:cs="Calibri"/>
          <w:bCs/>
        </w:rPr>
        <w:t>lub zbliżony</w:t>
      </w:r>
      <w:r w:rsidR="007979D4" w:rsidRPr="00615517">
        <w:rPr>
          <w:rFonts w:ascii="Cambria" w:hAnsi="Cambria" w:cs="Calibri"/>
          <w:bCs/>
        </w:rPr>
        <w:t xml:space="preserve"> przedmiot zamówienia,</w:t>
      </w:r>
      <w:r w:rsidR="007979D4" w:rsidRPr="00615517">
        <w:rPr>
          <w:rFonts w:ascii="Cambria" w:hAnsi="Cambria" w:cs="Calibri"/>
        </w:rPr>
        <w:t xml:space="preserve"> </w:t>
      </w:r>
      <w:r w:rsidR="007979D4" w:rsidRPr="00615517">
        <w:rPr>
          <w:rFonts w:ascii="Cambria" w:hAnsi="Cambria" w:cs="Calibri"/>
          <w:bCs/>
        </w:rPr>
        <w:t>z</w:t>
      </w:r>
      <w:r w:rsidR="004A5F90">
        <w:rPr>
          <w:rFonts w:ascii="Cambria" w:hAnsi="Cambria" w:cs="Calibri"/>
          <w:bCs/>
        </w:rPr>
        <w:t> </w:t>
      </w:r>
      <w:r w:rsidR="007979D4" w:rsidRPr="00615517">
        <w:rPr>
          <w:rFonts w:ascii="Cambria" w:hAnsi="Cambria" w:cs="Calibri"/>
        </w:rPr>
        <w:t>uwzględnieniem prognozowanego na dany rok</w:t>
      </w:r>
      <w:r w:rsidR="00847F6C">
        <w:rPr>
          <w:rFonts w:ascii="Cambria" w:hAnsi="Cambria" w:cs="Calibri"/>
        </w:rPr>
        <w:t>,</w:t>
      </w:r>
      <w:r w:rsidR="007979D4" w:rsidRPr="00615517">
        <w:rPr>
          <w:rFonts w:ascii="Cambria" w:hAnsi="Cambria" w:cs="Calibri"/>
        </w:rPr>
        <w:t xml:space="preserve"> średniorocznego wskaźnika wzrostu cen towarów i usług konsumpcyjnych</w:t>
      </w:r>
      <w:r w:rsidR="00A83B04" w:rsidRPr="00615517">
        <w:rPr>
          <w:rFonts w:ascii="Cambria" w:hAnsi="Cambria" w:cs="Calibri"/>
        </w:rPr>
        <w:t>,</w:t>
      </w:r>
    </w:p>
    <w:p w14:paraId="760C294B" w14:textId="70B1DA94" w:rsidR="00BF431D" w:rsidRPr="00615517" w:rsidRDefault="00615517" w:rsidP="00615517">
      <w:pPr>
        <w:spacing w:after="0" w:line="276" w:lineRule="auto"/>
        <w:ind w:left="850" w:hanging="425"/>
        <w:jc w:val="both"/>
        <w:rPr>
          <w:rFonts w:ascii="Cambria" w:hAnsi="Cambria" w:cs="Calibri"/>
          <w:bCs/>
        </w:rPr>
      </w:pPr>
      <w:r w:rsidRPr="00615517">
        <w:rPr>
          <w:rFonts w:ascii="Cambria" w:hAnsi="Cambria" w:cs="Calibri"/>
          <w:bCs/>
        </w:rPr>
        <w:t>d)</w:t>
      </w:r>
      <w:r w:rsidRPr="00615517">
        <w:rPr>
          <w:rFonts w:ascii="Cambria" w:hAnsi="Cambria" w:cs="Calibri"/>
          <w:bCs/>
        </w:rPr>
        <w:tab/>
      </w:r>
      <w:r w:rsidR="00BF431D" w:rsidRPr="00615517">
        <w:rPr>
          <w:rFonts w:ascii="Cambria" w:hAnsi="Cambria" w:cs="Calibri"/>
          <w:bCs/>
        </w:rPr>
        <w:t xml:space="preserve">badania </w:t>
      </w:r>
      <w:r w:rsidR="00E23708" w:rsidRPr="00615517">
        <w:rPr>
          <w:rFonts w:ascii="Cambria" w:hAnsi="Cambria" w:cs="Calibri"/>
          <w:bCs/>
        </w:rPr>
        <w:t>rynku poprzez rozeznanie przeprowadzone drogą pisemną,</w:t>
      </w:r>
      <w:r w:rsidR="004D58FB" w:rsidRPr="00615517">
        <w:rPr>
          <w:rFonts w:ascii="Cambria" w:hAnsi="Cambria" w:cs="Calibri"/>
          <w:bCs/>
        </w:rPr>
        <w:t xml:space="preserve"> </w:t>
      </w:r>
      <w:r w:rsidR="003C7E94" w:rsidRPr="00615517">
        <w:rPr>
          <w:rFonts w:ascii="Cambria" w:hAnsi="Cambria" w:cs="Calibri"/>
          <w:bCs/>
        </w:rPr>
        <w:t>pocztą elektroniczną, a</w:t>
      </w:r>
      <w:r w:rsidR="00324E41">
        <w:rPr>
          <w:rFonts w:ascii="Cambria" w:hAnsi="Cambria" w:cs="Calibri"/>
          <w:bCs/>
        </w:rPr>
        <w:t> </w:t>
      </w:r>
      <w:r w:rsidR="003C7E94" w:rsidRPr="00615517">
        <w:rPr>
          <w:rFonts w:ascii="Cambria" w:hAnsi="Cambria" w:cs="Calibri"/>
          <w:bCs/>
        </w:rPr>
        <w:t>w</w:t>
      </w:r>
      <w:r w:rsidR="00324E41">
        <w:rPr>
          <w:rFonts w:ascii="Cambria" w:hAnsi="Cambria" w:cs="Calibri"/>
          <w:bCs/>
        </w:rPr>
        <w:t> </w:t>
      </w:r>
      <w:r w:rsidR="003C7E94" w:rsidRPr="00615517">
        <w:rPr>
          <w:rFonts w:ascii="Cambria" w:hAnsi="Cambria" w:cs="Calibri"/>
          <w:bCs/>
        </w:rPr>
        <w:t>przypadku dostaw lub usług także telefonicznie</w:t>
      </w:r>
      <w:r w:rsidR="00E23708" w:rsidRPr="00615517">
        <w:rPr>
          <w:rFonts w:ascii="Cambria" w:hAnsi="Cambria" w:cs="Calibri"/>
          <w:bCs/>
        </w:rPr>
        <w:t>.</w:t>
      </w:r>
      <w:r w:rsidR="003C7E94" w:rsidRPr="00615517">
        <w:rPr>
          <w:rFonts w:ascii="Cambria" w:hAnsi="Cambria" w:cs="Calibri"/>
          <w:bCs/>
        </w:rPr>
        <w:t xml:space="preserve"> W</w:t>
      </w:r>
      <w:r>
        <w:rPr>
          <w:rFonts w:ascii="Cambria" w:hAnsi="Cambria" w:cs="Calibri"/>
          <w:bCs/>
        </w:rPr>
        <w:t xml:space="preserve"> </w:t>
      </w:r>
      <w:r w:rsidR="003C7E94" w:rsidRPr="00615517">
        <w:rPr>
          <w:rFonts w:ascii="Cambria" w:hAnsi="Cambria" w:cs="Calibri"/>
          <w:bCs/>
        </w:rPr>
        <w:t>przypadku rozeznania drogą telefoniczną należy sporządzić no</w:t>
      </w:r>
      <w:r w:rsidR="00A83B04" w:rsidRPr="00615517">
        <w:rPr>
          <w:rFonts w:ascii="Cambria" w:hAnsi="Cambria" w:cs="Calibri"/>
          <w:bCs/>
        </w:rPr>
        <w:t>tatkę z</w:t>
      </w:r>
      <w:r>
        <w:rPr>
          <w:rFonts w:ascii="Cambria" w:hAnsi="Cambria" w:cs="Calibri"/>
          <w:bCs/>
        </w:rPr>
        <w:t xml:space="preserve"> </w:t>
      </w:r>
      <w:r w:rsidR="00A83B04" w:rsidRPr="00615517">
        <w:rPr>
          <w:rFonts w:ascii="Cambria" w:hAnsi="Cambria" w:cs="Calibri"/>
          <w:bCs/>
        </w:rPr>
        <w:t>przeprowadzonych rozmów,</w:t>
      </w:r>
    </w:p>
    <w:p w14:paraId="45BABA5A" w14:textId="186DA8A3" w:rsidR="00A83B04" w:rsidRPr="00615517" w:rsidRDefault="00615517" w:rsidP="00615517">
      <w:pPr>
        <w:spacing w:after="0" w:line="276" w:lineRule="auto"/>
        <w:ind w:left="850" w:hanging="425"/>
        <w:jc w:val="both"/>
        <w:rPr>
          <w:rFonts w:ascii="Cambria" w:hAnsi="Cambria" w:cs="Calibri"/>
          <w:bCs/>
        </w:rPr>
      </w:pPr>
      <w:r w:rsidRPr="00615517">
        <w:rPr>
          <w:rFonts w:ascii="Cambria" w:hAnsi="Cambria" w:cs="Calibri"/>
          <w:bCs/>
        </w:rPr>
        <w:t>e)</w:t>
      </w:r>
      <w:r w:rsidRPr="00615517">
        <w:rPr>
          <w:rFonts w:ascii="Cambria" w:hAnsi="Cambria" w:cs="Calibri"/>
          <w:bCs/>
        </w:rPr>
        <w:tab/>
      </w:r>
      <w:r w:rsidR="00A83B04" w:rsidRPr="00615517">
        <w:rPr>
          <w:rFonts w:ascii="Cambria" w:hAnsi="Cambria" w:cs="Calibri"/>
          <w:bCs/>
        </w:rPr>
        <w:t>na podstawie kosztorysu/zestawienia rodzaju, zakresu i ilości robót budowlan</w:t>
      </w:r>
      <w:r w:rsidR="00A541BF" w:rsidRPr="00615517">
        <w:rPr>
          <w:rFonts w:ascii="Cambria" w:hAnsi="Cambria" w:cs="Calibri"/>
          <w:bCs/>
        </w:rPr>
        <w:t>ych wraz z ich cenami rynkowymi, przykładowo</w:t>
      </w:r>
      <w:r w:rsidR="00AD0AC1">
        <w:rPr>
          <w:rFonts w:ascii="Cambria" w:hAnsi="Cambria" w:cs="Calibri"/>
          <w:bCs/>
        </w:rPr>
        <w:t>,</w:t>
      </w:r>
      <w:r w:rsidR="00A541BF" w:rsidRPr="00615517">
        <w:rPr>
          <w:rFonts w:ascii="Cambria" w:hAnsi="Cambria" w:cs="Calibri"/>
          <w:bCs/>
        </w:rPr>
        <w:t xml:space="preserve"> przy wykorzystaniu danych dostępnych w bazach cen </w:t>
      </w:r>
      <w:r w:rsidR="009E4F6C" w:rsidRPr="00615517">
        <w:rPr>
          <w:rFonts w:ascii="Cambria" w:hAnsi="Cambria" w:cs="Calibri"/>
          <w:bCs/>
        </w:rPr>
        <w:t>dotyczącyc</w:t>
      </w:r>
      <w:r w:rsidR="00012A77" w:rsidRPr="00615517">
        <w:rPr>
          <w:rFonts w:ascii="Cambria" w:hAnsi="Cambria" w:cs="Calibri"/>
          <w:bCs/>
        </w:rPr>
        <w:t>h budownictwa (np. SEKOCENBUD).</w:t>
      </w:r>
    </w:p>
    <w:p w14:paraId="5EF7D4B9" w14:textId="5507C8D7" w:rsidR="007979D4" w:rsidRDefault="004A5F90" w:rsidP="004A5F90">
      <w:pPr>
        <w:spacing w:after="0" w:line="276" w:lineRule="auto"/>
        <w:ind w:left="425" w:hanging="425"/>
        <w:jc w:val="both"/>
        <w:rPr>
          <w:rFonts w:ascii="Cambria" w:hAnsi="Cambria" w:cs="Calibri"/>
        </w:rPr>
      </w:pPr>
      <w:r w:rsidRPr="004A5F90">
        <w:rPr>
          <w:rFonts w:ascii="Cambria" w:hAnsi="Cambria" w:cs="Calibri"/>
        </w:rPr>
        <w:lastRenderedPageBreak/>
        <w:t>4.</w:t>
      </w:r>
      <w:r w:rsidRPr="004A5F90">
        <w:rPr>
          <w:rFonts w:ascii="Cambria" w:hAnsi="Cambria" w:cs="Calibri"/>
        </w:rPr>
        <w:tab/>
      </w:r>
      <w:r w:rsidR="007979D4" w:rsidRPr="004A5F90">
        <w:rPr>
          <w:rFonts w:ascii="Cambria" w:hAnsi="Cambria" w:cs="Calibri"/>
        </w:rPr>
        <w:t xml:space="preserve">Ustalenie wartości </w:t>
      </w:r>
      <w:r w:rsidR="00813ED1" w:rsidRPr="004A5F90">
        <w:rPr>
          <w:rFonts w:ascii="Cambria" w:hAnsi="Cambria" w:cs="Calibri"/>
        </w:rPr>
        <w:t xml:space="preserve">szacunkowej </w:t>
      </w:r>
      <w:r w:rsidR="007979D4" w:rsidRPr="004A5F90">
        <w:rPr>
          <w:rFonts w:ascii="Cambria" w:hAnsi="Cambria" w:cs="Calibri"/>
        </w:rPr>
        <w:t>zakupu</w:t>
      </w:r>
      <w:r w:rsidR="00847F6C">
        <w:rPr>
          <w:rFonts w:ascii="Cambria" w:hAnsi="Cambria" w:cs="Calibri"/>
        </w:rPr>
        <w:t>,</w:t>
      </w:r>
      <w:r w:rsidR="007979D4" w:rsidRPr="004A5F90">
        <w:rPr>
          <w:rFonts w:ascii="Cambria" w:hAnsi="Cambria" w:cs="Calibri"/>
        </w:rPr>
        <w:t xml:space="preserve"> powinno nastąpić nie wcześniej niż 3 miesiące przed dniem wszczęcia </w:t>
      </w:r>
      <w:r w:rsidR="008D4613" w:rsidRPr="004A5F90">
        <w:rPr>
          <w:rFonts w:ascii="Cambria" w:hAnsi="Cambria" w:cs="Calibri"/>
        </w:rPr>
        <w:t>Procesu</w:t>
      </w:r>
      <w:r w:rsidR="007979D4" w:rsidRPr="004A5F90">
        <w:rPr>
          <w:rFonts w:ascii="Cambria" w:hAnsi="Cambria" w:cs="Calibri"/>
        </w:rPr>
        <w:t xml:space="preserve"> zakupowego – w przypadku usług lub dostaw oraz nie wcześniej niż 6</w:t>
      </w:r>
      <w:r w:rsidR="00BD1985" w:rsidRPr="004A5F90">
        <w:rPr>
          <w:rFonts w:ascii="Cambria" w:hAnsi="Cambria" w:cs="Calibri"/>
        </w:rPr>
        <w:t xml:space="preserve"> </w:t>
      </w:r>
      <w:r w:rsidR="007979D4" w:rsidRPr="004A5F90">
        <w:rPr>
          <w:rFonts w:ascii="Cambria" w:hAnsi="Cambria" w:cs="Calibri"/>
        </w:rPr>
        <w:t xml:space="preserve">miesięcy przed dniem wszczęcia </w:t>
      </w:r>
      <w:r w:rsidR="008D4613" w:rsidRPr="004A5F90">
        <w:rPr>
          <w:rFonts w:ascii="Cambria" w:hAnsi="Cambria" w:cs="Calibri"/>
        </w:rPr>
        <w:t>Procesu</w:t>
      </w:r>
      <w:r w:rsidR="007979D4" w:rsidRPr="004A5F90">
        <w:rPr>
          <w:rFonts w:ascii="Cambria" w:hAnsi="Cambria" w:cs="Calibri"/>
        </w:rPr>
        <w:t xml:space="preserve"> zakupow</w:t>
      </w:r>
      <w:r w:rsidR="007F3EB1" w:rsidRPr="004A5F90">
        <w:rPr>
          <w:rFonts w:ascii="Cambria" w:hAnsi="Cambria" w:cs="Calibri"/>
        </w:rPr>
        <w:t>ego</w:t>
      </w:r>
      <w:r w:rsidR="007979D4" w:rsidRPr="004A5F90">
        <w:rPr>
          <w:rFonts w:ascii="Cambria" w:hAnsi="Cambria" w:cs="Calibri"/>
        </w:rPr>
        <w:t xml:space="preserve"> – w</w:t>
      </w:r>
      <w:r>
        <w:rPr>
          <w:rFonts w:ascii="Cambria" w:hAnsi="Cambria" w:cs="Calibri"/>
        </w:rPr>
        <w:t xml:space="preserve"> </w:t>
      </w:r>
      <w:r w:rsidR="007979D4" w:rsidRPr="004A5F90">
        <w:rPr>
          <w:rFonts w:ascii="Cambria" w:hAnsi="Cambria" w:cs="Calibri"/>
        </w:rPr>
        <w:t>przypadku robót budowlanych.</w:t>
      </w:r>
    </w:p>
    <w:p w14:paraId="206AA98A" w14:textId="77777777" w:rsidR="00324E41" w:rsidRPr="004A5F90" w:rsidRDefault="00324E41" w:rsidP="00ED5023">
      <w:pPr>
        <w:spacing w:after="0" w:line="276" w:lineRule="auto"/>
        <w:ind w:left="425" w:hanging="425"/>
        <w:rPr>
          <w:rFonts w:ascii="Cambria" w:hAnsi="Cambria" w:cs="Calibri"/>
        </w:rPr>
      </w:pPr>
    </w:p>
    <w:p w14:paraId="75223472" w14:textId="77FA63A6" w:rsidR="00EC25B0" w:rsidRPr="00A5610C" w:rsidRDefault="00496E61" w:rsidP="00953D9B">
      <w:pPr>
        <w:spacing w:after="0" w:line="276" w:lineRule="auto"/>
        <w:jc w:val="center"/>
        <w:rPr>
          <w:rFonts w:ascii="Cambria" w:hAnsi="Cambria" w:cs="Calibri"/>
          <w:b/>
        </w:rPr>
      </w:pPr>
      <w:r w:rsidRPr="00A5610C">
        <w:rPr>
          <w:rFonts w:ascii="Cambria" w:hAnsi="Cambria" w:cs="Calibri"/>
          <w:b/>
        </w:rPr>
        <w:t>§</w:t>
      </w:r>
      <w:r w:rsidR="00AD0AC1">
        <w:rPr>
          <w:rFonts w:ascii="Cambria" w:hAnsi="Cambria" w:cs="Calibri"/>
          <w:b/>
        </w:rPr>
        <w:t> </w:t>
      </w:r>
      <w:r w:rsidRPr="00A5610C">
        <w:rPr>
          <w:rFonts w:ascii="Cambria" w:hAnsi="Cambria" w:cs="Calibri"/>
          <w:b/>
        </w:rPr>
        <w:t>3</w:t>
      </w:r>
      <w:r w:rsidR="00A946BD" w:rsidRPr="00A5610C">
        <w:rPr>
          <w:rFonts w:ascii="Cambria" w:hAnsi="Cambria" w:cs="Calibri"/>
          <w:b/>
        </w:rPr>
        <w:t>3</w:t>
      </w:r>
    </w:p>
    <w:p w14:paraId="3C42E95C" w14:textId="5BCDC2E6" w:rsidR="00EC25B0" w:rsidRPr="00A5610C" w:rsidRDefault="00EC25B0" w:rsidP="00953D9B">
      <w:pPr>
        <w:spacing w:after="0" w:line="276" w:lineRule="auto"/>
        <w:jc w:val="center"/>
        <w:rPr>
          <w:rFonts w:ascii="Cambria" w:hAnsi="Cambria" w:cs="Calibri"/>
          <w:b/>
        </w:rPr>
      </w:pPr>
      <w:r w:rsidRPr="00A5610C">
        <w:rPr>
          <w:rFonts w:ascii="Cambria" w:hAnsi="Cambria" w:cs="Calibri"/>
          <w:b/>
        </w:rPr>
        <w:t>KOMUNIKACJA</w:t>
      </w:r>
    </w:p>
    <w:p w14:paraId="6DFF3048" w14:textId="77777777" w:rsidR="00EC25B0" w:rsidRPr="00A5610C" w:rsidRDefault="00EC25B0" w:rsidP="00953D9B">
      <w:pPr>
        <w:spacing w:after="60" w:line="276" w:lineRule="auto"/>
        <w:jc w:val="center"/>
        <w:rPr>
          <w:rFonts w:ascii="Cambria" w:hAnsi="Cambria" w:cs="Calibri"/>
          <w:b/>
        </w:rPr>
      </w:pPr>
    </w:p>
    <w:p w14:paraId="71EC2D65" w14:textId="26B0D179" w:rsidR="00EC25B0" w:rsidRPr="00AD0AC1" w:rsidRDefault="00AD0AC1" w:rsidP="00AD0AC1">
      <w:pPr>
        <w:spacing w:after="0" w:line="276" w:lineRule="auto"/>
        <w:ind w:left="425" w:hanging="425"/>
        <w:jc w:val="both"/>
        <w:rPr>
          <w:rFonts w:ascii="Cambria" w:hAnsi="Cambria" w:cs="Calibri"/>
          <w:bCs/>
        </w:rPr>
      </w:pPr>
      <w:r w:rsidRPr="00AD0AC1">
        <w:rPr>
          <w:rFonts w:ascii="Cambria" w:hAnsi="Cambria" w:cs="Calibri"/>
          <w:bCs/>
        </w:rPr>
        <w:t>1.</w:t>
      </w:r>
      <w:r w:rsidRPr="00AD0AC1">
        <w:rPr>
          <w:rFonts w:ascii="Cambria" w:hAnsi="Cambria" w:cs="Calibri"/>
          <w:bCs/>
        </w:rPr>
        <w:tab/>
      </w:r>
      <w:r w:rsidR="00762320" w:rsidRPr="00AD0AC1">
        <w:rPr>
          <w:rFonts w:ascii="Cambria" w:hAnsi="Cambria" w:cs="Calibri"/>
          <w:bCs/>
        </w:rPr>
        <w:t>Z zastrzeżeniem dalszy</w:t>
      </w:r>
      <w:r w:rsidR="00822C9B" w:rsidRPr="00AD0AC1">
        <w:rPr>
          <w:rFonts w:ascii="Cambria" w:hAnsi="Cambria" w:cs="Calibri"/>
          <w:bCs/>
        </w:rPr>
        <w:t>ch</w:t>
      </w:r>
      <w:r w:rsidR="00762320" w:rsidRPr="00AD0AC1">
        <w:rPr>
          <w:rFonts w:ascii="Cambria" w:hAnsi="Cambria" w:cs="Calibri"/>
          <w:bCs/>
        </w:rPr>
        <w:t xml:space="preserve"> postanowień Regulaminu, w</w:t>
      </w:r>
      <w:r w:rsidR="00496E61" w:rsidRPr="00AD0AC1">
        <w:rPr>
          <w:rFonts w:ascii="Cambria" w:hAnsi="Cambria" w:cs="Calibri"/>
          <w:bCs/>
        </w:rPr>
        <w:t xml:space="preserve"> toku P</w:t>
      </w:r>
      <w:r w:rsidR="00EC25B0" w:rsidRPr="00AD0AC1">
        <w:rPr>
          <w:rFonts w:ascii="Cambria" w:hAnsi="Cambria" w:cs="Calibri"/>
          <w:bCs/>
        </w:rPr>
        <w:t>rocesu zakupowego</w:t>
      </w:r>
      <w:r>
        <w:rPr>
          <w:rFonts w:ascii="Cambria" w:hAnsi="Cambria" w:cs="Calibri"/>
          <w:bCs/>
        </w:rPr>
        <w:t>,</w:t>
      </w:r>
      <w:r w:rsidR="00EC25B0" w:rsidRPr="00AD0AC1">
        <w:rPr>
          <w:rFonts w:ascii="Cambria" w:hAnsi="Cambria" w:cs="Calibri"/>
          <w:bCs/>
        </w:rPr>
        <w:t xml:space="preserve"> wszelka komunikacja, w tym składanie dokumentów, odbywa się drogą elektroniczną</w:t>
      </w:r>
      <w:r>
        <w:rPr>
          <w:rFonts w:ascii="Cambria" w:hAnsi="Cambria" w:cs="Calibri"/>
          <w:bCs/>
        </w:rPr>
        <w:t>,</w:t>
      </w:r>
      <w:r w:rsidR="00762320" w:rsidRPr="00AD0AC1">
        <w:rPr>
          <w:rFonts w:ascii="Cambria" w:hAnsi="Cambria" w:cs="Calibri"/>
          <w:bCs/>
        </w:rPr>
        <w:t xml:space="preserve"> a</w:t>
      </w:r>
      <w:bookmarkStart w:id="55" w:name="_Hlk55291046"/>
      <w:r>
        <w:rPr>
          <w:rFonts w:ascii="Cambria" w:hAnsi="Cambria" w:cs="Calibri"/>
          <w:bCs/>
        </w:rPr>
        <w:t xml:space="preserve"> </w:t>
      </w:r>
      <w:r w:rsidR="005F24A6" w:rsidRPr="00AD0AC1">
        <w:rPr>
          <w:rFonts w:ascii="Cambria" w:hAnsi="Cambria" w:cs="Calibri"/>
          <w:bCs/>
        </w:rPr>
        <w:t>o</w:t>
      </w:r>
      <w:r w:rsidR="00EC25B0" w:rsidRPr="00AD0AC1">
        <w:rPr>
          <w:rFonts w:ascii="Cambria" w:hAnsi="Cambria" w:cs="Calibri"/>
          <w:bCs/>
        </w:rPr>
        <w:t>fert</w:t>
      </w:r>
      <w:r w:rsidR="00EB1AF5" w:rsidRPr="00AD0AC1">
        <w:rPr>
          <w:rFonts w:ascii="Cambria" w:hAnsi="Cambria" w:cs="Calibri"/>
          <w:bCs/>
        </w:rPr>
        <w:t>y</w:t>
      </w:r>
      <w:r w:rsidR="00EC25B0" w:rsidRPr="00AD0AC1">
        <w:rPr>
          <w:rFonts w:ascii="Cambria" w:hAnsi="Cambria" w:cs="Calibri"/>
          <w:bCs/>
        </w:rPr>
        <w:t xml:space="preserve"> składane są za</w:t>
      </w:r>
      <w:r w:rsidR="00BD1985" w:rsidRPr="00AD0AC1">
        <w:rPr>
          <w:rFonts w:ascii="Cambria" w:hAnsi="Cambria" w:cs="Calibri"/>
          <w:bCs/>
        </w:rPr>
        <w:t xml:space="preserve"> </w:t>
      </w:r>
      <w:r w:rsidR="00EC25B0" w:rsidRPr="00AD0AC1">
        <w:rPr>
          <w:rFonts w:ascii="Cambria" w:hAnsi="Cambria" w:cs="Calibri"/>
          <w:bCs/>
        </w:rPr>
        <w:t>pośrednictwem e-maila. W razie potrzeby</w:t>
      </w:r>
      <w:r w:rsidR="00847F6C">
        <w:rPr>
          <w:rFonts w:ascii="Cambria" w:hAnsi="Cambria" w:cs="Calibri"/>
          <w:bCs/>
        </w:rPr>
        <w:t>,</w:t>
      </w:r>
      <w:r w:rsidR="00EC25B0" w:rsidRPr="00AD0AC1">
        <w:rPr>
          <w:rFonts w:ascii="Cambria" w:hAnsi="Cambria" w:cs="Calibri"/>
          <w:bCs/>
        </w:rPr>
        <w:t xml:space="preserve"> kierownik </w:t>
      </w:r>
      <w:r w:rsidR="00496E61" w:rsidRPr="00AD0AC1">
        <w:rPr>
          <w:rFonts w:ascii="Cambria" w:hAnsi="Cambria" w:cs="Calibri"/>
        </w:rPr>
        <w:t>Jednostki merytorycznej</w:t>
      </w:r>
      <w:r w:rsidR="00EC25B0" w:rsidRPr="00AD0AC1">
        <w:rPr>
          <w:rFonts w:ascii="Cambria" w:hAnsi="Cambria" w:cs="Calibri"/>
        </w:rPr>
        <w:t xml:space="preserve"> </w:t>
      </w:r>
      <w:r w:rsidR="00EC25B0" w:rsidRPr="00AD0AC1">
        <w:rPr>
          <w:rFonts w:ascii="Cambria" w:hAnsi="Cambria" w:cs="Calibri"/>
          <w:bCs/>
        </w:rPr>
        <w:t>może zdecydować o</w:t>
      </w:r>
      <w:r>
        <w:rPr>
          <w:rFonts w:ascii="Cambria" w:hAnsi="Cambria" w:cs="Calibri"/>
          <w:bCs/>
        </w:rPr>
        <w:t> </w:t>
      </w:r>
      <w:r w:rsidR="00EC25B0" w:rsidRPr="00AD0AC1">
        <w:rPr>
          <w:rFonts w:ascii="Cambria" w:hAnsi="Cambria" w:cs="Calibri"/>
          <w:bCs/>
        </w:rPr>
        <w:t xml:space="preserve">prowadzeniu komunikacji w inny sposób, </w:t>
      </w:r>
      <w:r w:rsidR="00BD1985" w:rsidRPr="00AD0AC1">
        <w:rPr>
          <w:rFonts w:ascii="Cambria" w:hAnsi="Cambria" w:cs="Calibri"/>
          <w:bCs/>
        </w:rPr>
        <w:t>w</w:t>
      </w:r>
      <w:r>
        <w:rPr>
          <w:rFonts w:ascii="Cambria" w:hAnsi="Cambria" w:cs="Calibri"/>
          <w:bCs/>
        </w:rPr>
        <w:t xml:space="preserve"> </w:t>
      </w:r>
      <w:r w:rsidR="00EC25B0" w:rsidRPr="00AD0AC1">
        <w:rPr>
          <w:rFonts w:ascii="Cambria" w:hAnsi="Cambria" w:cs="Calibri"/>
          <w:bCs/>
        </w:rPr>
        <w:t>szczególności pisemny.</w:t>
      </w:r>
    </w:p>
    <w:bookmarkEnd w:id="55"/>
    <w:p w14:paraId="0C96639F" w14:textId="306FEB9B" w:rsidR="00EC25B0" w:rsidRPr="00AD0AC1" w:rsidRDefault="00AD0AC1" w:rsidP="00AD0AC1">
      <w:pPr>
        <w:spacing w:after="0" w:line="276" w:lineRule="auto"/>
        <w:ind w:left="425" w:hanging="425"/>
        <w:jc w:val="both"/>
        <w:rPr>
          <w:rFonts w:ascii="Cambria" w:hAnsi="Cambria" w:cs="Calibri"/>
          <w:bCs/>
        </w:rPr>
      </w:pPr>
      <w:r w:rsidRPr="00AD0AC1">
        <w:rPr>
          <w:rFonts w:ascii="Cambria" w:hAnsi="Cambria" w:cs="Calibri"/>
          <w:bCs/>
        </w:rPr>
        <w:t>2.</w:t>
      </w:r>
      <w:r w:rsidRPr="00AD0AC1">
        <w:rPr>
          <w:rFonts w:ascii="Cambria" w:hAnsi="Cambria" w:cs="Calibri"/>
          <w:bCs/>
        </w:rPr>
        <w:tab/>
      </w:r>
      <w:r w:rsidR="00EC25B0" w:rsidRPr="00AD0AC1">
        <w:rPr>
          <w:rFonts w:ascii="Cambria" w:hAnsi="Cambria" w:cs="Calibri"/>
          <w:bCs/>
        </w:rPr>
        <w:t>Każda ze stron</w:t>
      </w:r>
      <w:r>
        <w:rPr>
          <w:rFonts w:ascii="Cambria" w:hAnsi="Cambria" w:cs="Calibri"/>
          <w:bCs/>
        </w:rPr>
        <w:t>,</w:t>
      </w:r>
      <w:r w:rsidR="00EC25B0" w:rsidRPr="00AD0AC1">
        <w:rPr>
          <w:rFonts w:ascii="Cambria" w:hAnsi="Cambria" w:cs="Calibri"/>
          <w:bCs/>
        </w:rPr>
        <w:t xml:space="preserve"> jest zobowiązana na żądanie drugiej</w:t>
      </w:r>
      <w:r>
        <w:rPr>
          <w:rFonts w:ascii="Cambria" w:hAnsi="Cambria" w:cs="Calibri"/>
          <w:bCs/>
        </w:rPr>
        <w:t>,</w:t>
      </w:r>
      <w:r w:rsidR="00EC25B0" w:rsidRPr="00AD0AC1">
        <w:rPr>
          <w:rFonts w:ascii="Cambria" w:hAnsi="Cambria" w:cs="Calibri"/>
          <w:bCs/>
        </w:rPr>
        <w:t xml:space="preserve"> niezwłocznie potwierdzić fakt otrzymania informacji lub dokumentów drogą elektroniczną. W przypadku braku potwierdzenia, o którym mowa w zdaniu pierwszym przyjmuje się, że wykonawca otrzymał korespondencję w chwili jej</w:t>
      </w:r>
      <w:r w:rsidR="00BD1985" w:rsidRPr="00AD0AC1">
        <w:rPr>
          <w:rFonts w:ascii="Cambria" w:hAnsi="Cambria" w:cs="Calibri"/>
          <w:bCs/>
        </w:rPr>
        <w:t xml:space="preserve"> wysłania przez Zamawiającego.</w:t>
      </w:r>
    </w:p>
    <w:p w14:paraId="5A66B32C" w14:textId="77777777" w:rsidR="004F2138" w:rsidRDefault="004F2138" w:rsidP="00ED5023">
      <w:pPr>
        <w:spacing w:after="0" w:line="276" w:lineRule="auto"/>
        <w:rPr>
          <w:rFonts w:ascii="Cambria" w:hAnsi="Cambria" w:cs="Calibri"/>
          <w:b/>
        </w:rPr>
      </w:pPr>
      <w:bookmarkStart w:id="56" w:name="_Hlk79145099"/>
    </w:p>
    <w:p w14:paraId="2933BFF9" w14:textId="092DE988" w:rsidR="00EC25B0" w:rsidRPr="0009218B" w:rsidRDefault="00496E61" w:rsidP="00CC0871">
      <w:pPr>
        <w:pStyle w:val="Nagwek2"/>
        <w:jc w:val="center"/>
        <w:rPr>
          <w:rFonts w:ascii="Cambria" w:hAnsi="Cambria" w:cs="Calibri"/>
          <w:b/>
          <w:color w:val="auto"/>
          <w:sz w:val="22"/>
          <w:szCs w:val="22"/>
        </w:rPr>
      </w:pPr>
      <w:bookmarkStart w:id="57" w:name="_Toc79151906"/>
      <w:bookmarkStart w:id="58" w:name="_Toc79569206"/>
      <w:r w:rsidRPr="00A5610C">
        <w:rPr>
          <w:rFonts w:ascii="Cambria" w:hAnsi="Cambria" w:cs="Calibri"/>
          <w:b/>
          <w:color w:val="auto"/>
          <w:sz w:val="22"/>
          <w:szCs w:val="22"/>
        </w:rPr>
        <w:t>ROZ</w:t>
      </w:r>
      <w:r w:rsidR="00EC25B0" w:rsidRPr="00A5610C">
        <w:rPr>
          <w:rFonts w:ascii="Cambria" w:hAnsi="Cambria" w:cs="Calibri"/>
          <w:b/>
          <w:color w:val="auto"/>
          <w:sz w:val="22"/>
          <w:szCs w:val="22"/>
        </w:rPr>
        <w:t xml:space="preserve">DZIAŁ </w:t>
      </w:r>
      <w:bookmarkEnd w:id="57"/>
      <w:bookmarkEnd w:id="58"/>
      <w:r w:rsidR="00AD0AC1" w:rsidRPr="0009218B">
        <w:rPr>
          <w:rFonts w:ascii="Cambria" w:hAnsi="Cambria" w:cs="Calibri"/>
          <w:b/>
          <w:color w:val="auto"/>
          <w:sz w:val="22"/>
          <w:szCs w:val="22"/>
        </w:rPr>
        <w:t>2</w:t>
      </w:r>
    </w:p>
    <w:p w14:paraId="41587745" w14:textId="54A00A25" w:rsidR="00EC25B0" w:rsidRDefault="00024955" w:rsidP="00CC0871">
      <w:pPr>
        <w:pStyle w:val="Nagwek2"/>
        <w:jc w:val="center"/>
        <w:rPr>
          <w:rFonts w:ascii="Cambria" w:hAnsi="Cambria" w:cs="Calibri"/>
          <w:b/>
          <w:color w:val="auto"/>
          <w:sz w:val="22"/>
          <w:szCs w:val="22"/>
        </w:rPr>
      </w:pPr>
      <w:bookmarkStart w:id="59" w:name="_Toc79151907"/>
      <w:bookmarkStart w:id="60" w:name="_Toc79569207"/>
      <w:r w:rsidRPr="00A5610C">
        <w:rPr>
          <w:rFonts w:ascii="Cambria" w:hAnsi="Cambria" w:cs="Calibri"/>
          <w:b/>
          <w:color w:val="auto"/>
          <w:sz w:val="22"/>
          <w:szCs w:val="22"/>
        </w:rPr>
        <w:t>ROZEZNANIE CENOWE</w:t>
      </w:r>
      <w:bookmarkEnd w:id="59"/>
      <w:bookmarkEnd w:id="60"/>
    </w:p>
    <w:p w14:paraId="1AB204A9" w14:textId="77777777" w:rsidR="00AD0AC1" w:rsidRPr="00AD0AC1" w:rsidRDefault="00AD0AC1" w:rsidP="00AD0AC1">
      <w:pPr>
        <w:jc w:val="center"/>
      </w:pPr>
    </w:p>
    <w:p w14:paraId="37A29B24" w14:textId="3661344F" w:rsidR="00C56782" w:rsidRDefault="00C56782" w:rsidP="00C56782">
      <w:pPr>
        <w:spacing w:after="0" w:line="276" w:lineRule="auto"/>
        <w:jc w:val="both"/>
        <w:rPr>
          <w:rFonts w:ascii="Cambria" w:eastAsia="Times New Roman" w:hAnsi="Cambria" w:cstheme="minorHAnsi"/>
          <w:lang w:eastAsia="pl-PL"/>
        </w:rPr>
      </w:pPr>
      <w:r w:rsidRPr="00A5610C">
        <w:rPr>
          <w:rFonts w:ascii="Cambria" w:hAnsi="Cambria" w:cstheme="minorHAnsi"/>
        </w:rPr>
        <w:t xml:space="preserve">Procesy zakupowe w rozeznaniu cenowym muszą być dokonywane </w:t>
      </w:r>
      <w:r w:rsidRPr="00A5610C">
        <w:rPr>
          <w:rFonts w:ascii="Cambria" w:eastAsia="Times New Roman" w:hAnsi="Cambria" w:cstheme="minorHAnsi"/>
          <w:lang w:eastAsia="pl-PL"/>
        </w:rPr>
        <w:t>w sposób celowy i</w:t>
      </w:r>
      <w:r w:rsidR="00AD0AC1">
        <w:rPr>
          <w:rFonts w:ascii="Cambria" w:eastAsia="Times New Roman" w:hAnsi="Cambria" w:cstheme="minorHAnsi"/>
          <w:lang w:eastAsia="pl-PL"/>
        </w:rPr>
        <w:t xml:space="preserve"> </w:t>
      </w:r>
      <w:r w:rsidRPr="00A5610C">
        <w:rPr>
          <w:rFonts w:ascii="Cambria" w:eastAsia="Times New Roman" w:hAnsi="Cambria" w:cstheme="minorHAnsi"/>
          <w:lang w:eastAsia="pl-PL"/>
        </w:rPr>
        <w:t>oszczędny, z</w:t>
      </w:r>
      <w:r w:rsidR="00AD0AC1">
        <w:rPr>
          <w:rFonts w:ascii="Cambria" w:eastAsia="Times New Roman" w:hAnsi="Cambria" w:cstheme="minorHAnsi"/>
          <w:lang w:eastAsia="pl-PL"/>
        </w:rPr>
        <w:t> </w:t>
      </w:r>
      <w:r w:rsidRPr="00A5610C">
        <w:rPr>
          <w:rFonts w:ascii="Cambria" w:eastAsia="Times New Roman" w:hAnsi="Cambria" w:cstheme="minorHAnsi"/>
          <w:lang w:eastAsia="pl-PL"/>
        </w:rPr>
        <w:t>zachowaniem zasad uzyskiwania najlepszych efektów z danych nakładów, optymalnego doboru metod i</w:t>
      </w:r>
      <w:r w:rsidR="00AD0AC1">
        <w:rPr>
          <w:rFonts w:ascii="Cambria" w:eastAsia="Times New Roman" w:hAnsi="Cambria" w:cstheme="minorHAnsi"/>
          <w:lang w:eastAsia="pl-PL"/>
        </w:rPr>
        <w:t> </w:t>
      </w:r>
      <w:r w:rsidRPr="00A5610C">
        <w:rPr>
          <w:rFonts w:ascii="Cambria" w:eastAsia="Times New Roman" w:hAnsi="Cambria" w:cstheme="minorHAnsi"/>
          <w:lang w:eastAsia="pl-PL"/>
        </w:rPr>
        <w:t>środków służących osiągnięciu założonych celów, w sposób umożliwiający terminową realizację zadań, w wysokości i terminach wynikających z</w:t>
      </w:r>
      <w:r w:rsidR="00AD0AC1">
        <w:rPr>
          <w:rFonts w:ascii="Cambria" w:eastAsia="Times New Roman" w:hAnsi="Cambria" w:cstheme="minorHAnsi"/>
          <w:lang w:eastAsia="pl-PL"/>
        </w:rPr>
        <w:t xml:space="preserve"> </w:t>
      </w:r>
      <w:r w:rsidRPr="00A5610C">
        <w:rPr>
          <w:rFonts w:ascii="Cambria" w:eastAsia="Times New Roman" w:hAnsi="Cambria" w:cstheme="minorHAnsi"/>
          <w:lang w:eastAsia="pl-PL"/>
        </w:rPr>
        <w:t>wcześniej zaciągniętych zobowiązań.</w:t>
      </w:r>
    </w:p>
    <w:p w14:paraId="4A208793" w14:textId="77777777" w:rsidR="00AD0AC1" w:rsidRPr="00A5610C" w:rsidRDefault="00AD0AC1" w:rsidP="00ED5023">
      <w:pPr>
        <w:spacing w:after="0" w:line="276" w:lineRule="auto"/>
        <w:rPr>
          <w:rFonts w:ascii="Cambria" w:eastAsia="Times New Roman" w:hAnsi="Cambria" w:cstheme="minorHAnsi"/>
          <w:lang w:eastAsia="pl-PL"/>
        </w:rPr>
      </w:pPr>
    </w:p>
    <w:p w14:paraId="493C39CD" w14:textId="16738025" w:rsidR="00EC25B0" w:rsidRPr="00A5610C" w:rsidRDefault="00496E61" w:rsidP="00953D9B">
      <w:pPr>
        <w:spacing w:after="0" w:line="276" w:lineRule="auto"/>
        <w:jc w:val="center"/>
        <w:rPr>
          <w:rFonts w:ascii="Cambria" w:hAnsi="Cambria" w:cs="Calibri"/>
          <w:b/>
        </w:rPr>
      </w:pPr>
      <w:r w:rsidRPr="00A5610C">
        <w:rPr>
          <w:rFonts w:ascii="Cambria" w:hAnsi="Cambria" w:cs="Calibri"/>
          <w:b/>
        </w:rPr>
        <w:t>§</w:t>
      </w:r>
      <w:r w:rsidR="00AD0AC1">
        <w:rPr>
          <w:rFonts w:ascii="Cambria" w:hAnsi="Cambria" w:cs="Calibri"/>
          <w:b/>
        </w:rPr>
        <w:t> </w:t>
      </w:r>
      <w:r w:rsidR="00473ACB" w:rsidRPr="00A5610C">
        <w:rPr>
          <w:rFonts w:ascii="Cambria" w:hAnsi="Cambria" w:cs="Calibri"/>
          <w:b/>
        </w:rPr>
        <w:t>3</w:t>
      </w:r>
      <w:r w:rsidR="00A946BD" w:rsidRPr="00A5610C">
        <w:rPr>
          <w:rFonts w:ascii="Cambria" w:hAnsi="Cambria" w:cs="Calibri"/>
          <w:b/>
        </w:rPr>
        <w:t>4</w:t>
      </w:r>
    </w:p>
    <w:p w14:paraId="268250E8" w14:textId="5F895930" w:rsidR="00EC25B0" w:rsidRPr="00A5610C" w:rsidRDefault="00EC25B0" w:rsidP="00953D9B">
      <w:pPr>
        <w:spacing w:after="0" w:line="276" w:lineRule="auto"/>
        <w:jc w:val="center"/>
        <w:rPr>
          <w:rFonts w:ascii="Cambria" w:hAnsi="Cambria" w:cs="Calibri"/>
          <w:b/>
        </w:rPr>
      </w:pPr>
      <w:r w:rsidRPr="00A5610C">
        <w:rPr>
          <w:rFonts w:ascii="Cambria" w:hAnsi="Cambria" w:cs="Calibri"/>
          <w:b/>
        </w:rPr>
        <w:t xml:space="preserve">WSZCZĘCIE </w:t>
      </w:r>
      <w:r w:rsidR="008D4613" w:rsidRPr="00A5610C">
        <w:rPr>
          <w:rFonts w:ascii="Cambria" w:hAnsi="Cambria" w:cs="Calibri"/>
          <w:b/>
        </w:rPr>
        <w:t>PROCESU ZAKUPOWEGO</w:t>
      </w:r>
    </w:p>
    <w:p w14:paraId="7066892E" w14:textId="7E77BCDD" w:rsidR="00EC25B0" w:rsidRPr="00A5610C" w:rsidRDefault="00EC25B0" w:rsidP="00953D9B">
      <w:pPr>
        <w:spacing w:after="60" w:line="276" w:lineRule="auto"/>
        <w:jc w:val="center"/>
        <w:rPr>
          <w:rFonts w:ascii="Cambria" w:hAnsi="Cambria" w:cs="Calibri"/>
          <w:b/>
        </w:rPr>
      </w:pPr>
    </w:p>
    <w:p w14:paraId="46C643A6" w14:textId="0391CF28" w:rsidR="00E35A93" w:rsidRPr="00AD0AC1" w:rsidRDefault="00AD0AC1" w:rsidP="00AD0AC1">
      <w:pPr>
        <w:spacing w:after="0" w:line="276" w:lineRule="auto"/>
        <w:ind w:left="425" w:hanging="425"/>
        <w:jc w:val="both"/>
        <w:rPr>
          <w:rFonts w:ascii="Cambria" w:hAnsi="Cambria" w:cs="Calibri"/>
        </w:rPr>
      </w:pPr>
      <w:r w:rsidRPr="00AD0AC1">
        <w:rPr>
          <w:rFonts w:ascii="Cambria" w:hAnsi="Cambria" w:cs="Calibri"/>
        </w:rPr>
        <w:t>1.</w:t>
      </w:r>
      <w:r w:rsidRPr="00AD0AC1">
        <w:rPr>
          <w:rFonts w:ascii="Cambria" w:hAnsi="Cambria" w:cs="Calibri"/>
        </w:rPr>
        <w:tab/>
      </w:r>
      <w:r w:rsidR="00E35A93" w:rsidRPr="00AD0AC1">
        <w:rPr>
          <w:rFonts w:ascii="Cambria" w:hAnsi="Cambria" w:cs="Calibri"/>
        </w:rPr>
        <w:t xml:space="preserve">Zakup może być dokonany w trybie rozeznania cenowego w przypadku, gdy jego </w:t>
      </w:r>
      <w:bookmarkStart w:id="61" w:name="_Hlk82073103"/>
      <w:r w:rsidR="00E35A93" w:rsidRPr="00AD0AC1">
        <w:rPr>
          <w:rFonts w:ascii="Cambria" w:hAnsi="Cambria" w:cs="Calibri"/>
        </w:rPr>
        <w:t>szacunkow</w:t>
      </w:r>
      <w:r w:rsidR="00871BCA" w:rsidRPr="00AD0AC1">
        <w:rPr>
          <w:rFonts w:ascii="Cambria" w:hAnsi="Cambria" w:cs="Calibri"/>
        </w:rPr>
        <w:t>a</w:t>
      </w:r>
      <w:r w:rsidR="00E35A93" w:rsidRPr="00AD0AC1">
        <w:rPr>
          <w:rFonts w:ascii="Cambria" w:hAnsi="Cambria" w:cs="Calibri"/>
        </w:rPr>
        <w:t xml:space="preserve"> wartoś</w:t>
      </w:r>
      <w:r w:rsidR="00871BCA" w:rsidRPr="00AD0AC1">
        <w:rPr>
          <w:rFonts w:ascii="Cambria" w:hAnsi="Cambria" w:cs="Calibri"/>
        </w:rPr>
        <w:t>ć</w:t>
      </w:r>
      <w:r w:rsidR="00E35A93" w:rsidRPr="00AD0AC1">
        <w:rPr>
          <w:rFonts w:ascii="Cambria" w:hAnsi="Cambria" w:cs="Calibri"/>
        </w:rPr>
        <w:t xml:space="preserve"> jest </w:t>
      </w:r>
      <w:r w:rsidR="00005AD9" w:rsidRPr="00AD0AC1">
        <w:rPr>
          <w:rFonts w:ascii="Cambria" w:hAnsi="Cambria" w:cs="Calibri"/>
        </w:rPr>
        <w:t xml:space="preserve">równa lub </w:t>
      </w:r>
      <w:r w:rsidR="00871BCA" w:rsidRPr="00AD0AC1">
        <w:rPr>
          <w:rFonts w:ascii="Cambria" w:hAnsi="Cambria" w:cs="Calibri"/>
        </w:rPr>
        <w:t xml:space="preserve">większa </w:t>
      </w:r>
      <w:r w:rsidR="00E35A93" w:rsidRPr="00AD0AC1">
        <w:rPr>
          <w:rFonts w:ascii="Cambria" w:hAnsi="Cambria" w:cs="Calibri"/>
        </w:rPr>
        <w:t xml:space="preserve">od 20.000,00 </w:t>
      </w:r>
      <w:bookmarkStart w:id="62" w:name="_Hlk75382956"/>
      <w:r w:rsidR="00E35A93" w:rsidRPr="00AD0AC1">
        <w:rPr>
          <w:rFonts w:ascii="Cambria" w:hAnsi="Cambria" w:cs="Calibri"/>
        </w:rPr>
        <w:t>zł bez podatku od towarów i</w:t>
      </w:r>
      <w:r>
        <w:rPr>
          <w:rFonts w:ascii="Cambria" w:hAnsi="Cambria" w:cs="Calibri"/>
        </w:rPr>
        <w:t xml:space="preserve"> </w:t>
      </w:r>
      <w:r w:rsidR="00E35A93" w:rsidRPr="00AD0AC1">
        <w:rPr>
          <w:rFonts w:ascii="Cambria" w:hAnsi="Cambria" w:cs="Calibri"/>
        </w:rPr>
        <w:t xml:space="preserve">usług </w:t>
      </w:r>
      <w:bookmarkEnd w:id="62"/>
      <w:r w:rsidR="00F233FB" w:rsidRPr="00AD0AC1">
        <w:rPr>
          <w:rFonts w:ascii="Cambria" w:hAnsi="Cambria" w:cs="Calibri"/>
        </w:rPr>
        <w:t>oraz</w:t>
      </w:r>
      <w:r w:rsidR="00871BCA" w:rsidRPr="00AD0AC1">
        <w:rPr>
          <w:rFonts w:ascii="Cambria" w:hAnsi="Cambria" w:cs="Calibri"/>
        </w:rPr>
        <w:t xml:space="preserve"> mniejsza od</w:t>
      </w:r>
      <w:r w:rsidR="00E35A93" w:rsidRPr="00AD0AC1">
        <w:rPr>
          <w:rFonts w:ascii="Cambria" w:hAnsi="Cambria" w:cs="Calibri"/>
        </w:rPr>
        <w:t xml:space="preserve"> </w:t>
      </w:r>
      <w:r w:rsidR="00024955" w:rsidRPr="00AD0AC1">
        <w:rPr>
          <w:rFonts w:ascii="Cambria" w:hAnsi="Cambria" w:cs="Calibri"/>
        </w:rPr>
        <w:t>13</w:t>
      </w:r>
      <w:r w:rsidR="00E35A93" w:rsidRPr="00AD0AC1">
        <w:rPr>
          <w:rFonts w:ascii="Cambria" w:hAnsi="Cambria" w:cs="Calibri"/>
        </w:rPr>
        <w:t>0.000,00</w:t>
      </w:r>
      <w:r>
        <w:rPr>
          <w:rFonts w:ascii="Cambria" w:hAnsi="Cambria" w:cs="Calibri"/>
        </w:rPr>
        <w:t> </w:t>
      </w:r>
      <w:r w:rsidR="00E35A93" w:rsidRPr="00AD0AC1">
        <w:rPr>
          <w:rFonts w:ascii="Cambria" w:hAnsi="Cambria" w:cs="Calibri"/>
        </w:rPr>
        <w:t>zł bez podatku od towarów i usług</w:t>
      </w:r>
      <w:bookmarkEnd w:id="61"/>
      <w:r w:rsidR="00E35A93" w:rsidRPr="00AD0AC1">
        <w:rPr>
          <w:rFonts w:ascii="Cambria" w:hAnsi="Cambria" w:cs="Calibri"/>
        </w:rPr>
        <w:t>.</w:t>
      </w:r>
    </w:p>
    <w:p w14:paraId="3958E2E3" w14:textId="6860E1FA" w:rsidR="005C420E" w:rsidRPr="00AD0AC1" w:rsidRDefault="00AD0AC1" w:rsidP="00AD0AC1">
      <w:pPr>
        <w:spacing w:after="0" w:line="276" w:lineRule="auto"/>
        <w:ind w:left="425" w:hanging="425"/>
        <w:jc w:val="both"/>
        <w:rPr>
          <w:rFonts w:ascii="Cambria" w:hAnsi="Cambria" w:cs="Calibri"/>
        </w:rPr>
      </w:pPr>
      <w:r w:rsidRPr="00AD0AC1">
        <w:rPr>
          <w:rFonts w:ascii="Cambria" w:hAnsi="Cambria" w:cs="Calibri"/>
        </w:rPr>
        <w:t>2.</w:t>
      </w:r>
      <w:r w:rsidRPr="00AD0AC1">
        <w:rPr>
          <w:rFonts w:ascii="Cambria" w:hAnsi="Cambria" w:cs="Calibri"/>
        </w:rPr>
        <w:tab/>
      </w:r>
      <w:r w:rsidR="005C420E" w:rsidRPr="00AD0AC1">
        <w:rPr>
          <w:rFonts w:ascii="Cambria" w:hAnsi="Cambria" w:cs="Calibri"/>
        </w:rPr>
        <w:t>Za prawidłowe rozeznanie cenowe</w:t>
      </w:r>
      <w:r>
        <w:rPr>
          <w:rFonts w:ascii="Cambria" w:hAnsi="Cambria" w:cs="Calibri"/>
        </w:rPr>
        <w:t>,</w:t>
      </w:r>
      <w:r w:rsidR="005C420E" w:rsidRPr="00AD0AC1">
        <w:rPr>
          <w:rFonts w:ascii="Cambria" w:hAnsi="Cambria" w:cs="Calibri"/>
        </w:rPr>
        <w:t xml:space="preserve"> uważa się rozeznanie u</w:t>
      </w:r>
      <w:r>
        <w:rPr>
          <w:rFonts w:ascii="Cambria" w:hAnsi="Cambria" w:cs="Calibri"/>
        </w:rPr>
        <w:t xml:space="preserve"> </w:t>
      </w:r>
      <w:r w:rsidR="005C420E" w:rsidRPr="00AD0AC1">
        <w:rPr>
          <w:rFonts w:ascii="Cambria" w:hAnsi="Cambria" w:cs="Calibri"/>
        </w:rPr>
        <w:t>co najmniej trzech wykonawców</w:t>
      </w:r>
      <w:r>
        <w:rPr>
          <w:rFonts w:ascii="Cambria" w:hAnsi="Cambria" w:cs="Calibri"/>
        </w:rPr>
        <w:t>,</w:t>
      </w:r>
      <w:r w:rsidR="005C420E" w:rsidRPr="00AD0AC1">
        <w:rPr>
          <w:rFonts w:ascii="Cambria" w:hAnsi="Cambria" w:cs="Calibri"/>
        </w:rPr>
        <w:t xml:space="preserve"> zapewniających konkurencyjność Procesu zakupowego, zdolnych do wykonania przedmiotu zakupu. W przypadku, gdy ustalenie co</w:t>
      </w:r>
      <w:r>
        <w:rPr>
          <w:rFonts w:ascii="Cambria" w:hAnsi="Cambria" w:cs="Calibri"/>
        </w:rPr>
        <w:t xml:space="preserve"> </w:t>
      </w:r>
      <w:r w:rsidR="005C420E" w:rsidRPr="00AD0AC1">
        <w:rPr>
          <w:rFonts w:ascii="Cambria" w:hAnsi="Cambria" w:cs="Calibri"/>
        </w:rPr>
        <w:t>najmniej trzech wykonawców jest niemożliwe</w:t>
      </w:r>
      <w:r w:rsidR="00847F6C">
        <w:rPr>
          <w:rFonts w:ascii="Cambria" w:hAnsi="Cambria" w:cs="Calibri"/>
        </w:rPr>
        <w:t>,</w:t>
      </w:r>
      <w:r w:rsidR="005C420E" w:rsidRPr="00AD0AC1">
        <w:rPr>
          <w:rFonts w:ascii="Cambria" w:hAnsi="Cambria" w:cs="Calibri"/>
        </w:rPr>
        <w:t xml:space="preserve"> bądź znacznie utrudnione, za prawidłowe rozeznanie rynku uważa się rozeznanie przeprowadzone przynajmniej u dwóch wykonawców. Powody ograniczenia rozeznania cenowego podaje się w</w:t>
      </w:r>
      <w:r>
        <w:rPr>
          <w:rFonts w:ascii="Cambria" w:hAnsi="Cambria" w:cs="Calibri"/>
        </w:rPr>
        <w:t xml:space="preserve"> </w:t>
      </w:r>
      <w:r w:rsidR="005C420E" w:rsidRPr="00AD0AC1">
        <w:rPr>
          <w:rFonts w:ascii="Cambria" w:hAnsi="Cambria" w:cs="Calibri"/>
        </w:rPr>
        <w:t xml:space="preserve">protokole, o którym mowa w </w:t>
      </w:r>
      <w:r w:rsidR="005C420E" w:rsidRPr="00AD0AC1">
        <w:rPr>
          <w:rFonts w:ascii="Cambria" w:hAnsi="Cambria" w:cs="Calibri"/>
          <w:bCs/>
        </w:rPr>
        <w:t>§</w:t>
      </w:r>
      <w:r>
        <w:rPr>
          <w:rFonts w:ascii="Cambria" w:hAnsi="Cambria" w:cs="Calibri"/>
          <w:bCs/>
          <w:color w:val="000000" w:themeColor="text1"/>
        </w:rPr>
        <w:t> </w:t>
      </w:r>
      <w:r w:rsidR="005C420E" w:rsidRPr="00AD0AC1">
        <w:rPr>
          <w:rFonts w:ascii="Cambria" w:hAnsi="Cambria" w:cs="Calibri"/>
          <w:bCs/>
        </w:rPr>
        <w:t>35 ust. 13 Regulaminu</w:t>
      </w:r>
      <w:r w:rsidR="005C420E" w:rsidRPr="00AD0AC1">
        <w:rPr>
          <w:rFonts w:ascii="Cambria" w:hAnsi="Cambria" w:cs="Calibri"/>
        </w:rPr>
        <w:t>.</w:t>
      </w:r>
    </w:p>
    <w:p w14:paraId="120567DD" w14:textId="7E8F6386" w:rsidR="003341D5" w:rsidRPr="00AD0AC1" w:rsidRDefault="00AD0AC1" w:rsidP="00AD0AC1">
      <w:pPr>
        <w:spacing w:after="0" w:line="276" w:lineRule="auto"/>
        <w:ind w:left="425" w:hanging="425"/>
        <w:jc w:val="both"/>
        <w:rPr>
          <w:rFonts w:ascii="Cambria" w:hAnsi="Cambria" w:cs="Calibri"/>
        </w:rPr>
      </w:pPr>
      <w:r w:rsidRPr="00AD0AC1">
        <w:rPr>
          <w:rFonts w:ascii="Cambria" w:hAnsi="Cambria" w:cs="Calibri"/>
          <w:bCs/>
        </w:rPr>
        <w:t>3.</w:t>
      </w:r>
      <w:r w:rsidRPr="00AD0AC1">
        <w:rPr>
          <w:rFonts w:ascii="Cambria" w:hAnsi="Cambria" w:cs="Calibri"/>
          <w:bCs/>
        </w:rPr>
        <w:tab/>
      </w:r>
      <w:r w:rsidR="003341D5" w:rsidRPr="00AD0AC1">
        <w:rPr>
          <w:rFonts w:ascii="Cambria" w:hAnsi="Cambria" w:cs="Calibri"/>
          <w:bCs/>
        </w:rPr>
        <w:t>Proces zakupowy przeprowadza osoba wyznaczona przez kierownika Jednostki merytorycznej</w:t>
      </w:r>
      <w:r w:rsidR="00871BCA" w:rsidRPr="00AD0AC1">
        <w:rPr>
          <w:rFonts w:ascii="Cambria" w:hAnsi="Cambria" w:cs="Calibri"/>
          <w:bCs/>
        </w:rPr>
        <w:t xml:space="preserve"> i jest ona </w:t>
      </w:r>
      <w:r w:rsidR="003341D5" w:rsidRPr="00AD0AC1">
        <w:rPr>
          <w:rFonts w:ascii="Cambria" w:hAnsi="Cambria" w:cs="Calibri"/>
        </w:rPr>
        <w:t>odpowiedzialna w szczególności za:</w:t>
      </w:r>
    </w:p>
    <w:p w14:paraId="47E96ACD" w14:textId="41DA407B" w:rsidR="003341D5" w:rsidRPr="00AD0AC1" w:rsidRDefault="00AD0AC1" w:rsidP="00AD0AC1">
      <w:pPr>
        <w:spacing w:after="0" w:line="276" w:lineRule="auto"/>
        <w:ind w:left="850" w:hanging="425"/>
        <w:jc w:val="both"/>
        <w:rPr>
          <w:rFonts w:ascii="Cambria" w:hAnsi="Cambria" w:cs="Calibri"/>
          <w:bCs/>
        </w:rPr>
      </w:pPr>
      <w:r w:rsidRPr="00AD0AC1">
        <w:rPr>
          <w:rFonts w:ascii="Cambria" w:hAnsi="Cambria" w:cs="Calibri"/>
        </w:rPr>
        <w:t>a)</w:t>
      </w:r>
      <w:r w:rsidRPr="00AD0AC1">
        <w:rPr>
          <w:rFonts w:ascii="Cambria" w:hAnsi="Cambria" w:cs="Calibri"/>
        </w:rPr>
        <w:tab/>
      </w:r>
      <w:r w:rsidR="005C420E" w:rsidRPr="00AD0AC1">
        <w:rPr>
          <w:rFonts w:ascii="Cambria" w:hAnsi="Cambria" w:cs="Calibri"/>
        </w:rPr>
        <w:t>o</w:t>
      </w:r>
      <w:r w:rsidR="003341D5" w:rsidRPr="00AD0AC1">
        <w:rPr>
          <w:rFonts w:ascii="Cambria" w:hAnsi="Cambria" w:cs="Calibri"/>
        </w:rPr>
        <w:t>kreślenie przedmiotu zamówienia,</w:t>
      </w:r>
    </w:p>
    <w:p w14:paraId="60B30806" w14:textId="307BFBDC" w:rsidR="003341D5" w:rsidRPr="00AD0AC1" w:rsidRDefault="00AD0AC1" w:rsidP="00AD0AC1">
      <w:pPr>
        <w:spacing w:after="0" w:line="276" w:lineRule="auto"/>
        <w:ind w:left="850" w:hanging="425"/>
        <w:jc w:val="both"/>
        <w:rPr>
          <w:rFonts w:ascii="Cambria" w:hAnsi="Cambria" w:cs="Calibri"/>
        </w:rPr>
      </w:pPr>
      <w:r w:rsidRPr="00AD0AC1">
        <w:rPr>
          <w:rFonts w:ascii="Cambria" w:hAnsi="Cambria" w:cs="Calibri"/>
        </w:rPr>
        <w:t>b)</w:t>
      </w:r>
      <w:r w:rsidRPr="00AD0AC1">
        <w:rPr>
          <w:rFonts w:ascii="Cambria" w:hAnsi="Cambria" w:cs="Calibri"/>
        </w:rPr>
        <w:tab/>
      </w:r>
      <w:r w:rsidR="003341D5" w:rsidRPr="00AD0AC1">
        <w:rPr>
          <w:rFonts w:ascii="Cambria" w:hAnsi="Cambria" w:cs="Calibri"/>
        </w:rPr>
        <w:t>ustalanie szacunkowej wartości zakupu,</w:t>
      </w:r>
    </w:p>
    <w:p w14:paraId="65FF561B" w14:textId="122B6CF0" w:rsidR="005C420E" w:rsidRPr="00AD0AC1" w:rsidRDefault="00AD0AC1" w:rsidP="00AD0AC1">
      <w:pPr>
        <w:spacing w:after="0" w:line="276" w:lineRule="auto"/>
        <w:ind w:left="850" w:hanging="425"/>
        <w:jc w:val="both"/>
        <w:rPr>
          <w:rFonts w:ascii="Cambria" w:hAnsi="Cambria" w:cs="Calibri"/>
        </w:rPr>
      </w:pPr>
      <w:r w:rsidRPr="00AD0AC1">
        <w:rPr>
          <w:rFonts w:ascii="Cambria" w:hAnsi="Cambria" w:cs="Calibri"/>
          <w:bCs/>
        </w:rPr>
        <w:t>c)</w:t>
      </w:r>
      <w:r w:rsidRPr="00AD0AC1">
        <w:rPr>
          <w:rFonts w:ascii="Cambria" w:hAnsi="Cambria" w:cs="Calibri"/>
          <w:bCs/>
        </w:rPr>
        <w:tab/>
      </w:r>
      <w:r w:rsidR="005C420E" w:rsidRPr="00AD0AC1">
        <w:rPr>
          <w:rFonts w:ascii="Cambria" w:hAnsi="Cambria" w:cs="Calibri"/>
          <w:bCs/>
        </w:rPr>
        <w:t>przygotowanie wniosku o wszczęcie Procesu zakupowego</w:t>
      </w:r>
      <w:r w:rsidR="001B643D" w:rsidRPr="00AD0AC1">
        <w:rPr>
          <w:rFonts w:ascii="Cambria" w:hAnsi="Cambria" w:cs="Calibri"/>
          <w:bCs/>
        </w:rPr>
        <w:t>,</w:t>
      </w:r>
    </w:p>
    <w:p w14:paraId="4F47A7F1" w14:textId="069F0620" w:rsidR="003341D5" w:rsidRPr="00AD0AC1" w:rsidRDefault="00AD0AC1" w:rsidP="00AD0AC1">
      <w:pPr>
        <w:spacing w:after="0" w:line="276" w:lineRule="auto"/>
        <w:ind w:left="850" w:hanging="425"/>
        <w:jc w:val="both"/>
        <w:rPr>
          <w:rFonts w:ascii="Cambria" w:hAnsi="Cambria" w:cs="Calibri"/>
        </w:rPr>
      </w:pPr>
      <w:r w:rsidRPr="00AD0AC1">
        <w:rPr>
          <w:rFonts w:ascii="Cambria" w:hAnsi="Cambria" w:cs="Calibri"/>
        </w:rPr>
        <w:t>d)</w:t>
      </w:r>
      <w:r w:rsidRPr="00AD0AC1">
        <w:rPr>
          <w:rFonts w:ascii="Cambria" w:hAnsi="Cambria" w:cs="Calibri"/>
        </w:rPr>
        <w:tab/>
      </w:r>
      <w:r w:rsidR="003341D5" w:rsidRPr="00AD0AC1">
        <w:rPr>
          <w:rFonts w:ascii="Cambria" w:hAnsi="Cambria" w:cs="Calibri"/>
        </w:rPr>
        <w:t>przygotowanie dokumentacji niezbędnej dla przeprowadzenie Procesu zakupowego,</w:t>
      </w:r>
    </w:p>
    <w:p w14:paraId="0297BFEA" w14:textId="4CF430FF" w:rsidR="003341D5" w:rsidRPr="00AD0AC1" w:rsidRDefault="00AD0AC1" w:rsidP="00AD0AC1">
      <w:pPr>
        <w:spacing w:after="0" w:line="276" w:lineRule="auto"/>
        <w:ind w:left="850" w:hanging="425"/>
        <w:jc w:val="both"/>
        <w:rPr>
          <w:rFonts w:ascii="Cambria" w:hAnsi="Cambria" w:cs="Calibri"/>
        </w:rPr>
      </w:pPr>
      <w:r w:rsidRPr="00AD0AC1">
        <w:rPr>
          <w:rFonts w:ascii="Cambria" w:hAnsi="Cambria" w:cs="Calibri"/>
        </w:rPr>
        <w:t>e)</w:t>
      </w:r>
      <w:r w:rsidRPr="00AD0AC1">
        <w:rPr>
          <w:rFonts w:ascii="Cambria" w:hAnsi="Cambria" w:cs="Calibri"/>
        </w:rPr>
        <w:tab/>
      </w:r>
      <w:r w:rsidR="003341D5" w:rsidRPr="00AD0AC1">
        <w:rPr>
          <w:rFonts w:ascii="Cambria" w:hAnsi="Cambria" w:cs="Calibri"/>
        </w:rPr>
        <w:t xml:space="preserve">dokumentowanie </w:t>
      </w:r>
      <w:r w:rsidR="00C855A5" w:rsidRPr="00AD0AC1">
        <w:rPr>
          <w:rFonts w:ascii="Cambria" w:hAnsi="Cambria" w:cs="Calibri"/>
        </w:rPr>
        <w:t>P</w:t>
      </w:r>
      <w:r w:rsidR="003341D5" w:rsidRPr="00AD0AC1">
        <w:rPr>
          <w:rFonts w:ascii="Cambria" w:hAnsi="Cambria" w:cs="Calibri"/>
        </w:rPr>
        <w:t>rocesu zakupowego.</w:t>
      </w:r>
    </w:p>
    <w:p w14:paraId="1D83DDB3" w14:textId="04D66387" w:rsidR="00950165" w:rsidRPr="00B550AB" w:rsidRDefault="00B550AB" w:rsidP="00B550AB">
      <w:pPr>
        <w:spacing w:after="0" w:line="276" w:lineRule="auto"/>
        <w:ind w:left="425" w:hanging="425"/>
        <w:jc w:val="both"/>
        <w:rPr>
          <w:rFonts w:ascii="Cambria" w:hAnsi="Cambria" w:cs="Calibri"/>
          <w:b/>
        </w:rPr>
      </w:pPr>
      <w:r w:rsidRPr="00B550AB">
        <w:rPr>
          <w:rFonts w:ascii="Cambria" w:hAnsi="Cambria" w:cs="Calibri"/>
          <w:bCs/>
        </w:rPr>
        <w:t>4.</w:t>
      </w:r>
      <w:r w:rsidRPr="00B550AB">
        <w:rPr>
          <w:rFonts w:ascii="Cambria" w:hAnsi="Cambria" w:cs="Calibri"/>
          <w:bCs/>
        </w:rPr>
        <w:tab/>
      </w:r>
      <w:r w:rsidR="003341D5" w:rsidRPr="00B550AB">
        <w:rPr>
          <w:rFonts w:ascii="Cambria" w:hAnsi="Cambria" w:cs="Calibri"/>
          <w:bCs/>
        </w:rPr>
        <w:t xml:space="preserve">Czynności, o których mowa w ust. </w:t>
      </w:r>
      <w:r w:rsidR="000505B7" w:rsidRPr="00B550AB">
        <w:rPr>
          <w:rFonts w:ascii="Cambria" w:hAnsi="Cambria" w:cs="Calibri"/>
          <w:bCs/>
        </w:rPr>
        <w:t>3</w:t>
      </w:r>
      <w:r w:rsidR="003341D5" w:rsidRPr="00B550AB">
        <w:rPr>
          <w:rFonts w:ascii="Cambria" w:hAnsi="Cambria" w:cs="Calibri"/>
          <w:bCs/>
        </w:rPr>
        <w:t>, mogą zostać powierzone innej Jednostce</w:t>
      </w:r>
      <w:r w:rsidR="005C4AF0" w:rsidRPr="00B550AB">
        <w:rPr>
          <w:rFonts w:ascii="Cambria" w:hAnsi="Cambria" w:cs="Calibri"/>
          <w:bCs/>
        </w:rPr>
        <w:t xml:space="preserve"> </w:t>
      </w:r>
      <w:r w:rsidR="003341D5" w:rsidRPr="00B550AB">
        <w:rPr>
          <w:rFonts w:ascii="Cambria" w:hAnsi="Cambria" w:cs="Calibri"/>
          <w:bCs/>
        </w:rPr>
        <w:t>zgodnie z</w:t>
      </w:r>
      <w:r>
        <w:rPr>
          <w:rFonts w:ascii="Cambria" w:hAnsi="Cambria" w:cs="Calibri"/>
          <w:bCs/>
        </w:rPr>
        <w:t xml:space="preserve"> </w:t>
      </w:r>
      <w:r w:rsidR="003341D5" w:rsidRPr="00B550AB">
        <w:rPr>
          <w:rFonts w:ascii="Cambria" w:hAnsi="Cambria" w:cs="Calibri"/>
          <w:bCs/>
        </w:rPr>
        <w:t>decyzją Kierownika Zamawiającego.</w:t>
      </w:r>
    </w:p>
    <w:p w14:paraId="1C99E323" w14:textId="2D330982" w:rsidR="004F05B1"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5.</w:t>
      </w:r>
      <w:r w:rsidRPr="00B550AB">
        <w:rPr>
          <w:rFonts w:ascii="Cambria" w:hAnsi="Cambria" w:cs="Calibri"/>
        </w:rPr>
        <w:tab/>
      </w:r>
      <w:r w:rsidR="004F05B1" w:rsidRPr="00B550AB">
        <w:rPr>
          <w:rFonts w:ascii="Cambria" w:hAnsi="Cambria" w:cs="Calibri"/>
        </w:rPr>
        <w:t xml:space="preserve">Wzór wniosku </w:t>
      </w:r>
      <w:r w:rsidR="00871BCA" w:rsidRPr="00B550AB">
        <w:rPr>
          <w:rFonts w:ascii="Cambria" w:hAnsi="Cambria" w:cs="Calibri"/>
        </w:rPr>
        <w:t xml:space="preserve">o zgodę na przeprowadzenie </w:t>
      </w:r>
      <w:r w:rsidR="00C052B6" w:rsidRPr="00B550AB">
        <w:rPr>
          <w:rFonts w:ascii="Cambria" w:hAnsi="Cambria" w:cs="Calibri"/>
        </w:rPr>
        <w:t>P</w:t>
      </w:r>
      <w:r w:rsidR="00871BCA" w:rsidRPr="00B550AB">
        <w:rPr>
          <w:rFonts w:ascii="Cambria" w:hAnsi="Cambria" w:cs="Calibri"/>
        </w:rPr>
        <w:t>rocesu zakupowego</w:t>
      </w:r>
      <w:r w:rsidR="0009218B">
        <w:rPr>
          <w:rFonts w:ascii="Cambria" w:hAnsi="Cambria" w:cs="Calibri"/>
        </w:rPr>
        <w:t xml:space="preserve"> </w:t>
      </w:r>
      <w:r w:rsidRPr="0009218B">
        <w:rPr>
          <w:rFonts w:ascii="Cambria" w:hAnsi="Cambria" w:cs="Calibri"/>
        </w:rPr>
        <w:t xml:space="preserve">określa </w:t>
      </w:r>
      <w:r w:rsidR="004F05B1" w:rsidRPr="00B550AB">
        <w:rPr>
          <w:rFonts w:ascii="Cambria" w:hAnsi="Cambria" w:cs="Calibri"/>
          <w:b/>
          <w:bCs/>
        </w:rPr>
        <w:t>Załącznik</w:t>
      </w:r>
      <w:r>
        <w:rPr>
          <w:rFonts w:ascii="Cambria" w:hAnsi="Cambria" w:cs="Calibri"/>
          <w:b/>
          <w:bCs/>
        </w:rPr>
        <w:t xml:space="preserve"> </w:t>
      </w:r>
      <w:r w:rsidR="004F05B1" w:rsidRPr="00B550AB">
        <w:rPr>
          <w:rFonts w:ascii="Cambria" w:hAnsi="Cambria" w:cs="Calibri"/>
          <w:b/>
          <w:bCs/>
        </w:rPr>
        <w:t>nr</w:t>
      </w:r>
      <w:r>
        <w:rPr>
          <w:rFonts w:ascii="Cambria" w:hAnsi="Cambria" w:cs="Calibri"/>
          <w:b/>
          <w:bCs/>
        </w:rPr>
        <w:t xml:space="preserve"> </w:t>
      </w:r>
      <w:r w:rsidR="00DD65A9" w:rsidRPr="00B550AB">
        <w:rPr>
          <w:rFonts w:ascii="Cambria" w:hAnsi="Cambria" w:cs="Calibri"/>
          <w:b/>
          <w:bCs/>
        </w:rPr>
        <w:t>9</w:t>
      </w:r>
      <w:r w:rsidR="00DD65A9" w:rsidRPr="00B550AB">
        <w:rPr>
          <w:rFonts w:ascii="Cambria" w:hAnsi="Cambria" w:cs="Calibri"/>
        </w:rPr>
        <w:t xml:space="preserve"> </w:t>
      </w:r>
      <w:r w:rsidR="004F05B1" w:rsidRPr="00B550AB">
        <w:rPr>
          <w:rFonts w:ascii="Cambria" w:hAnsi="Cambria" w:cs="Calibri"/>
        </w:rPr>
        <w:t>do</w:t>
      </w:r>
      <w:r>
        <w:rPr>
          <w:rFonts w:ascii="Cambria" w:hAnsi="Cambria" w:cs="Calibri"/>
        </w:rPr>
        <w:t> </w:t>
      </w:r>
      <w:r w:rsidRPr="0009218B">
        <w:rPr>
          <w:rFonts w:ascii="Cambria" w:hAnsi="Cambria" w:cs="Calibri"/>
        </w:rPr>
        <w:t xml:space="preserve">niniejszego </w:t>
      </w:r>
      <w:r w:rsidR="0080623B">
        <w:rPr>
          <w:rFonts w:ascii="Cambria" w:hAnsi="Cambria" w:cs="Calibri"/>
        </w:rPr>
        <w:t>R</w:t>
      </w:r>
      <w:r w:rsidR="004F05B1" w:rsidRPr="00B550AB">
        <w:rPr>
          <w:rFonts w:ascii="Cambria" w:hAnsi="Cambria" w:cs="Calibri"/>
        </w:rPr>
        <w:t>egulaminu.</w:t>
      </w:r>
    </w:p>
    <w:p w14:paraId="6A0662F3" w14:textId="08D04ACF" w:rsidR="006716E5"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6.</w:t>
      </w:r>
      <w:r w:rsidRPr="00B550AB">
        <w:rPr>
          <w:rFonts w:ascii="Cambria" w:hAnsi="Cambria" w:cs="Calibri"/>
        </w:rPr>
        <w:tab/>
      </w:r>
      <w:r w:rsidR="006716E5" w:rsidRPr="00B550AB">
        <w:rPr>
          <w:rFonts w:ascii="Cambria" w:hAnsi="Cambria" w:cs="Calibri"/>
        </w:rPr>
        <w:t>Po zatwierdzeniu wniosku</w:t>
      </w:r>
      <w:r>
        <w:rPr>
          <w:rFonts w:ascii="Cambria" w:hAnsi="Cambria" w:cs="Calibri"/>
        </w:rPr>
        <w:t>,</w:t>
      </w:r>
      <w:r w:rsidR="006716E5" w:rsidRPr="00B550AB">
        <w:rPr>
          <w:rFonts w:ascii="Cambria" w:hAnsi="Cambria" w:cs="Calibri"/>
        </w:rPr>
        <w:t xml:space="preserve"> osoba wyznaczona do przeprowadzenia rozeznania cenowego </w:t>
      </w:r>
      <w:r w:rsidR="00F572BC" w:rsidRPr="00B550AB">
        <w:rPr>
          <w:rFonts w:ascii="Cambria" w:hAnsi="Cambria" w:cs="Calibri"/>
        </w:rPr>
        <w:t>rozpoczyna proces zakupu</w:t>
      </w:r>
      <w:r w:rsidR="006716E5" w:rsidRPr="00B550AB">
        <w:rPr>
          <w:rFonts w:ascii="Cambria" w:hAnsi="Cambria" w:cs="Calibri"/>
        </w:rPr>
        <w:t>.</w:t>
      </w:r>
    </w:p>
    <w:p w14:paraId="53340216" w14:textId="15EC4293" w:rsidR="005450B8" w:rsidRPr="00B550AB" w:rsidRDefault="00B550AB" w:rsidP="00B550AB">
      <w:pPr>
        <w:spacing w:after="0" w:line="276" w:lineRule="auto"/>
        <w:ind w:left="425" w:hanging="425"/>
        <w:jc w:val="both"/>
        <w:rPr>
          <w:rFonts w:ascii="Cambria" w:hAnsi="Cambria" w:cs="Calibri"/>
        </w:rPr>
      </w:pPr>
      <w:r w:rsidRPr="00B550AB">
        <w:rPr>
          <w:rFonts w:ascii="Cambria" w:hAnsi="Cambria" w:cs="Calibri"/>
        </w:rPr>
        <w:lastRenderedPageBreak/>
        <w:t>7.</w:t>
      </w:r>
      <w:r w:rsidRPr="00B550AB">
        <w:rPr>
          <w:rFonts w:ascii="Cambria" w:hAnsi="Cambria" w:cs="Calibri"/>
        </w:rPr>
        <w:tab/>
      </w:r>
      <w:r w:rsidR="00950165" w:rsidRPr="00B550AB">
        <w:rPr>
          <w:rFonts w:ascii="Cambria" w:hAnsi="Cambria" w:cs="Calibri"/>
        </w:rPr>
        <w:t>Rozeznanie cenowe przeprowadz</w:t>
      </w:r>
      <w:r w:rsidR="008070C5" w:rsidRPr="00B550AB">
        <w:rPr>
          <w:rFonts w:ascii="Cambria" w:hAnsi="Cambria" w:cs="Calibri"/>
        </w:rPr>
        <w:t>a się</w:t>
      </w:r>
      <w:r w:rsidR="00950165" w:rsidRPr="00B550AB">
        <w:rPr>
          <w:rFonts w:ascii="Cambria" w:hAnsi="Cambria" w:cs="Calibri"/>
        </w:rPr>
        <w:t xml:space="preserve"> poprzez</w:t>
      </w:r>
      <w:r w:rsidR="005450B8" w:rsidRPr="00B550AB">
        <w:rPr>
          <w:rFonts w:ascii="Cambria" w:hAnsi="Cambria" w:cs="Calibri"/>
        </w:rPr>
        <w:t>:</w:t>
      </w:r>
    </w:p>
    <w:p w14:paraId="2EE30B22" w14:textId="031E7A2D" w:rsidR="009E218B" w:rsidRPr="00B550AB" w:rsidRDefault="00B550AB" w:rsidP="00B550AB">
      <w:pPr>
        <w:spacing w:after="0" w:line="276" w:lineRule="auto"/>
        <w:ind w:left="850" w:hanging="425"/>
        <w:jc w:val="both"/>
        <w:rPr>
          <w:rFonts w:ascii="Cambria" w:hAnsi="Cambria" w:cs="Calibri"/>
        </w:rPr>
      </w:pPr>
      <w:r w:rsidRPr="00B550AB">
        <w:rPr>
          <w:rFonts w:ascii="Cambria" w:hAnsi="Cambria" w:cs="Calibri"/>
        </w:rPr>
        <w:t>a)</w:t>
      </w:r>
      <w:r w:rsidRPr="00B550AB">
        <w:rPr>
          <w:rFonts w:ascii="Cambria" w:hAnsi="Cambria" w:cs="Calibri"/>
        </w:rPr>
        <w:tab/>
      </w:r>
      <w:r w:rsidR="00950165" w:rsidRPr="00B550AB">
        <w:rPr>
          <w:rFonts w:ascii="Cambria" w:hAnsi="Cambria" w:cs="Calibri"/>
        </w:rPr>
        <w:t xml:space="preserve">przesłanie </w:t>
      </w:r>
      <w:r w:rsidR="00E12F29" w:rsidRPr="00B550AB">
        <w:rPr>
          <w:rFonts w:ascii="Cambria" w:hAnsi="Cambria" w:cs="Calibri"/>
        </w:rPr>
        <w:t>do wykonawców biorących udział w Procesie zakupowym</w:t>
      </w:r>
      <w:r>
        <w:rPr>
          <w:rFonts w:ascii="Cambria" w:hAnsi="Cambria" w:cs="Calibri"/>
        </w:rPr>
        <w:t>,</w:t>
      </w:r>
      <w:r w:rsidR="00E12F29" w:rsidRPr="00B550AB">
        <w:rPr>
          <w:rFonts w:ascii="Cambria" w:hAnsi="Cambria" w:cs="Calibri"/>
        </w:rPr>
        <w:t xml:space="preserve"> </w:t>
      </w:r>
      <w:r w:rsidR="00C855A5" w:rsidRPr="00B550AB">
        <w:rPr>
          <w:rFonts w:ascii="Cambria" w:hAnsi="Cambria" w:cs="Calibri"/>
        </w:rPr>
        <w:t>drogą mailową</w:t>
      </w:r>
      <w:r>
        <w:rPr>
          <w:rFonts w:ascii="Cambria" w:hAnsi="Cambria" w:cs="Calibri"/>
        </w:rPr>
        <w:t>,</w:t>
      </w:r>
      <w:r w:rsidR="00C855A5" w:rsidRPr="00B550AB">
        <w:rPr>
          <w:rFonts w:ascii="Cambria" w:hAnsi="Cambria" w:cs="Calibri"/>
        </w:rPr>
        <w:t xml:space="preserve"> zaproszenia do składania ofert wraz ze wzorem umowy </w:t>
      </w:r>
      <w:r w:rsidR="00C855A5" w:rsidRPr="00B550AB">
        <w:rPr>
          <w:rFonts w:ascii="Cambria" w:hAnsi="Cambria" w:cs="Calibri"/>
          <w:bCs/>
        </w:rPr>
        <w:t>(jeśli był przewidziany)</w:t>
      </w:r>
      <w:r w:rsidR="00C855A5" w:rsidRPr="00B550AB">
        <w:rPr>
          <w:rFonts w:ascii="Cambria" w:hAnsi="Cambria" w:cs="Calibri"/>
        </w:rPr>
        <w:t>,</w:t>
      </w:r>
      <w:bookmarkStart w:id="63" w:name="_Hlk79493021"/>
    </w:p>
    <w:bookmarkEnd w:id="63"/>
    <w:p w14:paraId="1A5498FB" w14:textId="4B8C9823" w:rsidR="005450B8" w:rsidRPr="00B550AB" w:rsidRDefault="00B550AB" w:rsidP="00B550AB">
      <w:pPr>
        <w:spacing w:after="0" w:line="276" w:lineRule="auto"/>
        <w:ind w:left="850" w:hanging="425"/>
        <w:jc w:val="both"/>
        <w:rPr>
          <w:rFonts w:ascii="Cambria" w:hAnsi="Cambria" w:cs="Calibri"/>
        </w:rPr>
      </w:pPr>
      <w:r w:rsidRPr="00B550AB">
        <w:rPr>
          <w:rFonts w:ascii="Cambria" w:hAnsi="Cambria" w:cs="Calibri"/>
        </w:rPr>
        <w:t>b)</w:t>
      </w:r>
      <w:r w:rsidRPr="00B550AB">
        <w:rPr>
          <w:rFonts w:ascii="Cambria" w:hAnsi="Cambria" w:cs="Calibri"/>
        </w:rPr>
        <w:tab/>
      </w:r>
      <w:r w:rsidR="005450B8" w:rsidRPr="00B550AB">
        <w:rPr>
          <w:rFonts w:ascii="Cambria" w:hAnsi="Cambria" w:cs="Calibri"/>
        </w:rPr>
        <w:t>zamieszcz</w:t>
      </w:r>
      <w:r w:rsidR="00C855A5" w:rsidRPr="00B550AB">
        <w:rPr>
          <w:rFonts w:ascii="Cambria" w:hAnsi="Cambria" w:cs="Calibri"/>
        </w:rPr>
        <w:t>enie</w:t>
      </w:r>
      <w:r w:rsidR="005450B8" w:rsidRPr="00B550AB">
        <w:rPr>
          <w:rFonts w:ascii="Cambria" w:hAnsi="Cambria" w:cs="Calibri"/>
        </w:rPr>
        <w:t xml:space="preserve"> w IZP PŁ</w:t>
      </w:r>
      <w:r w:rsidR="00C855A5" w:rsidRPr="00B550AB">
        <w:rPr>
          <w:rFonts w:ascii="Cambria" w:hAnsi="Cambria" w:cs="Calibri"/>
        </w:rPr>
        <w:t xml:space="preserve"> zaproszenia do składania ofert wraz ze wzorem umowy </w:t>
      </w:r>
      <w:r w:rsidR="00C855A5" w:rsidRPr="00B550AB">
        <w:rPr>
          <w:rFonts w:ascii="Cambria" w:hAnsi="Cambria" w:cs="Calibri"/>
          <w:bCs/>
        </w:rPr>
        <w:t>(jeśli był przewidziany)</w:t>
      </w:r>
      <w:r w:rsidR="005450B8" w:rsidRPr="00B550AB">
        <w:rPr>
          <w:rFonts w:ascii="Cambria" w:hAnsi="Cambria" w:cs="Calibri"/>
        </w:rPr>
        <w:t xml:space="preserve">. </w:t>
      </w:r>
      <w:r w:rsidR="00C855A5" w:rsidRPr="00B550AB">
        <w:rPr>
          <w:rFonts w:ascii="Cambria" w:hAnsi="Cambria" w:cs="Calibri"/>
        </w:rPr>
        <w:t>D</w:t>
      </w:r>
      <w:r w:rsidR="005450B8" w:rsidRPr="00B550AB">
        <w:rPr>
          <w:rFonts w:ascii="Cambria" w:hAnsi="Cambria" w:cs="Calibri"/>
        </w:rPr>
        <w:t xml:space="preserve">odatkowo </w:t>
      </w:r>
      <w:r w:rsidR="00C855A5" w:rsidRPr="00B550AB">
        <w:rPr>
          <w:rFonts w:ascii="Cambria" w:hAnsi="Cambria" w:cs="Calibri"/>
        </w:rPr>
        <w:t xml:space="preserve">można </w:t>
      </w:r>
      <w:r w:rsidR="005450B8" w:rsidRPr="00B550AB">
        <w:rPr>
          <w:rFonts w:ascii="Cambria" w:hAnsi="Cambria" w:cs="Calibri"/>
        </w:rPr>
        <w:t xml:space="preserve">zawiadomić o wszczęciu Procesu zakupowego wykonawców, którzy według wiedzy </w:t>
      </w:r>
      <w:r w:rsidR="00C855A5" w:rsidRPr="00B550AB">
        <w:rPr>
          <w:rFonts w:ascii="Cambria" w:hAnsi="Cambria" w:cs="Calibri"/>
        </w:rPr>
        <w:t xml:space="preserve">Zamawiającego </w:t>
      </w:r>
      <w:r w:rsidR="005450B8" w:rsidRPr="00B550AB">
        <w:rPr>
          <w:rFonts w:ascii="Cambria" w:hAnsi="Cambria" w:cs="Calibri"/>
        </w:rPr>
        <w:t>są</w:t>
      </w:r>
      <w:r>
        <w:rPr>
          <w:rFonts w:ascii="Cambria" w:hAnsi="Cambria" w:cs="Calibri"/>
        </w:rPr>
        <w:t xml:space="preserve"> </w:t>
      </w:r>
      <w:r w:rsidR="005450B8" w:rsidRPr="00B550AB">
        <w:rPr>
          <w:rFonts w:ascii="Cambria" w:hAnsi="Cambria" w:cs="Calibri"/>
        </w:rPr>
        <w:t>zdolni do zrealizowania zakupu</w:t>
      </w:r>
      <w:r w:rsidR="00C855A5" w:rsidRPr="00B550AB">
        <w:rPr>
          <w:rFonts w:ascii="Cambria" w:hAnsi="Cambria" w:cs="Calibri"/>
        </w:rPr>
        <w:t>,</w:t>
      </w:r>
    </w:p>
    <w:p w14:paraId="4639A07F" w14:textId="4A1047A0" w:rsidR="00A03E4A" w:rsidRPr="00B550AB" w:rsidRDefault="00B550AB" w:rsidP="00B550AB">
      <w:pPr>
        <w:spacing w:after="0" w:line="276" w:lineRule="auto"/>
        <w:ind w:left="850" w:hanging="425"/>
        <w:jc w:val="both"/>
        <w:rPr>
          <w:rFonts w:ascii="Cambria" w:hAnsi="Cambria" w:cs="Calibri"/>
        </w:rPr>
      </w:pPr>
      <w:r w:rsidRPr="00B550AB">
        <w:rPr>
          <w:rFonts w:ascii="Cambria" w:hAnsi="Cambria" w:cs="Calibri"/>
        </w:rPr>
        <w:t>c)</w:t>
      </w:r>
      <w:r w:rsidRPr="00B550AB">
        <w:rPr>
          <w:rFonts w:ascii="Cambria" w:hAnsi="Cambria" w:cs="Calibri"/>
        </w:rPr>
        <w:tab/>
      </w:r>
      <w:r w:rsidR="005450B8" w:rsidRPr="00B550AB">
        <w:rPr>
          <w:rFonts w:ascii="Cambria" w:hAnsi="Cambria" w:cs="Calibri"/>
        </w:rPr>
        <w:t>analiz</w:t>
      </w:r>
      <w:r w:rsidR="00C855A5" w:rsidRPr="00B550AB">
        <w:rPr>
          <w:rFonts w:ascii="Cambria" w:hAnsi="Cambria" w:cs="Calibri"/>
        </w:rPr>
        <w:t>ę</w:t>
      </w:r>
      <w:r w:rsidR="005450B8" w:rsidRPr="00B550AB">
        <w:rPr>
          <w:rFonts w:ascii="Cambria" w:hAnsi="Cambria" w:cs="Calibri"/>
        </w:rPr>
        <w:t xml:space="preserve"> cen na podstawie pozyskanych ze stron internetowych wykonawców </w:t>
      </w:r>
      <w:bookmarkStart w:id="64" w:name="_Hlk79740335"/>
      <w:r w:rsidR="005450B8" w:rsidRPr="00B550AB">
        <w:rPr>
          <w:rFonts w:ascii="Cambria" w:hAnsi="Cambria" w:cs="Calibri"/>
        </w:rPr>
        <w:t>cenników</w:t>
      </w:r>
      <w:r w:rsidR="005E0542" w:rsidRPr="00B550AB">
        <w:rPr>
          <w:rFonts w:ascii="Cambria" w:hAnsi="Cambria" w:cs="Calibri"/>
        </w:rPr>
        <w:t>/informacji handlowych</w:t>
      </w:r>
      <w:r w:rsidR="005450B8" w:rsidRPr="00B550AB">
        <w:rPr>
          <w:rFonts w:ascii="Cambria" w:hAnsi="Cambria" w:cs="Calibri"/>
        </w:rPr>
        <w:t xml:space="preserve"> </w:t>
      </w:r>
      <w:bookmarkEnd w:id="64"/>
      <w:r w:rsidR="005450B8" w:rsidRPr="00B550AB">
        <w:rPr>
          <w:rFonts w:ascii="Cambria" w:hAnsi="Cambria" w:cs="Calibri"/>
        </w:rPr>
        <w:t>obejmujących przedmiot zamówienia</w:t>
      </w:r>
      <w:r w:rsidR="00C855A5" w:rsidRPr="00B550AB">
        <w:rPr>
          <w:rFonts w:ascii="Cambria" w:hAnsi="Cambria" w:cs="Calibri"/>
        </w:rPr>
        <w:t>. W tym przypadku</w:t>
      </w:r>
      <w:r>
        <w:rPr>
          <w:rFonts w:ascii="Cambria" w:hAnsi="Cambria" w:cs="Calibri"/>
        </w:rPr>
        <w:t>,</w:t>
      </w:r>
      <w:r w:rsidR="00C855A5" w:rsidRPr="00B550AB">
        <w:rPr>
          <w:rFonts w:ascii="Cambria" w:hAnsi="Cambria" w:cs="Calibri"/>
        </w:rPr>
        <w:t xml:space="preserve"> konieczne jest </w:t>
      </w:r>
      <w:r w:rsidR="005450B8" w:rsidRPr="00B550AB">
        <w:rPr>
          <w:rFonts w:ascii="Cambria" w:hAnsi="Cambria" w:cs="Calibri"/>
        </w:rPr>
        <w:t xml:space="preserve">udokumentowanie </w:t>
      </w:r>
      <w:r w:rsidR="005E0542" w:rsidRPr="00B550AB">
        <w:rPr>
          <w:rFonts w:ascii="Cambria" w:hAnsi="Cambria" w:cs="Calibri"/>
        </w:rPr>
        <w:t>cenników/informacji handlowych</w:t>
      </w:r>
      <w:r w:rsidR="00C855A5" w:rsidRPr="00B550AB">
        <w:rPr>
          <w:rFonts w:ascii="Cambria" w:hAnsi="Cambria" w:cs="Calibri"/>
        </w:rPr>
        <w:t xml:space="preserve"> w dokumentach Procesu zakupowego</w:t>
      </w:r>
      <w:r w:rsidR="00A03E4A" w:rsidRPr="00B550AB">
        <w:rPr>
          <w:rFonts w:ascii="Cambria" w:hAnsi="Cambria" w:cs="Calibri"/>
        </w:rPr>
        <w:t>.</w:t>
      </w:r>
      <w:r w:rsidR="00C855A5" w:rsidRPr="00B550AB">
        <w:rPr>
          <w:rFonts w:ascii="Cambria" w:hAnsi="Cambria" w:cs="Calibri"/>
        </w:rPr>
        <w:t xml:space="preserve"> </w:t>
      </w:r>
      <w:r w:rsidR="009116DE" w:rsidRPr="00B550AB">
        <w:rPr>
          <w:rFonts w:ascii="Cambria" w:hAnsi="Cambria" w:cs="Calibri"/>
        </w:rPr>
        <w:t>Postanowienia u</w:t>
      </w:r>
      <w:r w:rsidR="00A03E4A" w:rsidRPr="00B550AB">
        <w:rPr>
          <w:rFonts w:ascii="Cambria" w:hAnsi="Cambria" w:cs="Calibri"/>
        </w:rPr>
        <w:t>st.</w:t>
      </w:r>
      <w:r w:rsidR="009116DE" w:rsidRPr="00B550AB">
        <w:rPr>
          <w:rFonts w:ascii="Cambria" w:hAnsi="Cambria" w:cs="Calibri"/>
        </w:rPr>
        <w:t> </w:t>
      </w:r>
      <w:r w:rsidR="00A03E4A" w:rsidRPr="00B550AB">
        <w:rPr>
          <w:rFonts w:ascii="Cambria" w:hAnsi="Cambria" w:cs="Calibri"/>
        </w:rPr>
        <w:t>1</w:t>
      </w:r>
      <w:r w:rsidR="00C855A5" w:rsidRPr="00B550AB">
        <w:rPr>
          <w:rFonts w:ascii="Cambria" w:hAnsi="Cambria" w:cs="Calibri"/>
        </w:rPr>
        <w:t>0 niniejszego paragrafu</w:t>
      </w:r>
      <w:r w:rsidR="00A03E4A" w:rsidRPr="00B550AB">
        <w:rPr>
          <w:rFonts w:ascii="Cambria" w:hAnsi="Cambria" w:cs="Calibri"/>
        </w:rPr>
        <w:t xml:space="preserve"> stosuje się</w:t>
      </w:r>
      <w:r w:rsidR="00C855A5" w:rsidRPr="00B550AB">
        <w:rPr>
          <w:rFonts w:ascii="Cambria" w:hAnsi="Cambria" w:cs="Calibri"/>
        </w:rPr>
        <w:t>.</w:t>
      </w:r>
    </w:p>
    <w:p w14:paraId="116B894C" w14:textId="56925E9D" w:rsidR="00CE4A10"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8.</w:t>
      </w:r>
      <w:r w:rsidRPr="00B550AB">
        <w:rPr>
          <w:rFonts w:ascii="Cambria" w:hAnsi="Cambria" w:cs="Calibri"/>
        </w:rPr>
        <w:tab/>
      </w:r>
      <w:r w:rsidR="00CE4A10" w:rsidRPr="00B550AB">
        <w:rPr>
          <w:rFonts w:ascii="Cambria" w:hAnsi="Cambria" w:cs="Calibri"/>
        </w:rPr>
        <w:t xml:space="preserve">Przykładowy wzór zaproszenia do </w:t>
      </w:r>
      <w:r w:rsidR="008070C5" w:rsidRPr="00B550AB">
        <w:rPr>
          <w:rFonts w:ascii="Cambria" w:hAnsi="Cambria" w:cs="Calibri"/>
        </w:rPr>
        <w:t>składania</w:t>
      </w:r>
      <w:r w:rsidR="00CE4A10" w:rsidRPr="00B550AB">
        <w:rPr>
          <w:rFonts w:ascii="Cambria" w:hAnsi="Cambria" w:cs="Calibri"/>
        </w:rPr>
        <w:t xml:space="preserve"> ofert w rozeznaniu cenowym </w:t>
      </w:r>
      <w:r w:rsidRPr="0009218B">
        <w:rPr>
          <w:rFonts w:ascii="Cambria" w:hAnsi="Cambria" w:cs="Calibri"/>
        </w:rPr>
        <w:t xml:space="preserve">określa </w:t>
      </w:r>
      <w:r w:rsidR="00CE4A10" w:rsidRPr="00B550AB">
        <w:rPr>
          <w:rFonts w:ascii="Cambria" w:hAnsi="Cambria" w:cs="Calibri"/>
          <w:b/>
          <w:bCs/>
        </w:rPr>
        <w:t>Załącznik nr 10</w:t>
      </w:r>
      <w:r w:rsidR="00CE4A10" w:rsidRPr="00B550AB">
        <w:rPr>
          <w:rFonts w:ascii="Cambria" w:hAnsi="Cambria" w:cs="Calibri"/>
        </w:rPr>
        <w:t xml:space="preserve"> do</w:t>
      </w:r>
      <w:r w:rsidR="00CE4A10" w:rsidRPr="0009218B">
        <w:rPr>
          <w:rFonts w:ascii="Cambria" w:hAnsi="Cambria" w:cs="Calibri"/>
        </w:rPr>
        <w:t xml:space="preserve"> </w:t>
      </w:r>
      <w:r w:rsidRPr="0009218B">
        <w:rPr>
          <w:rFonts w:ascii="Cambria" w:hAnsi="Cambria" w:cs="Calibri"/>
        </w:rPr>
        <w:t xml:space="preserve">niniejszego </w:t>
      </w:r>
      <w:r w:rsidR="0080623B">
        <w:rPr>
          <w:rFonts w:ascii="Cambria" w:hAnsi="Cambria" w:cs="Calibri"/>
        </w:rPr>
        <w:t>R</w:t>
      </w:r>
      <w:r w:rsidR="00CE4A10" w:rsidRPr="00B550AB">
        <w:rPr>
          <w:rFonts w:ascii="Cambria" w:hAnsi="Cambria" w:cs="Calibri"/>
        </w:rPr>
        <w:t>egulaminu.</w:t>
      </w:r>
      <w:r w:rsidR="001F1B0E" w:rsidRPr="00B550AB">
        <w:rPr>
          <w:rFonts w:ascii="Cambria" w:hAnsi="Cambria" w:cs="Calibri"/>
        </w:rPr>
        <w:t xml:space="preserve"> </w:t>
      </w:r>
      <w:r w:rsidR="00C7028B" w:rsidRPr="00B550AB">
        <w:rPr>
          <w:rFonts w:ascii="Cambria" w:hAnsi="Cambria" w:cs="Calibri"/>
        </w:rPr>
        <w:t>Zaproszenie do składania ofert</w:t>
      </w:r>
      <w:r>
        <w:rPr>
          <w:rFonts w:ascii="Cambria" w:hAnsi="Cambria" w:cs="Calibri"/>
        </w:rPr>
        <w:t>,</w:t>
      </w:r>
      <w:r w:rsidR="00C7028B" w:rsidRPr="00B550AB">
        <w:rPr>
          <w:rFonts w:ascii="Cambria" w:hAnsi="Cambria" w:cs="Calibri"/>
        </w:rPr>
        <w:t xml:space="preserve"> zawiera co najmniej opis przedmiotu zamówienia, termin realizacji, termin składania ofert, </w:t>
      </w:r>
      <w:r w:rsidR="009116DE" w:rsidRPr="00B550AB">
        <w:rPr>
          <w:rFonts w:ascii="Cambria" w:hAnsi="Cambria" w:cs="Calibri"/>
        </w:rPr>
        <w:t>informację o</w:t>
      </w:r>
      <w:r>
        <w:rPr>
          <w:rFonts w:ascii="Cambria" w:hAnsi="Cambria" w:cs="Calibri"/>
        </w:rPr>
        <w:t xml:space="preserve"> </w:t>
      </w:r>
      <w:r w:rsidR="00C7028B" w:rsidRPr="00B550AB">
        <w:rPr>
          <w:rFonts w:ascii="Cambria" w:hAnsi="Cambria" w:cs="Calibri"/>
        </w:rPr>
        <w:t>form</w:t>
      </w:r>
      <w:r w:rsidR="009116DE" w:rsidRPr="00B550AB">
        <w:rPr>
          <w:rFonts w:ascii="Cambria" w:hAnsi="Cambria" w:cs="Calibri"/>
        </w:rPr>
        <w:t>ie</w:t>
      </w:r>
      <w:r w:rsidR="00C7028B" w:rsidRPr="00B550AB">
        <w:rPr>
          <w:rFonts w:ascii="Cambria" w:hAnsi="Cambria" w:cs="Calibri"/>
        </w:rPr>
        <w:t xml:space="preserve"> złożenia oferty, kryterium (-ja) oceny ofert.</w:t>
      </w:r>
    </w:p>
    <w:p w14:paraId="750850FB" w14:textId="3527C24A" w:rsidR="00950165"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9.</w:t>
      </w:r>
      <w:r w:rsidRPr="00B550AB">
        <w:rPr>
          <w:rFonts w:ascii="Cambria" w:hAnsi="Cambria" w:cs="Calibri"/>
        </w:rPr>
        <w:tab/>
      </w:r>
      <w:r w:rsidR="00950165" w:rsidRPr="00B550AB">
        <w:rPr>
          <w:rFonts w:ascii="Cambria" w:hAnsi="Cambria" w:cs="Calibri"/>
        </w:rPr>
        <w:t xml:space="preserve">Wzór umowy </w:t>
      </w:r>
      <w:r w:rsidR="005C420E" w:rsidRPr="00B550AB">
        <w:rPr>
          <w:rFonts w:ascii="Cambria" w:hAnsi="Cambria" w:cs="Calibri"/>
        </w:rPr>
        <w:t xml:space="preserve">przekazuje się </w:t>
      </w:r>
      <w:r w:rsidR="00950165" w:rsidRPr="00B550AB">
        <w:rPr>
          <w:rFonts w:ascii="Cambria" w:hAnsi="Cambria" w:cs="Calibri"/>
        </w:rPr>
        <w:t>do właściwej jednostki organizacyjnej Zamawiającego</w:t>
      </w:r>
      <w:r w:rsidR="00565C0A">
        <w:rPr>
          <w:rFonts w:ascii="Cambria" w:hAnsi="Cambria" w:cs="Calibri"/>
        </w:rPr>
        <w:t>,</w:t>
      </w:r>
      <w:r w:rsidR="00950165" w:rsidRPr="00B550AB">
        <w:rPr>
          <w:rFonts w:ascii="Cambria" w:hAnsi="Cambria" w:cs="Calibri"/>
        </w:rPr>
        <w:t xml:space="preserve"> celem weryfikacji i parafowania przez adwokata lub radcę prawnego.</w:t>
      </w:r>
    </w:p>
    <w:p w14:paraId="74E7D3BB" w14:textId="36AB00AA" w:rsidR="006716E5"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10.</w:t>
      </w:r>
      <w:r w:rsidRPr="00B550AB">
        <w:rPr>
          <w:rFonts w:ascii="Cambria" w:hAnsi="Cambria" w:cs="Calibri"/>
        </w:rPr>
        <w:tab/>
      </w:r>
      <w:r w:rsidR="009B1CBB" w:rsidRPr="00B550AB">
        <w:rPr>
          <w:rFonts w:ascii="Cambria" w:hAnsi="Cambria" w:cs="Calibri"/>
        </w:rPr>
        <w:t>D</w:t>
      </w:r>
      <w:r w:rsidR="006716E5" w:rsidRPr="00B550AB">
        <w:rPr>
          <w:rFonts w:ascii="Cambria" w:hAnsi="Cambria" w:cs="Calibri"/>
        </w:rPr>
        <w:t>opuszcza się wybranie najkorzystniejszej oferty na</w:t>
      </w:r>
      <w:r w:rsidRPr="00B550AB">
        <w:rPr>
          <w:rFonts w:ascii="Cambria" w:hAnsi="Cambria" w:cs="Calibri"/>
        </w:rPr>
        <w:t xml:space="preserve"> </w:t>
      </w:r>
      <w:r w:rsidR="006716E5" w:rsidRPr="00B550AB">
        <w:rPr>
          <w:rFonts w:ascii="Cambria" w:hAnsi="Cambria" w:cs="Calibri"/>
        </w:rPr>
        <w:t xml:space="preserve">podstawie dokumentów </w:t>
      </w:r>
      <w:r w:rsidR="0025575D" w:rsidRPr="00B550AB">
        <w:rPr>
          <w:rFonts w:ascii="Cambria" w:hAnsi="Cambria" w:cs="Calibri"/>
        </w:rPr>
        <w:t xml:space="preserve">zgromadzonych na etapie </w:t>
      </w:r>
      <w:r w:rsidR="006716E5" w:rsidRPr="00B550AB">
        <w:rPr>
          <w:rFonts w:ascii="Cambria" w:hAnsi="Cambria" w:cs="Calibri"/>
        </w:rPr>
        <w:t>szacowania przedmiotu zakupu.</w:t>
      </w:r>
    </w:p>
    <w:p w14:paraId="2486798D" w14:textId="3AFAD316" w:rsidR="005B6F36"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11.</w:t>
      </w:r>
      <w:r w:rsidRPr="00B550AB">
        <w:rPr>
          <w:rFonts w:ascii="Cambria" w:hAnsi="Cambria" w:cs="Calibri"/>
        </w:rPr>
        <w:tab/>
      </w:r>
      <w:r w:rsidR="00B07165" w:rsidRPr="00B550AB">
        <w:rPr>
          <w:rFonts w:ascii="Cambria" w:hAnsi="Cambria" w:cs="Calibri"/>
        </w:rPr>
        <w:t>Obowiązek załączenia wzoru umowy do prowadzonej procedury rozeznania cenowego występuje w</w:t>
      </w:r>
      <w:r>
        <w:rPr>
          <w:rFonts w:ascii="Cambria" w:hAnsi="Cambria" w:cs="Calibri"/>
        </w:rPr>
        <w:t> </w:t>
      </w:r>
      <w:r w:rsidR="00B07165" w:rsidRPr="00B550AB">
        <w:rPr>
          <w:rFonts w:ascii="Cambria" w:hAnsi="Cambria" w:cs="Calibri"/>
        </w:rPr>
        <w:t>przypadku</w:t>
      </w:r>
      <w:r w:rsidR="004F0CF1" w:rsidRPr="00B550AB">
        <w:rPr>
          <w:rFonts w:ascii="Cambria" w:hAnsi="Cambria" w:cs="Calibri"/>
        </w:rPr>
        <w:t>,</w:t>
      </w:r>
      <w:r w:rsidR="00B07165" w:rsidRPr="00B550AB">
        <w:rPr>
          <w:rFonts w:ascii="Cambria" w:hAnsi="Cambria" w:cs="Calibri"/>
        </w:rPr>
        <w:t xml:space="preserve"> gdy wartość szacunkowa netto przedmiotu zamówienia jest równa lub przekracza kwotę 70</w:t>
      </w:r>
      <w:r>
        <w:rPr>
          <w:rFonts w:ascii="Cambria" w:hAnsi="Cambria" w:cs="Calibri"/>
        </w:rPr>
        <w:t>.</w:t>
      </w:r>
      <w:r w:rsidR="00B07165" w:rsidRPr="00B550AB">
        <w:rPr>
          <w:rFonts w:ascii="Cambria" w:hAnsi="Cambria" w:cs="Calibri"/>
        </w:rPr>
        <w:t>000,00 zł.</w:t>
      </w:r>
    </w:p>
    <w:p w14:paraId="165F8B17" w14:textId="77777777" w:rsidR="00F233FB" w:rsidRPr="00A5610C" w:rsidRDefault="00F233FB" w:rsidP="00ED5023">
      <w:pPr>
        <w:spacing w:after="0" w:line="276" w:lineRule="auto"/>
        <w:rPr>
          <w:rFonts w:ascii="Cambria" w:hAnsi="Cambria" w:cs="Calibri"/>
          <w:b/>
        </w:rPr>
      </w:pPr>
    </w:p>
    <w:p w14:paraId="1B7DA3BF" w14:textId="3FF6D0C6" w:rsidR="00EC25B0" w:rsidRPr="00A5610C" w:rsidRDefault="00496E61" w:rsidP="00953D9B">
      <w:pPr>
        <w:spacing w:after="0" w:line="276" w:lineRule="auto"/>
        <w:jc w:val="center"/>
        <w:rPr>
          <w:rFonts w:ascii="Cambria" w:hAnsi="Cambria" w:cs="Calibri"/>
          <w:b/>
        </w:rPr>
      </w:pPr>
      <w:bookmarkStart w:id="65" w:name="_Hlk79565149"/>
      <w:r w:rsidRPr="00A5610C">
        <w:rPr>
          <w:rFonts w:ascii="Cambria" w:hAnsi="Cambria" w:cs="Calibri"/>
          <w:b/>
        </w:rPr>
        <w:t>§</w:t>
      </w:r>
      <w:r w:rsidR="00B550AB">
        <w:rPr>
          <w:rFonts w:ascii="Cambria" w:hAnsi="Cambria" w:cs="Calibri"/>
          <w:b/>
        </w:rPr>
        <w:t> </w:t>
      </w:r>
      <w:r w:rsidR="00DD65A9" w:rsidRPr="00A5610C">
        <w:rPr>
          <w:rFonts w:ascii="Cambria" w:hAnsi="Cambria" w:cs="Calibri"/>
          <w:b/>
        </w:rPr>
        <w:t>3</w:t>
      </w:r>
      <w:r w:rsidR="0091231E" w:rsidRPr="00A5610C">
        <w:rPr>
          <w:rFonts w:ascii="Cambria" w:hAnsi="Cambria" w:cs="Calibri"/>
          <w:b/>
        </w:rPr>
        <w:t>5</w:t>
      </w:r>
    </w:p>
    <w:bookmarkEnd w:id="65"/>
    <w:p w14:paraId="3DFFA85C" w14:textId="17408EB6" w:rsidR="00EC25B0" w:rsidRPr="00A5610C" w:rsidRDefault="00EC25B0" w:rsidP="00953D9B">
      <w:pPr>
        <w:spacing w:after="0" w:line="276" w:lineRule="auto"/>
        <w:jc w:val="center"/>
        <w:rPr>
          <w:rFonts w:ascii="Cambria" w:hAnsi="Cambria" w:cs="Calibri"/>
          <w:b/>
        </w:rPr>
      </w:pPr>
      <w:r w:rsidRPr="00A5610C">
        <w:rPr>
          <w:rFonts w:ascii="Cambria" w:hAnsi="Cambria" w:cs="Calibri"/>
          <w:b/>
        </w:rPr>
        <w:t xml:space="preserve">PROWADZENIE I ZAKOŃCZENIE </w:t>
      </w:r>
      <w:r w:rsidR="00024955" w:rsidRPr="00A5610C">
        <w:rPr>
          <w:rFonts w:ascii="Cambria" w:hAnsi="Cambria" w:cs="Calibri"/>
          <w:b/>
        </w:rPr>
        <w:t>PROCESU ZAKUPOWEGO</w:t>
      </w:r>
    </w:p>
    <w:p w14:paraId="13EAA053" w14:textId="77777777" w:rsidR="00EC25B0" w:rsidRPr="00A5610C" w:rsidRDefault="00EC25B0" w:rsidP="00953D9B">
      <w:pPr>
        <w:spacing w:after="60" w:line="276" w:lineRule="auto"/>
        <w:jc w:val="center"/>
        <w:rPr>
          <w:rFonts w:ascii="Cambria" w:hAnsi="Cambria" w:cs="Calibri"/>
        </w:rPr>
      </w:pPr>
    </w:p>
    <w:p w14:paraId="2B154DE5" w14:textId="5BD3D957" w:rsidR="00EC25B0"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1.</w:t>
      </w:r>
      <w:r w:rsidRPr="00B550AB">
        <w:rPr>
          <w:rFonts w:ascii="Cambria" w:hAnsi="Cambria" w:cs="Calibri"/>
        </w:rPr>
        <w:tab/>
      </w:r>
      <w:r w:rsidR="00EC25B0" w:rsidRPr="00B550AB">
        <w:rPr>
          <w:rFonts w:ascii="Cambria" w:hAnsi="Cambria" w:cs="Calibri"/>
        </w:rPr>
        <w:t xml:space="preserve">Wykonawca może zwrócić się o wyjaśnienie treści dokumentów </w:t>
      </w:r>
      <w:r w:rsidR="00421AA4" w:rsidRPr="00B550AB">
        <w:rPr>
          <w:rFonts w:ascii="Cambria" w:hAnsi="Cambria" w:cs="Calibri"/>
        </w:rPr>
        <w:t>rozeznania cenowego</w:t>
      </w:r>
      <w:r w:rsidR="00EC25B0" w:rsidRPr="00B550AB">
        <w:rPr>
          <w:rFonts w:ascii="Cambria" w:hAnsi="Cambria" w:cs="Calibri"/>
        </w:rPr>
        <w:t>, przy czym</w:t>
      </w:r>
      <w:r w:rsidR="006506F2">
        <w:rPr>
          <w:rFonts w:ascii="Cambria" w:hAnsi="Cambria" w:cs="Calibri"/>
        </w:rPr>
        <w:t>,</w:t>
      </w:r>
      <w:r w:rsidR="00EC25B0" w:rsidRPr="00B550AB">
        <w:rPr>
          <w:rFonts w:ascii="Cambria" w:hAnsi="Cambria" w:cs="Calibri"/>
        </w:rPr>
        <w:t xml:space="preserve"> </w:t>
      </w:r>
      <w:r w:rsidR="007A560B" w:rsidRPr="00B550AB">
        <w:rPr>
          <w:rFonts w:ascii="Cambria" w:hAnsi="Cambria" w:cs="Calibri"/>
        </w:rPr>
        <w:t xml:space="preserve">Zamawiający </w:t>
      </w:r>
      <w:r w:rsidR="00EC25B0" w:rsidRPr="00B550AB">
        <w:rPr>
          <w:rFonts w:ascii="Cambria" w:hAnsi="Cambria" w:cs="Calibri"/>
        </w:rPr>
        <w:t xml:space="preserve">nie ma obowiązku udzielenia odpowiedzi na zadane pytania. </w:t>
      </w:r>
      <w:r w:rsidR="00BD1985" w:rsidRPr="00B550AB">
        <w:rPr>
          <w:rFonts w:ascii="Cambria" w:hAnsi="Cambria" w:cs="Calibri"/>
        </w:rPr>
        <w:t>W</w:t>
      </w:r>
      <w:r w:rsidR="006506F2">
        <w:rPr>
          <w:rFonts w:ascii="Cambria" w:hAnsi="Cambria" w:cs="Calibri"/>
        </w:rPr>
        <w:t xml:space="preserve"> </w:t>
      </w:r>
      <w:r w:rsidR="00EC25B0" w:rsidRPr="00B550AB">
        <w:rPr>
          <w:rFonts w:ascii="Cambria" w:hAnsi="Cambria" w:cs="Calibri"/>
        </w:rPr>
        <w:t xml:space="preserve">przypadku podjęcia decyzji o udzieleniu odpowiedzi, odpowiedź </w:t>
      </w:r>
      <w:r w:rsidR="00DB5241" w:rsidRPr="00B550AB">
        <w:rPr>
          <w:rFonts w:ascii="Cambria" w:hAnsi="Cambria" w:cs="Calibri"/>
        </w:rPr>
        <w:t>przesyła się do</w:t>
      </w:r>
      <w:r w:rsidR="006506F2">
        <w:rPr>
          <w:rFonts w:ascii="Cambria" w:hAnsi="Cambria" w:cs="Calibri"/>
        </w:rPr>
        <w:t xml:space="preserve"> </w:t>
      </w:r>
      <w:r w:rsidR="00DB5241" w:rsidRPr="00B550AB">
        <w:rPr>
          <w:rFonts w:ascii="Cambria" w:hAnsi="Cambria" w:cs="Calibri"/>
        </w:rPr>
        <w:t>wszystkich wykonawców</w:t>
      </w:r>
      <w:r w:rsidR="00421AA4" w:rsidRPr="00B550AB">
        <w:rPr>
          <w:rFonts w:ascii="Cambria" w:hAnsi="Cambria" w:cs="Calibri"/>
        </w:rPr>
        <w:t xml:space="preserve">, do których wysyłane było </w:t>
      </w:r>
      <w:r w:rsidR="005A3AD6" w:rsidRPr="00B550AB">
        <w:rPr>
          <w:rFonts w:ascii="Cambria" w:hAnsi="Cambria" w:cs="Calibri"/>
        </w:rPr>
        <w:t>zaproszenie</w:t>
      </w:r>
      <w:r w:rsidR="00421AA4" w:rsidRPr="00B550AB">
        <w:rPr>
          <w:rFonts w:ascii="Cambria" w:hAnsi="Cambria" w:cs="Calibri"/>
        </w:rPr>
        <w:t xml:space="preserve"> lub </w:t>
      </w:r>
      <w:r w:rsidR="00EC25B0" w:rsidRPr="00B550AB">
        <w:rPr>
          <w:rFonts w:ascii="Cambria" w:hAnsi="Cambria" w:cs="Calibri"/>
        </w:rPr>
        <w:t xml:space="preserve">umieszcza się </w:t>
      </w:r>
      <w:r w:rsidR="00EC521E" w:rsidRPr="00B550AB">
        <w:rPr>
          <w:rFonts w:ascii="Cambria" w:hAnsi="Cambria" w:cs="Calibri"/>
        </w:rPr>
        <w:t>w</w:t>
      </w:r>
      <w:r w:rsidR="006506F2">
        <w:rPr>
          <w:rFonts w:ascii="Cambria" w:hAnsi="Cambria" w:cs="Calibri"/>
        </w:rPr>
        <w:t xml:space="preserve"> </w:t>
      </w:r>
      <w:r w:rsidR="00EC521E" w:rsidRPr="00B550AB">
        <w:rPr>
          <w:rFonts w:ascii="Cambria" w:hAnsi="Cambria" w:cs="Calibri"/>
        </w:rPr>
        <w:t>IZP PŁ</w:t>
      </w:r>
      <w:r w:rsidR="00BD1985" w:rsidRPr="00B550AB">
        <w:rPr>
          <w:rFonts w:ascii="Cambria" w:hAnsi="Cambria" w:cs="Calibri"/>
        </w:rPr>
        <w:t>.</w:t>
      </w:r>
    </w:p>
    <w:p w14:paraId="023E660D" w14:textId="46167203" w:rsidR="00C541F7"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2.</w:t>
      </w:r>
      <w:r w:rsidRPr="00B550AB">
        <w:rPr>
          <w:rFonts w:ascii="Cambria" w:hAnsi="Cambria" w:cs="Calibri"/>
        </w:rPr>
        <w:tab/>
      </w:r>
      <w:r w:rsidR="00EC25B0" w:rsidRPr="00B550AB">
        <w:rPr>
          <w:rFonts w:ascii="Cambria" w:hAnsi="Cambria" w:cs="Calibri"/>
        </w:rPr>
        <w:t xml:space="preserve">Projekt odpowiedzi przygotowuje osoba wyznaczona do prowadzenia </w:t>
      </w:r>
      <w:r w:rsidR="008D4613" w:rsidRPr="00B550AB">
        <w:rPr>
          <w:rFonts w:ascii="Cambria" w:hAnsi="Cambria" w:cs="Calibri"/>
        </w:rPr>
        <w:t>Procesu zakupowego</w:t>
      </w:r>
      <w:r w:rsidR="00EC25B0" w:rsidRPr="00B550AB">
        <w:rPr>
          <w:rFonts w:ascii="Cambria" w:hAnsi="Cambria" w:cs="Calibri"/>
        </w:rPr>
        <w:t xml:space="preserve"> </w:t>
      </w:r>
      <w:r w:rsidR="00BD1985" w:rsidRPr="00B550AB">
        <w:rPr>
          <w:rFonts w:ascii="Cambria" w:hAnsi="Cambria" w:cs="Calibri"/>
        </w:rPr>
        <w:t>i </w:t>
      </w:r>
      <w:r w:rsidR="00EC25B0" w:rsidRPr="00B550AB">
        <w:rPr>
          <w:rFonts w:ascii="Cambria" w:hAnsi="Cambria" w:cs="Calibri"/>
        </w:rPr>
        <w:t xml:space="preserve">przedstawia ten projekt do zatwierdzenia, bądź przedstawia rekomendację, co do braku </w:t>
      </w:r>
      <w:r w:rsidR="00BD1985" w:rsidRPr="00B550AB">
        <w:rPr>
          <w:rFonts w:ascii="Cambria" w:hAnsi="Cambria" w:cs="Calibri"/>
        </w:rPr>
        <w:t>potrzeby udzielania odpowiedzi.</w:t>
      </w:r>
    </w:p>
    <w:p w14:paraId="7675BBEA" w14:textId="280F746D" w:rsidR="00C541F7"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3.</w:t>
      </w:r>
      <w:r w:rsidRPr="00B550AB">
        <w:rPr>
          <w:rFonts w:ascii="Cambria" w:hAnsi="Cambria" w:cs="Calibri"/>
        </w:rPr>
        <w:tab/>
      </w:r>
      <w:r w:rsidR="00183DB7" w:rsidRPr="00B550AB">
        <w:rPr>
          <w:rFonts w:ascii="Cambria" w:hAnsi="Cambria" w:cs="Calibri"/>
        </w:rPr>
        <w:t xml:space="preserve">Treść </w:t>
      </w:r>
      <w:r w:rsidR="005A3AD6" w:rsidRPr="00B550AB">
        <w:rPr>
          <w:rFonts w:ascii="Cambria" w:hAnsi="Cambria" w:cs="Calibri"/>
        </w:rPr>
        <w:t>zaproszenia</w:t>
      </w:r>
      <w:r w:rsidR="00183DB7" w:rsidRPr="00B550AB">
        <w:rPr>
          <w:rFonts w:ascii="Cambria" w:hAnsi="Cambria" w:cs="Calibri"/>
        </w:rPr>
        <w:t xml:space="preserve"> </w:t>
      </w:r>
      <w:r w:rsidR="00C541F7" w:rsidRPr="00B550AB">
        <w:rPr>
          <w:rFonts w:ascii="Cambria" w:hAnsi="Cambria" w:cs="Calibri"/>
        </w:rPr>
        <w:t>może zostać zmienion</w:t>
      </w:r>
      <w:r w:rsidR="00183DB7" w:rsidRPr="00B550AB">
        <w:rPr>
          <w:rFonts w:ascii="Cambria" w:hAnsi="Cambria" w:cs="Calibri"/>
        </w:rPr>
        <w:t>a</w:t>
      </w:r>
      <w:r w:rsidR="00C541F7" w:rsidRPr="00B550AB">
        <w:rPr>
          <w:rFonts w:ascii="Cambria" w:hAnsi="Cambria" w:cs="Calibri"/>
        </w:rPr>
        <w:t xml:space="preserve"> przed terminem składania ofert</w:t>
      </w:r>
      <w:r w:rsidR="00421AA4" w:rsidRPr="00B550AB">
        <w:rPr>
          <w:rFonts w:ascii="Cambria" w:hAnsi="Cambria" w:cs="Calibri"/>
        </w:rPr>
        <w:t>, jeżeli taki termin był wyznaczany</w:t>
      </w:r>
      <w:r w:rsidR="00C541F7" w:rsidRPr="00B550AB">
        <w:rPr>
          <w:rFonts w:ascii="Cambria" w:hAnsi="Cambria" w:cs="Calibri"/>
        </w:rPr>
        <w:t xml:space="preserve">. </w:t>
      </w:r>
      <w:r w:rsidR="00421AA4" w:rsidRPr="00B550AB">
        <w:rPr>
          <w:rFonts w:ascii="Cambria" w:hAnsi="Cambria" w:cs="Calibri"/>
        </w:rPr>
        <w:t>Wówczas j</w:t>
      </w:r>
      <w:r w:rsidR="00C541F7" w:rsidRPr="00B550AB">
        <w:rPr>
          <w:rFonts w:ascii="Cambria" w:hAnsi="Cambria" w:cs="Calibri"/>
        </w:rPr>
        <w:t>eżeli jest to konieczne, w przypadku dokonania istotnej zmiany (przykładowo zmiany przedmiotu zamówienia, wielkości, zakresu zamówienia, kryteriów oceny ofert, warunków udziału) przedłuża się termin składania ofert o czas niezbędny do</w:t>
      </w:r>
      <w:r w:rsidR="006506F2">
        <w:rPr>
          <w:rFonts w:ascii="Cambria" w:hAnsi="Cambria" w:cs="Calibri"/>
        </w:rPr>
        <w:t xml:space="preserve"> </w:t>
      </w:r>
      <w:r w:rsidR="00C541F7" w:rsidRPr="00B550AB">
        <w:rPr>
          <w:rFonts w:ascii="Cambria" w:hAnsi="Cambria" w:cs="Calibri"/>
        </w:rPr>
        <w:t>wprowadzenia zmian w</w:t>
      </w:r>
      <w:r w:rsidR="00E223D4" w:rsidRPr="00B550AB">
        <w:rPr>
          <w:rFonts w:ascii="Cambria" w:hAnsi="Cambria" w:cs="Calibri"/>
        </w:rPr>
        <w:t xml:space="preserve"> </w:t>
      </w:r>
      <w:r w:rsidR="00C541F7" w:rsidRPr="00B550AB">
        <w:rPr>
          <w:rFonts w:ascii="Cambria" w:hAnsi="Cambria" w:cs="Calibri"/>
        </w:rPr>
        <w:t xml:space="preserve">ofertach. </w:t>
      </w:r>
      <w:r w:rsidR="00183DB7" w:rsidRPr="00B550AB">
        <w:rPr>
          <w:rFonts w:ascii="Cambria" w:hAnsi="Cambria" w:cs="Calibri"/>
        </w:rPr>
        <w:t xml:space="preserve">Zmiana treści </w:t>
      </w:r>
      <w:bookmarkStart w:id="66" w:name="_Hlk75284402"/>
      <w:r w:rsidR="005A3AD6" w:rsidRPr="00B550AB">
        <w:rPr>
          <w:rFonts w:ascii="Cambria" w:hAnsi="Cambria" w:cs="Calibri"/>
        </w:rPr>
        <w:t>zaproszenia</w:t>
      </w:r>
      <w:r w:rsidR="00183DB7" w:rsidRPr="00B550AB">
        <w:rPr>
          <w:rFonts w:ascii="Cambria" w:hAnsi="Cambria" w:cs="Calibri"/>
        </w:rPr>
        <w:t xml:space="preserve"> </w:t>
      </w:r>
      <w:bookmarkEnd w:id="66"/>
      <w:r w:rsidR="00183DB7" w:rsidRPr="00B550AB">
        <w:rPr>
          <w:rFonts w:ascii="Cambria" w:hAnsi="Cambria" w:cs="Calibri"/>
        </w:rPr>
        <w:t>przekazywana jest równocześnie do</w:t>
      </w:r>
      <w:r w:rsidR="006506F2">
        <w:rPr>
          <w:rFonts w:ascii="Cambria" w:hAnsi="Cambria" w:cs="Calibri"/>
        </w:rPr>
        <w:t xml:space="preserve"> </w:t>
      </w:r>
      <w:r w:rsidR="00183DB7" w:rsidRPr="00B550AB">
        <w:rPr>
          <w:rFonts w:ascii="Cambria" w:hAnsi="Cambria" w:cs="Calibri"/>
        </w:rPr>
        <w:t xml:space="preserve">wykonawców, do których wysłano </w:t>
      </w:r>
      <w:r w:rsidR="005A3AD6" w:rsidRPr="00B550AB">
        <w:rPr>
          <w:rFonts w:ascii="Cambria" w:hAnsi="Cambria" w:cs="Calibri"/>
        </w:rPr>
        <w:t>zaproszenie</w:t>
      </w:r>
      <w:r w:rsidR="00183DB7" w:rsidRPr="00B550AB">
        <w:rPr>
          <w:rFonts w:ascii="Cambria" w:hAnsi="Cambria" w:cs="Calibri"/>
        </w:rPr>
        <w:t xml:space="preserve">, albo zamieszczana jest </w:t>
      </w:r>
      <w:r w:rsidR="00EC521E" w:rsidRPr="00B550AB">
        <w:rPr>
          <w:rFonts w:ascii="Cambria" w:hAnsi="Cambria" w:cs="Calibri"/>
        </w:rPr>
        <w:t>w IZP PŁ</w:t>
      </w:r>
      <w:r w:rsidR="00BD1985" w:rsidRPr="00B550AB">
        <w:rPr>
          <w:rFonts w:ascii="Cambria" w:hAnsi="Cambria" w:cs="Calibri"/>
        </w:rPr>
        <w:t>.</w:t>
      </w:r>
    </w:p>
    <w:p w14:paraId="7A422E4D" w14:textId="51555CDC" w:rsidR="00EC25B0" w:rsidRPr="00B550AB" w:rsidRDefault="00B550AB" w:rsidP="00B550AB">
      <w:pPr>
        <w:spacing w:after="0" w:line="276" w:lineRule="auto"/>
        <w:ind w:left="425" w:hanging="425"/>
        <w:jc w:val="both"/>
        <w:rPr>
          <w:rFonts w:ascii="Cambria" w:hAnsi="Cambria" w:cs="Calibri"/>
        </w:rPr>
      </w:pPr>
      <w:bookmarkStart w:id="67" w:name="_Hlk55320451"/>
      <w:r w:rsidRPr="00B550AB">
        <w:rPr>
          <w:rFonts w:ascii="Cambria" w:hAnsi="Cambria" w:cs="Calibri"/>
          <w:bCs/>
        </w:rPr>
        <w:t>4.</w:t>
      </w:r>
      <w:r w:rsidRPr="00B550AB">
        <w:rPr>
          <w:rFonts w:ascii="Cambria" w:hAnsi="Cambria" w:cs="Calibri"/>
          <w:bCs/>
        </w:rPr>
        <w:tab/>
      </w:r>
      <w:r w:rsidR="0025575D" w:rsidRPr="00B550AB">
        <w:rPr>
          <w:rFonts w:ascii="Cambria" w:hAnsi="Cambria" w:cs="Calibri"/>
          <w:bCs/>
        </w:rPr>
        <w:t>O</w:t>
      </w:r>
      <w:r w:rsidR="004515DD" w:rsidRPr="00B550AB">
        <w:rPr>
          <w:rFonts w:ascii="Cambria" w:hAnsi="Cambria" w:cs="Calibri"/>
          <w:bCs/>
        </w:rPr>
        <w:t>ferty</w:t>
      </w:r>
      <w:r w:rsidR="00A03E4A" w:rsidRPr="00B550AB">
        <w:rPr>
          <w:rFonts w:ascii="Cambria" w:hAnsi="Cambria" w:cs="Calibri"/>
          <w:bCs/>
        </w:rPr>
        <w:t xml:space="preserve"> </w:t>
      </w:r>
      <w:r w:rsidR="009116DE" w:rsidRPr="00B550AB">
        <w:rPr>
          <w:rFonts w:ascii="Cambria" w:hAnsi="Cambria" w:cs="Calibri"/>
          <w:bCs/>
        </w:rPr>
        <w:t xml:space="preserve">otrzymane zgodnie z </w:t>
      </w:r>
      <w:bookmarkStart w:id="68" w:name="_Hlk79565362"/>
      <w:r w:rsidR="009116DE" w:rsidRPr="00B550AB">
        <w:rPr>
          <w:rFonts w:ascii="Cambria" w:hAnsi="Cambria" w:cs="Calibri"/>
          <w:bCs/>
        </w:rPr>
        <w:t>§</w:t>
      </w:r>
      <w:r w:rsidR="006506F2">
        <w:rPr>
          <w:rFonts w:ascii="Cambria" w:hAnsi="Cambria" w:cs="Calibri"/>
          <w:bCs/>
        </w:rPr>
        <w:t> </w:t>
      </w:r>
      <w:r w:rsidR="009116DE" w:rsidRPr="00B550AB">
        <w:rPr>
          <w:rFonts w:ascii="Cambria" w:hAnsi="Cambria" w:cs="Calibri"/>
          <w:bCs/>
        </w:rPr>
        <w:t xml:space="preserve">34 ust. </w:t>
      </w:r>
      <w:r w:rsidR="001B643D" w:rsidRPr="00B550AB">
        <w:rPr>
          <w:rFonts w:ascii="Cambria" w:hAnsi="Cambria" w:cs="Calibri"/>
          <w:bCs/>
        </w:rPr>
        <w:t>7</w:t>
      </w:r>
      <w:r w:rsidR="00A03E4A" w:rsidRPr="00B550AB">
        <w:rPr>
          <w:rFonts w:ascii="Cambria" w:hAnsi="Cambria" w:cs="Calibri"/>
          <w:bCs/>
        </w:rPr>
        <w:t xml:space="preserve"> lit. a i b </w:t>
      </w:r>
      <w:bookmarkEnd w:id="68"/>
      <w:r w:rsidR="009116DE" w:rsidRPr="00B550AB">
        <w:rPr>
          <w:rFonts w:ascii="Cambria" w:hAnsi="Cambria" w:cs="Calibri"/>
          <w:bCs/>
        </w:rPr>
        <w:t>Regulaminu</w:t>
      </w:r>
      <w:r w:rsidR="006506F2">
        <w:rPr>
          <w:rFonts w:ascii="Cambria" w:hAnsi="Cambria" w:cs="Calibri"/>
          <w:bCs/>
        </w:rPr>
        <w:t>,</w:t>
      </w:r>
      <w:r w:rsidR="009116DE" w:rsidRPr="00B550AB">
        <w:rPr>
          <w:rFonts w:ascii="Cambria" w:hAnsi="Cambria" w:cs="Calibri"/>
          <w:bCs/>
        </w:rPr>
        <w:t xml:space="preserve"> </w:t>
      </w:r>
      <w:r w:rsidR="004515DD" w:rsidRPr="00B550AB">
        <w:rPr>
          <w:rFonts w:ascii="Cambria" w:hAnsi="Cambria" w:cs="Calibri"/>
          <w:bCs/>
        </w:rPr>
        <w:t>składane są za</w:t>
      </w:r>
      <w:r w:rsidR="006506F2">
        <w:rPr>
          <w:rFonts w:ascii="Cambria" w:hAnsi="Cambria" w:cs="Calibri"/>
          <w:bCs/>
        </w:rPr>
        <w:t xml:space="preserve"> </w:t>
      </w:r>
      <w:r w:rsidR="004515DD" w:rsidRPr="00B550AB">
        <w:rPr>
          <w:rFonts w:ascii="Cambria" w:hAnsi="Cambria" w:cs="Calibri"/>
          <w:bCs/>
        </w:rPr>
        <w:t>pośrednictwem e-maila. W</w:t>
      </w:r>
      <w:r w:rsidR="006506F2">
        <w:rPr>
          <w:rFonts w:ascii="Cambria" w:hAnsi="Cambria" w:cs="Calibri"/>
          <w:bCs/>
        </w:rPr>
        <w:t> </w:t>
      </w:r>
      <w:r w:rsidR="004515DD" w:rsidRPr="00B550AB">
        <w:rPr>
          <w:rFonts w:ascii="Cambria" w:hAnsi="Cambria" w:cs="Calibri"/>
          <w:bCs/>
        </w:rPr>
        <w:t xml:space="preserve">razie potrzeby kierownik </w:t>
      </w:r>
      <w:r w:rsidR="004515DD" w:rsidRPr="00B550AB">
        <w:rPr>
          <w:rFonts w:ascii="Cambria" w:hAnsi="Cambria" w:cs="Calibri"/>
        </w:rPr>
        <w:t xml:space="preserve">Jednostki merytorycznej </w:t>
      </w:r>
      <w:r w:rsidR="004515DD" w:rsidRPr="00B550AB">
        <w:rPr>
          <w:rFonts w:ascii="Cambria" w:hAnsi="Cambria" w:cs="Calibri"/>
          <w:bCs/>
        </w:rPr>
        <w:t xml:space="preserve">może zdecydować o prowadzeniu komunikacji w inny sposób, </w:t>
      </w:r>
      <w:r w:rsidR="00BD1985" w:rsidRPr="00B550AB">
        <w:rPr>
          <w:rFonts w:ascii="Cambria" w:hAnsi="Cambria" w:cs="Calibri"/>
          <w:bCs/>
        </w:rPr>
        <w:t>w</w:t>
      </w:r>
      <w:r w:rsidR="006506F2">
        <w:rPr>
          <w:rFonts w:ascii="Cambria" w:hAnsi="Cambria" w:cs="Calibri"/>
          <w:bCs/>
        </w:rPr>
        <w:t xml:space="preserve"> </w:t>
      </w:r>
      <w:r w:rsidR="004515DD" w:rsidRPr="00B550AB">
        <w:rPr>
          <w:rFonts w:ascii="Cambria" w:hAnsi="Cambria" w:cs="Calibri"/>
          <w:bCs/>
        </w:rPr>
        <w:t>szczególności pisemny.</w:t>
      </w:r>
      <w:r w:rsidR="00F829CB" w:rsidRPr="00B550AB">
        <w:rPr>
          <w:rFonts w:ascii="Cambria" w:hAnsi="Cambria" w:cs="Calibri"/>
          <w:bCs/>
        </w:rPr>
        <w:t xml:space="preserve"> </w:t>
      </w:r>
      <w:bookmarkEnd w:id="67"/>
      <w:r w:rsidR="00EC25B0" w:rsidRPr="00B550AB">
        <w:rPr>
          <w:rFonts w:ascii="Cambria" w:hAnsi="Cambria" w:cs="Calibri"/>
        </w:rPr>
        <w:t xml:space="preserve">Treść złożonych ofert nie podlega ujawnieniu do upływu </w:t>
      </w:r>
      <w:r w:rsidR="00EC25B0" w:rsidRPr="00B550AB">
        <w:rPr>
          <w:rFonts w:ascii="Cambria" w:hAnsi="Cambria" w:cs="Calibri"/>
          <w:spacing w:val="5"/>
        </w:rPr>
        <w:t xml:space="preserve">terminu składania ofert. </w:t>
      </w:r>
      <w:r w:rsidR="007070AE" w:rsidRPr="00B550AB">
        <w:rPr>
          <w:rFonts w:ascii="Cambria" w:hAnsi="Cambria" w:cs="Calibri"/>
          <w:spacing w:val="5"/>
        </w:rPr>
        <w:t>W</w:t>
      </w:r>
      <w:r w:rsidR="006506F2">
        <w:rPr>
          <w:rFonts w:ascii="Cambria" w:hAnsi="Cambria" w:cs="Calibri"/>
          <w:spacing w:val="5"/>
        </w:rPr>
        <w:t xml:space="preserve"> </w:t>
      </w:r>
      <w:r w:rsidR="007070AE" w:rsidRPr="00B550AB">
        <w:rPr>
          <w:rFonts w:ascii="Cambria" w:hAnsi="Cambria" w:cs="Calibri"/>
          <w:spacing w:val="5"/>
        </w:rPr>
        <w:t>celu zachowania poufności ofert</w:t>
      </w:r>
      <w:r w:rsidR="00565C0A">
        <w:rPr>
          <w:rFonts w:ascii="Cambria" w:hAnsi="Cambria" w:cs="Calibri"/>
          <w:spacing w:val="5"/>
        </w:rPr>
        <w:t>,</w:t>
      </w:r>
      <w:r w:rsidR="007070AE" w:rsidRPr="00B550AB">
        <w:rPr>
          <w:rFonts w:ascii="Cambria" w:hAnsi="Cambria" w:cs="Calibri"/>
          <w:spacing w:val="5"/>
        </w:rPr>
        <w:t xml:space="preserve"> w </w:t>
      </w:r>
      <w:r w:rsidR="0025575D" w:rsidRPr="00B550AB">
        <w:rPr>
          <w:rFonts w:ascii="Cambria" w:hAnsi="Cambria" w:cs="Calibri"/>
          <w:spacing w:val="5"/>
        </w:rPr>
        <w:t>zaproszeniu</w:t>
      </w:r>
      <w:r w:rsidR="007070AE" w:rsidRPr="00B550AB">
        <w:rPr>
          <w:rFonts w:ascii="Cambria" w:hAnsi="Cambria" w:cs="Calibri"/>
          <w:spacing w:val="5"/>
        </w:rPr>
        <w:t xml:space="preserve"> może zostać wprowadzony obowiązek ich zaszyfrowania i przesłania hasła </w:t>
      </w:r>
      <w:r w:rsidR="00BD1985" w:rsidRPr="00B550AB">
        <w:rPr>
          <w:rFonts w:ascii="Cambria" w:hAnsi="Cambria" w:cs="Calibri"/>
          <w:spacing w:val="5"/>
        </w:rPr>
        <w:t xml:space="preserve">na adres </w:t>
      </w:r>
      <w:r w:rsidR="00F825A1" w:rsidRPr="00B550AB">
        <w:rPr>
          <w:rFonts w:ascii="Cambria" w:hAnsi="Cambria" w:cs="Calibri"/>
          <w:spacing w:val="5"/>
        </w:rPr>
        <w:t xml:space="preserve">e-mailowy podany </w:t>
      </w:r>
      <w:r w:rsidR="00930A97" w:rsidRPr="00B550AB">
        <w:rPr>
          <w:rFonts w:ascii="Cambria" w:hAnsi="Cambria" w:cs="Calibri"/>
          <w:spacing w:val="5"/>
        </w:rPr>
        <w:t>w</w:t>
      </w:r>
      <w:r w:rsidR="009A4DF0" w:rsidRPr="00B550AB">
        <w:rPr>
          <w:rFonts w:ascii="Cambria" w:hAnsi="Cambria" w:cs="Calibri"/>
          <w:spacing w:val="5"/>
        </w:rPr>
        <w:t> </w:t>
      </w:r>
      <w:r w:rsidR="00E35A93" w:rsidRPr="00B550AB">
        <w:rPr>
          <w:rFonts w:ascii="Cambria" w:hAnsi="Cambria" w:cs="Calibri"/>
          <w:spacing w:val="5"/>
        </w:rPr>
        <w:t>zaproszeniu</w:t>
      </w:r>
      <w:r w:rsidR="009116DE" w:rsidRPr="00B550AB">
        <w:rPr>
          <w:rFonts w:ascii="Cambria" w:hAnsi="Cambria" w:cs="Calibri"/>
          <w:spacing w:val="5"/>
        </w:rPr>
        <w:t>.</w:t>
      </w:r>
    </w:p>
    <w:p w14:paraId="57F741AC" w14:textId="4DD4675B" w:rsidR="00EC25B0" w:rsidRPr="00B550AB" w:rsidRDefault="00B550AB" w:rsidP="00B550AB">
      <w:pPr>
        <w:spacing w:after="0" w:line="276" w:lineRule="auto"/>
        <w:ind w:left="425" w:hanging="425"/>
        <w:jc w:val="both"/>
        <w:rPr>
          <w:rFonts w:ascii="Cambria" w:hAnsi="Cambria" w:cs="Calibri"/>
        </w:rPr>
      </w:pPr>
      <w:r w:rsidRPr="00B550AB">
        <w:rPr>
          <w:rFonts w:ascii="Cambria" w:hAnsi="Cambria" w:cs="Calibri"/>
          <w:bCs/>
        </w:rPr>
        <w:t>5.</w:t>
      </w:r>
      <w:r w:rsidRPr="00B550AB">
        <w:rPr>
          <w:rFonts w:ascii="Cambria" w:hAnsi="Cambria" w:cs="Calibri"/>
          <w:bCs/>
        </w:rPr>
        <w:tab/>
      </w:r>
      <w:r w:rsidR="00C541F7" w:rsidRPr="00B550AB">
        <w:rPr>
          <w:rFonts w:ascii="Cambria" w:hAnsi="Cambria" w:cs="Calibri"/>
          <w:bCs/>
        </w:rPr>
        <w:t>Po otwarciu ofert</w:t>
      </w:r>
      <w:r w:rsidR="00664169" w:rsidRPr="00B550AB">
        <w:rPr>
          <w:rFonts w:ascii="Cambria" w:hAnsi="Cambria" w:cs="Calibri"/>
          <w:bCs/>
        </w:rPr>
        <w:t xml:space="preserve">/pozyskaniu </w:t>
      </w:r>
      <w:r w:rsidR="005E0542" w:rsidRPr="00B550AB">
        <w:rPr>
          <w:rFonts w:ascii="Cambria" w:hAnsi="Cambria" w:cs="Calibri"/>
        </w:rPr>
        <w:t>cenników/informacji handlowych</w:t>
      </w:r>
      <w:r w:rsidR="00565C0A">
        <w:rPr>
          <w:rFonts w:ascii="Cambria" w:hAnsi="Cambria" w:cs="Calibri"/>
        </w:rPr>
        <w:t>,</w:t>
      </w:r>
      <w:r w:rsidR="00664169" w:rsidRPr="00B550AB">
        <w:rPr>
          <w:rFonts w:ascii="Cambria" w:hAnsi="Cambria" w:cs="Calibri"/>
          <w:bCs/>
        </w:rPr>
        <w:t xml:space="preserve"> </w:t>
      </w:r>
      <w:r w:rsidR="00C541F7" w:rsidRPr="00B550AB">
        <w:rPr>
          <w:rFonts w:ascii="Cambria" w:hAnsi="Cambria" w:cs="Calibri"/>
          <w:bCs/>
        </w:rPr>
        <w:t>o</w:t>
      </w:r>
      <w:r w:rsidR="00EC25B0" w:rsidRPr="00B550AB">
        <w:rPr>
          <w:rFonts w:ascii="Cambria" w:hAnsi="Cambria" w:cs="Calibri"/>
          <w:bCs/>
        </w:rPr>
        <w:t>soba wyznaczona do</w:t>
      </w:r>
      <w:r w:rsidR="006506F2">
        <w:rPr>
          <w:rFonts w:ascii="Cambria" w:hAnsi="Cambria" w:cs="Calibri"/>
          <w:bCs/>
        </w:rPr>
        <w:t xml:space="preserve"> </w:t>
      </w:r>
      <w:r w:rsidR="00EC25B0" w:rsidRPr="00B550AB">
        <w:rPr>
          <w:rFonts w:ascii="Cambria" w:hAnsi="Cambria" w:cs="Calibri"/>
          <w:bCs/>
        </w:rPr>
        <w:t xml:space="preserve">prowadzenia </w:t>
      </w:r>
      <w:r w:rsidR="009116DE" w:rsidRPr="00B550AB">
        <w:rPr>
          <w:rFonts w:ascii="Cambria" w:hAnsi="Cambria" w:cs="Calibri"/>
          <w:bCs/>
        </w:rPr>
        <w:t>P</w:t>
      </w:r>
      <w:r w:rsidR="00142179" w:rsidRPr="00B550AB">
        <w:rPr>
          <w:rFonts w:ascii="Cambria" w:hAnsi="Cambria" w:cs="Calibri"/>
          <w:bCs/>
        </w:rPr>
        <w:t>rocesu zakupowego</w:t>
      </w:r>
      <w:r w:rsidR="00183DB7" w:rsidRPr="00B550AB">
        <w:rPr>
          <w:rFonts w:ascii="Cambria" w:hAnsi="Cambria" w:cs="Calibri"/>
          <w:bCs/>
        </w:rPr>
        <w:t xml:space="preserve"> </w:t>
      </w:r>
      <w:r w:rsidR="00EC25B0" w:rsidRPr="00B550AB">
        <w:rPr>
          <w:rFonts w:ascii="Cambria" w:hAnsi="Cambria" w:cs="Calibri"/>
        </w:rPr>
        <w:t>przeprowadza badanie</w:t>
      </w:r>
      <w:r w:rsidR="00CB51D7" w:rsidRPr="00B550AB">
        <w:rPr>
          <w:rFonts w:ascii="Cambria" w:hAnsi="Cambria" w:cs="Calibri"/>
        </w:rPr>
        <w:t xml:space="preserve"> i ocenę</w:t>
      </w:r>
      <w:r w:rsidR="00EC25B0" w:rsidRPr="00B550AB">
        <w:rPr>
          <w:rFonts w:ascii="Cambria" w:hAnsi="Cambria" w:cs="Calibri"/>
        </w:rPr>
        <w:t xml:space="preserve"> ofert. </w:t>
      </w:r>
      <w:r w:rsidR="00CB51D7" w:rsidRPr="00B550AB">
        <w:rPr>
          <w:rFonts w:ascii="Cambria" w:hAnsi="Cambria" w:cs="Calibri"/>
        </w:rPr>
        <w:t>Badanie i</w:t>
      </w:r>
      <w:r w:rsidR="006506F2">
        <w:rPr>
          <w:rFonts w:ascii="Cambria" w:hAnsi="Cambria" w:cs="Calibri"/>
        </w:rPr>
        <w:t xml:space="preserve"> </w:t>
      </w:r>
      <w:r w:rsidR="00CB51D7" w:rsidRPr="00B550AB">
        <w:rPr>
          <w:rFonts w:ascii="Cambria" w:hAnsi="Cambria" w:cs="Calibri"/>
        </w:rPr>
        <w:t>ocena może zostać ograniczona do oferty najkorzystnie</w:t>
      </w:r>
      <w:r w:rsidR="00BD1985" w:rsidRPr="00B550AB">
        <w:rPr>
          <w:rFonts w:ascii="Cambria" w:hAnsi="Cambria" w:cs="Calibri"/>
        </w:rPr>
        <w:t>jszej w kryteriach oceny ofert.</w:t>
      </w:r>
    </w:p>
    <w:p w14:paraId="439F4D82" w14:textId="2063E3DA" w:rsidR="00EC25B0" w:rsidRPr="00B550AB" w:rsidRDefault="00B550AB" w:rsidP="00B550AB">
      <w:pPr>
        <w:spacing w:after="0" w:line="276" w:lineRule="auto"/>
        <w:ind w:left="425" w:hanging="425"/>
        <w:jc w:val="both"/>
        <w:rPr>
          <w:rFonts w:ascii="Cambria" w:hAnsi="Cambria" w:cs="Calibri"/>
          <w:strike/>
        </w:rPr>
      </w:pPr>
      <w:r w:rsidRPr="00B550AB">
        <w:rPr>
          <w:rFonts w:ascii="Cambria" w:hAnsi="Cambria" w:cs="Calibri"/>
        </w:rPr>
        <w:t>6.</w:t>
      </w:r>
      <w:r w:rsidRPr="00B550AB">
        <w:rPr>
          <w:rFonts w:ascii="Cambria" w:hAnsi="Cambria" w:cs="Calibri"/>
        </w:rPr>
        <w:tab/>
      </w:r>
      <w:r w:rsidR="00EC25B0" w:rsidRPr="00B550AB">
        <w:rPr>
          <w:rFonts w:ascii="Cambria" w:hAnsi="Cambria" w:cs="Calibri"/>
        </w:rPr>
        <w:t xml:space="preserve">W razie potrzeby </w:t>
      </w:r>
      <w:r w:rsidR="00CB51D7" w:rsidRPr="00B550AB">
        <w:rPr>
          <w:rFonts w:ascii="Cambria" w:hAnsi="Cambria" w:cs="Calibri"/>
        </w:rPr>
        <w:t>w</w:t>
      </w:r>
      <w:r w:rsidR="00EC25B0" w:rsidRPr="00B550AB">
        <w:rPr>
          <w:rFonts w:ascii="Cambria" w:hAnsi="Cambria" w:cs="Calibri"/>
        </w:rPr>
        <w:t>ykonawca może zostać wezwany do złożenia wyjaśnień treści oferty lub sposobu wyliczenia ceny oferty.</w:t>
      </w:r>
    </w:p>
    <w:p w14:paraId="516D4EE4" w14:textId="455FA231" w:rsidR="00EC25B0" w:rsidRPr="00B550AB" w:rsidRDefault="00B550AB" w:rsidP="00B550AB">
      <w:pPr>
        <w:spacing w:after="0" w:line="276" w:lineRule="auto"/>
        <w:ind w:left="425" w:hanging="425"/>
        <w:jc w:val="both"/>
        <w:rPr>
          <w:rFonts w:ascii="Cambria" w:hAnsi="Cambria" w:cs="Calibri"/>
          <w:strike/>
        </w:rPr>
      </w:pPr>
      <w:bookmarkStart w:id="69" w:name="_Hlk75382508"/>
      <w:r w:rsidRPr="00B550AB">
        <w:rPr>
          <w:rFonts w:ascii="Cambria" w:hAnsi="Cambria" w:cs="Calibri"/>
        </w:rPr>
        <w:lastRenderedPageBreak/>
        <w:t>7.</w:t>
      </w:r>
      <w:r w:rsidRPr="00B550AB">
        <w:rPr>
          <w:rFonts w:ascii="Cambria" w:hAnsi="Cambria" w:cs="Calibri"/>
        </w:rPr>
        <w:tab/>
      </w:r>
      <w:r w:rsidR="00EC25B0" w:rsidRPr="00B550AB">
        <w:rPr>
          <w:rFonts w:ascii="Cambria" w:hAnsi="Cambria" w:cs="Calibri"/>
        </w:rPr>
        <w:t xml:space="preserve">W przypadku, gdy </w:t>
      </w:r>
      <w:bookmarkEnd w:id="69"/>
      <w:r w:rsidR="00EC25B0" w:rsidRPr="00B550AB">
        <w:rPr>
          <w:rFonts w:ascii="Cambria" w:hAnsi="Cambria" w:cs="Calibri"/>
        </w:rPr>
        <w:t xml:space="preserve">do oferty nie dołączono wymaganych dokumentów lub dołączone dokumenty nie potwierdzają wymagań przewidzianych w </w:t>
      </w:r>
      <w:bookmarkStart w:id="70" w:name="_Hlk79063145"/>
      <w:r w:rsidR="0025575D" w:rsidRPr="00B550AB">
        <w:rPr>
          <w:rFonts w:ascii="Cambria" w:hAnsi="Cambria" w:cs="Calibri"/>
        </w:rPr>
        <w:t>zaproszeniu</w:t>
      </w:r>
      <w:r w:rsidR="006506F2">
        <w:rPr>
          <w:rFonts w:ascii="Cambria" w:hAnsi="Cambria" w:cs="Calibri"/>
        </w:rPr>
        <w:t>,</w:t>
      </w:r>
      <w:r w:rsidR="00EC25B0" w:rsidRPr="00B550AB">
        <w:rPr>
          <w:rFonts w:ascii="Cambria" w:hAnsi="Cambria" w:cs="Calibri"/>
        </w:rPr>
        <w:t xml:space="preserve"> </w:t>
      </w:r>
      <w:bookmarkEnd w:id="70"/>
      <w:r w:rsidR="00EC25B0" w:rsidRPr="00B550AB">
        <w:rPr>
          <w:rFonts w:ascii="Cambria" w:hAnsi="Cambria" w:cs="Calibri"/>
        </w:rPr>
        <w:t>można wezwać Wykonawcę do ich uzupełnienia w wyznaczonym terminie.</w:t>
      </w:r>
    </w:p>
    <w:p w14:paraId="3B5DB202" w14:textId="00DE1875" w:rsidR="0039795D" w:rsidRPr="00B550AB" w:rsidRDefault="00B550AB" w:rsidP="00B550AB">
      <w:pPr>
        <w:spacing w:after="0" w:line="276" w:lineRule="auto"/>
        <w:ind w:left="425" w:hanging="425"/>
        <w:jc w:val="both"/>
        <w:rPr>
          <w:rFonts w:ascii="Cambria" w:hAnsi="Cambria" w:cs="Calibri"/>
          <w:strike/>
        </w:rPr>
      </w:pPr>
      <w:r w:rsidRPr="00B550AB">
        <w:rPr>
          <w:rFonts w:ascii="Cambria" w:hAnsi="Cambria" w:cs="Calibri"/>
        </w:rPr>
        <w:t>8.</w:t>
      </w:r>
      <w:r w:rsidRPr="00B550AB">
        <w:rPr>
          <w:rFonts w:ascii="Cambria" w:hAnsi="Cambria" w:cs="Calibri"/>
        </w:rPr>
        <w:tab/>
      </w:r>
      <w:r w:rsidR="00EC25B0" w:rsidRPr="00B550AB">
        <w:rPr>
          <w:rFonts w:ascii="Cambria" w:hAnsi="Cambria" w:cs="Calibri"/>
        </w:rPr>
        <w:t>W ofercie poprawia się oczywiste omyłki pisarskie, oczywiste omyłki rachunkowe lub inne omyłki polegające na niezgodności z treścią opisu przedmiotu zamówienia, które nie powodują istotnych zmian treści oferty. O dokonanych poprawkach informuje się wykonawcę, którego oferty to dotyczy.</w:t>
      </w:r>
    </w:p>
    <w:p w14:paraId="0E5D922A" w14:textId="041064EE" w:rsidR="0039795D" w:rsidRPr="00B550AB" w:rsidRDefault="00B550AB" w:rsidP="00B550AB">
      <w:pPr>
        <w:spacing w:after="0" w:line="276" w:lineRule="auto"/>
        <w:ind w:left="425" w:hanging="425"/>
        <w:jc w:val="both"/>
        <w:rPr>
          <w:rFonts w:ascii="Cambria" w:hAnsi="Cambria" w:cs="Calibri"/>
          <w:strike/>
        </w:rPr>
      </w:pPr>
      <w:r w:rsidRPr="00B550AB">
        <w:rPr>
          <w:rFonts w:ascii="Cambria" w:hAnsi="Cambria" w:cs="Calibri"/>
        </w:rPr>
        <w:t>9.</w:t>
      </w:r>
      <w:r w:rsidRPr="00B550AB">
        <w:rPr>
          <w:rFonts w:ascii="Cambria" w:hAnsi="Cambria" w:cs="Calibri"/>
        </w:rPr>
        <w:tab/>
      </w:r>
      <w:r w:rsidR="00EC25B0" w:rsidRPr="00B550AB">
        <w:rPr>
          <w:rFonts w:ascii="Cambria" w:hAnsi="Cambria" w:cs="Calibri"/>
        </w:rPr>
        <w:t>Ofertę najkorzystniejszą</w:t>
      </w:r>
      <w:r w:rsidR="006506F2">
        <w:rPr>
          <w:rFonts w:ascii="Cambria" w:hAnsi="Cambria" w:cs="Calibri"/>
        </w:rPr>
        <w:t>,</w:t>
      </w:r>
      <w:r w:rsidR="00EC25B0" w:rsidRPr="00B550AB">
        <w:rPr>
          <w:rFonts w:ascii="Cambria" w:hAnsi="Cambria" w:cs="Calibri"/>
        </w:rPr>
        <w:t xml:space="preserve"> wybiera się na podstawie kry</w:t>
      </w:r>
      <w:r w:rsidR="00BD1985" w:rsidRPr="00B550AB">
        <w:rPr>
          <w:rFonts w:ascii="Cambria" w:hAnsi="Cambria" w:cs="Calibri"/>
        </w:rPr>
        <w:t>teriów oceny ofert</w:t>
      </w:r>
      <w:r w:rsidR="006506F2">
        <w:rPr>
          <w:rFonts w:ascii="Cambria" w:hAnsi="Cambria" w:cs="Calibri"/>
        </w:rPr>
        <w:t>,</w:t>
      </w:r>
      <w:r w:rsidR="00BD1985" w:rsidRPr="00B550AB">
        <w:rPr>
          <w:rFonts w:ascii="Cambria" w:hAnsi="Cambria" w:cs="Calibri"/>
        </w:rPr>
        <w:t xml:space="preserve"> określonych </w:t>
      </w:r>
      <w:r w:rsidR="00E33399" w:rsidRPr="00B550AB">
        <w:rPr>
          <w:rFonts w:ascii="Cambria" w:hAnsi="Cambria" w:cs="Calibri"/>
        </w:rPr>
        <w:t xml:space="preserve">przez Zamawiającego </w:t>
      </w:r>
      <w:r w:rsidR="00664169" w:rsidRPr="00B550AB">
        <w:rPr>
          <w:rFonts w:ascii="Cambria" w:hAnsi="Cambria" w:cs="Calibri"/>
        </w:rPr>
        <w:t>we wniosku</w:t>
      </w:r>
      <w:r w:rsidR="00EC25B0" w:rsidRPr="00B550AB">
        <w:rPr>
          <w:rFonts w:ascii="Cambria" w:hAnsi="Cambria" w:cs="Calibri"/>
        </w:rPr>
        <w:t xml:space="preserve">. </w:t>
      </w:r>
      <w:r w:rsidR="0039795D" w:rsidRPr="00B550AB">
        <w:rPr>
          <w:rFonts w:ascii="Cambria" w:hAnsi="Cambria" w:cs="Calibri"/>
        </w:rPr>
        <w:t>Jeżeli jedynym kryterium jest cena, a zostały złożone oferty o</w:t>
      </w:r>
      <w:r w:rsidR="006506F2">
        <w:rPr>
          <w:rFonts w:ascii="Cambria" w:hAnsi="Cambria" w:cs="Calibri"/>
        </w:rPr>
        <w:t xml:space="preserve"> </w:t>
      </w:r>
      <w:r w:rsidR="0039795D" w:rsidRPr="00B550AB">
        <w:rPr>
          <w:rFonts w:ascii="Cambria" w:hAnsi="Cambria" w:cs="Calibri"/>
        </w:rPr>
        <w:t xml:space="preserve">takiej samej cenie, </w:t>
      </w:r>
      <w:r w:rsidR="00CB51D7" w:rsidRPr="00B550AB">
        <w:rPr>
          <w:rFonts w:ascii="Cambria" w:hAnsi="Cambria" w:cs="Calibri"/>
        </w:rPr>
        <w:t>w</w:t>
      </w:r>
      <w:r w:rsidR="0039795D" w:rsidRPr="00B550AB">
        <w:rPr>
          <w:rFonts w:ascii="Cambria" w:hAnsi="Cambria" w:cs="Calibri"/>
        </w:rPr>
        <w:t>ykonawcy, którzy złożyli te oferty wzywani są do</w:t>
      </w:r>
      <w:r w:rsidR="006506F2">
        <w:rPr>
          <w:rFonts w:ascii="Cambria" w:hAnsi="Cambria" w:cs="Calibri"/>
        </w:rPr>
        <w:t xml:space="preserve"> </w:t>
      </w:r>
      <w:r w:rsidR="0039795D" w:rsidRPr="00B550AB">
        <w:rPr>
          <w:rFonts w:ascii="Cambria" w:hAnsi="Cambria" w:cs="Calibri"/>
        </w:rPr>
        <w:t>złożenia ofert dodatkowych w wyznaczonym te</w:t>
      </w:r>
      <w:bookmarkStart w:id="71" w:name="_Hlk54554197"/>
      <w:r w:rsidR="0039795D" w:rsidRPr="00B550AB">
        <w:rPr>
          <w:rFonts w:ascii="Cambria" w:hAnsi="Cambria" w:cs="Calibri"/>
        </w:rPr>
        <w:t>rminie.</w:t>
      </w:r>
    </w:p>
    <w:p w14:paraId="00A22386" w14:textId="2DCD8A63" w:rsidR="00953D9B" w:rsidRPr="00B550AB" w:rsidRDefault="00B550AB" w:rsidP="00B550AB">
      <w:pPr>
        <w:spacing w:after="0" w:line="276" w:lineRule="auto"/>
        <w:ind w:left="425" w:hanging="425"/>
        <w:jc w:val="both"/>
        <w:rPr>
          <w:rFonts w:ascii="Cambria" w:hAnsi="Cambria" w:cs="Calibri"/>
        </w:rPr>
      </w:pPr>
      <w:r w:rsidRPr="00B550AB">
        <w:rPr>
          <w:rFonts w:ascii="Cambria" w:hAnsi="Cambria" w:cs="Calibri"/>
        </w:rPr>
        <w:t>10.</w:t>
      </w:r>
      <w:r w:rsidRPr="00B550AB">
        <w:rPr>
          <w:rFonts w:ascii="Cambria" w:hAnsi="Cambria" w:cs="Calibri"/>
        </w:rPr>
        <w:tab/>
      </w:r>
      <w:r w:rsidR="00953D9B" w:rsidRPr="00B550AB">
        <w:rPr>
          <w:rFonts w:ascii="Cambria" w:hAnsi="Cambria" w:cs="Calibri"/>
        </w:rPr>
        <w:t xml:space="preserve">Osoba wyznaczona do prowadzenia </w:t>
      </w:r>
      <w:r w:rsidR="00664169" w:rsidRPr="00B550AB">
        <w:rPr>
          <w:rFonts w:ascii="Cambria" w:hAnsi="Cambria" w:cs="Calibri"/>
        </w:rPr>
        <w:t>P</w:t>
      </w:r>
      <w:r w:rsidR="00953D9B" w:rsidRPr="00B550AB">
        <w:rPr>
          <w:rFonts w:ascii="Cambria" w:hAnsi="Cambria" w:cs="Calibri"/>
        </w:rPr>
        <w:t>rocesu zakupowego</w:t>
      </w:r>
      <w:r w:rsidR="006506F2">
        <w:rPr>
          <w:rFonts w:ascii="Cambria" w:hAnsi="Cambria" w:cs="Calibri"/>
        </w:rPr>
        <w:t>,</w:t>
      </w:r>
      <w:r w:rsidR="00953D9B" w:rsidRPr="00B550AB">
        <w:rPr>
          <w:rFonts w:ascii="Cambria" w:hAnsi="Cambria" w:cs="Calibri"/>
        </w:rPr>
        <w:t xml:space="preserve"> przedstawia Kierownikowi Zamawiającego lub upoważnionej przez niego osobie</w:t>
      </w:r>
      <w:r w:rsidR="006506F2">
        <w:rPr>
          <w:rFonts w:ascii="Cambria" w:hAnsi="Cambria" w:cs="Calibri"/>
        </w:rPr>
        <w:t>,</w:t>
      </w:r>
      <w:r w:rsidR="00953D9B" w:rsidRPr="00B550AB">
        <w:rPr>
          <w:rFonts w:ascii="Cambria" w:hAnsi="Cambria" w:cs="Calibri"/>
        </w:rPr>
        <w:t xml:space="preserve"> wyniki przeprowadzonej oceny, w</w:t>
      </w:r>
      <w:r w:rsidR="006506F2">
        <w:rPr>
          <w:rFonts w:ascii="Cambria" w:hAnsi="Cambria" w:cs="Calibri"/>
        </w:rPr>
        <w:t xml:space="preserve"> </w:t>
      </w:r>
      <w:r w:rsidR="00953D9B" w:rsidRPr="00B550AB">
        <w:rPr>
          <w:rFonts w:ascii="Cambria" w:hAnsi="Cambria" w:cs="Calibri"/>
        </w:rPr>
        <w:t>szczególności przedstawia do zatwierdzenia:</w:t>
      </w:r>
    </w:p>
    <w:p w14:paraId="673980BA" w14:textId="4C2945C8" w:rsidR="00953D9B" w:rsidRPr="006506F2" w:rsidRDefault="006506F2" w:rsidP="006506F2">
      <w:pPr>
        <w:spacing w:after="0" w:line="276" w:lineRule="auto"/>
        <w:ind w:left="850" w:hanging="425"/>
        <w:jc w:val="both"/>
        <w:rPr>
          <w:rFonts w:ascii="Cambria" w:hAnsi="Cambria" w:cs="Calibri"/>
        </w:rPr>
      </w:pPr>
      <w:r w:rsidRPr="006506F2">
        <w:rPr>
          <w:rFonts w:ascii="Cambria" w:hAnsi="Cambria" w:cs="Calibri"/>
        </w:rPr>
        <w:t>a)</w:t>
      </w:r>
      <w:r w:rsidRPr="006506F2">
        <w:rPr>
          <w:rFonts w:ascii="Cambria" w:hAnsi="Cambria" w:cs="Calibri"/>
        </w:rPr>
        <w:tab/>
      </w:r>
      <w:r w:rsidR="00953D9B" w:rsidRPr="006506F2">
        <w:rPr>
          <w:rFonts w:ascii="Cambria" w:hAnsi="Cambria" w:cs="Calibri"/>
        </w:rPr>
        <w:t>projekt zawiadomienia o rozstrzygnięciu Procesu zakupowego</w:t>
      </w:r>
      <w:r w:rsidR="00C7319F" w:rsidRPr="006506F2">
        <w:rPr>
          <w:rFonts w:ascii="Cambria" w:hAnsi="Cambria" w:cs="Calibri"/>
        </w:rPr>
        <w:t>. Przykładowy wzór zawiadomienia o</w:t>
      </w:r>
      <w:r>
        <w:rPr>
          <w:rFonts w:ascii="Cambria" w:hAnsi="Cambria" w:cs="Calibri"/>
        </w:rPr>
        <w:t xml:space="preserve"> </w:t>
      </w:r>
      <w:r w:rsidR="00C7319F" w:rsidRPr="006506F2">
        <w:rPr>
          <w:rFonts w:ascii="Cambria" w:hAnsi="Cambria" w:cs="Calibri"/>
        </w:rPr>
        <w:t xml:space="preserve">rozstrzygnięciu rozeznania cenowego </w:t>
      </w:r>
      <w:r w:rsidRPr="0009218B">
        <w:rPr>
          <w:rFonts w:ascii="Cambria" w:hAnsi="Cambria" w:cs="Calibri"/>
        </w:rPr>
        <w:t xml:space="preserve">określa </w:t>
      </w:r>
      <w:r w:rsidR="00C7319F" w:rsidRPr="006506F2">
        <w:rPr>
          <w:rFonts w:ascii="Cambria" w:hAnsi="Cambria" w:cs="Calibri"/>
          <w:b/>
          <w:bCs/>
        </w:rPr>
        <w:t>Załącznik nr 11</w:t>
      </w:r>
      <w:r w:rsidR="00C7319F" w:rsidRPr="006506F2">
        <w:rPr>
          <w:rFonts w:ascii="Cambria" w:hAnsi="Cambria" w:cs="Calibri"/>
        </w:rPr>
        <w:t xml:space="preserve"> do </w:t>
      </w:r>
      <w:r w:rsidRPr="0009218B">
        <w:rPr>
          <w:rFonts w:ascii="Cambria" w:hAnsi="Cambria" w:cs="Calibri"/>
        </w:rPr>
        <w:t xml:space="preserve">niniejszego </w:t>
      </w:r>
      <w:r w:rsidR="00DF2D76" w:rsidRPr="00DF2D76">
        <w:rPr>
          <w:rFonts w:ascii="Cambria" w:hAnsi="Cambria" w:cs="Calibri"/>
        </w:rPr>
        <w:t>R</w:t>
      </w:r>
      <w:r w:rsidR="00C7319F" w:rsidRPr="006506F2">
        <w:rPr>
          <w:rFonts w:ascii="Cambria" w:hAnsi="Cambria" w:cs="Calibri"/>
        </w:rPr>
        <w:t>egulaminu</w:t>
      </w:r>
      <w:r w:rsidR="006577C7">
        <w:rPr>
          <w:rFonts w:ascii="Cambria" w:hAnsi="Cambria" w:cs="Calibri"/>
        </w:rPr>
        <w:t>,</w:t>
      </w:r>
    </w:p>
    <w:p w14:paraId="240C507E" w14:textId="77777777" w:rsidR="00953D9B" w:rsidRPr="00A5610C" w:rsidRDefault="00953D9B" w:rsidP="006506F2">
      <w:pPr>
        <w:spacing w:after="60" w:line="276" w:lineRule="auto"/>
        <w:ind w:left="1843" w:hanging="1417"/>
        <w:jc w:val="both"/>
        <w:rPr>
          <w:rFonts w:ascii="Cambria" w:hAnsi="Cambria" w:cs="Calibri"/>
        </w:rPr>
      </w:pPr>
      <w:r w:rsidRPr="00A5610C">
        <w:rPr>
          <w:rFonts w:ascii="Cambria" w:hAnsi="Cambria" w:cs="Calibri"/>
        </w:rPr>
        <w:t>albo</w:t>
      </w:r>
    </w:p>
    <w:p w14:paraId="3FDDF425" w14:textId="246E2FD5" w:rsidR="00C7319F" w:rsidRPr="006506F2" w:rsidRDefault="006506F2" w:rsidP="006506F2">
      <w:pPr>
        <w:spacing w:after="0" w:line="276" w:lineRule="auto"/>
        <w:ind w:left="850" w:hanging="425"/>
        <w:jc w:val="both"/>
        <w:rPr>
          <w:rFonts w:ascii="Cambria" w:hAnsi="Cambria" w:cs="Calibri"/>
        </w:rPr>
      </w:pPr>
      <w:r w:rsidRPr="006506F2">
        <w:rPr>
          <w:rFonts w:ascii="Cambria" w:hAnsi="Cambria" w:cs="Calibri"/>
        </w:rPr>
        <w:t>b)</w:t>
      </w:r>
      <w:r w:rsidRPr="006506F2">
        <w:rPr>
          <w:rFonts w:ascii="Cambria" w:hAnsi="Cambria" w:cs="Calibri"/>
        </w:rPr>
        <w:tab/>
      </w:r>
      <w:r w:rsidR="00953D9B" w:rsidRPr="006506F2">
        <w:rPr>
          <w:rFonts w:ascii="Cambria" w:hAnsi="Cambria" w:cs="Calibri"/>
        </w:rPr>
        <w:t>projekt zawiadomienia o unieważnieniu Procesu zakupowego, jeżeli zachodzi podstawa do unieważnienia.</w:t>
      </w:r>
      <w:r w:rsidR="00C7319F" w:rsidRPr="006506F2">
        <w:rPr>
          <w:rFonts w:ascii="Cambria" w:hAnsi="Cambria" w:cs="Calibri"/>
        </w:rPr>
        <w:t xml:space="preserve"> Przykładowy wzór zawiadomienia o</w:t>
      </w:r>
      <w:r>
        <w:rPr>
          <w:rFonts w:ascii="Cambria" w:hAnsi="Cambria" w:cs="Calibri"/>
        </w:rPr>
        <w:t xml:space="preserve"> </w:t>
      </w:r>
      <w:r w:rsidR="00C7319F" w:rsidRPr="006506F2">
        <w:rPr>
          <w:rFonts w:ascii="Cambria" w:hAnsi="Cambria" w:cs="Calibri"/>
        </w:rPr>
        <w:t xml:space="preserve">unieważnieniu rozeznania cenowego </w:t>
      </w:r>
      <w:r w:rsidRPr="0009218B">
        <w:rPr>
          <w:rFonts w:ascii="Cambria" w:hAnsi="Cambria" w:cs="Calibri"/>
        </w:rPr>
        <w:t xml:space="preserve">określa </w:t>
      </w:r>
      <w:r w:rsidR="00C7319F" w:rsidRPr="006506F2">
        <w:rPr>
          <w:rFonts w:ascii="Cambria" w:hAnsi="Cambria" w:cs="Calibri"/>
          <w:b/>
          <w:bCs/>
        </w:rPr>
        <w:t xml:space="preserve">Załącznik nr 12 </w:t>
      </w:r>
      <w:r w:rsidR="00C7319F" w:rsidRPr="0009218B">
        <w:rPr>
          <w:rFonts w:ascii="Cambria" w:hAnsi="Cambria" w:cs="Calibri"/>
        </w:rPr>
        <w:t>do</w:t>
      </w:r>
      <w:r w:rsidRPr="0009218B">
        <w:rPr>
          <w:rFonts w:ascii="Cambria" w:hAnsi="Cambria" w:cs="Calibri"/>
        </w:rPr>
        <w:t xml:space="preserve"> niniejszego </w:t>
      </w:r>
      <w:r w:rsidR="00C7319F" w:rsidRPr="006506F2">
        <w:rPr>
          <w:rFonts w:ascii="Cambria" w:hAnsi="Cambria" w:cs="Calibri"/>
        </w:rPr>
        <w:t>Regulaminu.</w:t>
      </w:r>
    </w:p>
    <w:bookmarkEnd w:id="71"/>
    <w:p w14:paraId="4ECC1AB5" w14:textId="03FCC379" w:rsidR="00C7319F" w:rsidRPr="00DF2D76" w:rsidRDefault="00DF2D76" w:rsidP="00DF2D76">
      <w:pPr>
        <w:spacing w:after="0" w:line="276" w:lineRule="auto"/>
        <w:ind w:left="425" w:hanging="425"/>
        <w:jc w:val="both"/>
        <w:rPr>
          <w:rFonts w:ascii="Cambria" w:hAnsi="Cambria" w:cs="Calibri"/>
          <w:b/>
          <w:bCs/>
        </w:rPr>
      </w:pPr>
      <w:r w:rsidRPr="00DF2D76">
        <w:rPr>
          <w:rFonts w:ascii="Cambria" w:hAnsi="Cambria" w:cs="Calibri"/>
        </w:rPr>
        <w:t>11.</w:t>
      </w:r>
      <w:r w:rsidRPr="00DF2D76">
        <w:rPr>
          <w:rFonts w:ascii="Cambria" w:hAnsi="Cambria" w:cs="Calibri"/>
        </w:rPr>
        <w:tab/>
      </w:r>
      <w:r w:rsidR="00664169" w:rsidRPr="00DF2D76">
        <w:rPr>
          <w:rFonts w:ascii="Cambria" w:hAnsi="Cambria" w:cs="Calibri"/>
        </w:rPr>
        <w:t xml:space="preserve">W przypadku </w:t>
      </w:r>
      <w:r w:rsidR="009116DE" w:rsidRPr="00DF2D76">
        <w:rPr>
          <w:rFonts w:ascii="Cambria" w:hAnsi="Cambria" w:cs="Calibri"/>
        </w:rPr>
        <w:t xml:space="preserve">prowadzenia Procesu zakupowego zgodnie z </w:t>
      </w:r>
      <w:r w:rsidR="009116DE" w:rsidRPr="00DF2D76">
        <w:rPr>
          <w:rFonts w:ascii="Cambria" w:hAnsi="Cambria" w:cs="Calibri"/>
          <w:bCs/>
        </w:rPr>
        <w:t>§</w:t>
      </w:r>
      <w:r>
        <w:rPr>
          <w:rFonts w:ascii="Cambria" w:hAnsi="Cambria" w:cs="Calibri"/>
          <w:bCs/>
        </w:rPr>
        <w:t> </w:t>
      </w:r>
      <w:r w:rsidR="009116DE" w:rsidRPr="00DF2D76">
        <w:rPr>
          <w:rFonts w:ascii="Cambria" w:hAnsi="Cambria" w:cs="Calibri"/>
          <w:bCs/>
        </w:rPr>
        <w:t xml:space="preserve">34 ust. </w:t>
      </w:r>
      <w:r w:rsidR="001B643D" w:rsidRPr="00DF2D76">
        <w:rPr>
          <w:rFonts w:ascii="Cambria" w:hAnsi="Cambria" w:cs="Calibri"/>
          <w:bCs/>
        </w:rPr>
        <w:t>7</w:t>
      </w:r>
      <w:r w:rsidR="009116DE" w:rsidRPr="00DF2D76">
        <w:rPr>
          <w:rFonts w:ascii="Cambria" w:hAnsi="Cambria" w:cs="Calibri"/>
          <w:bCs/>
        </w:rPr>
        <w:t xml:space="preserve"> lit. a i b Regulaminu</w:t>
      </w:r>
      <w:r w:rsidR="000C0CFD">
        <w:rPr>
          <w:rFonts w:ascii="Cambria" w:hAnsi="Cambria" w:cs="Calibri"/>
          <w:bCs/>
        </w:rPr>
        <w:t>,</w:t>
      </w:r>
      <w:r w:rsidR="009116DE" w:rsidRPr="00DF2D76">
        <w:rPr>
          <w:rFonts w:ascii="Cambria" w:hAnsi="Cambria" w:cs="Calibri"/>
          <w:bCs/>
        </w:rPr>
        <w:t xml:space="preserve"> p</w:t>
      </w:r>
      <w:r w:rsidR="00C7319F" w:rsidRPr="00DF2D76">
        <w:rPr>
          <w:rFonts w:ascii="Cambria" w:hAnsi="Cambria" w:cs="Calibri"/>
        </w:rPr>
        <w:t>o zatwierdzeniu zawiadomienia o rozstrzygnięciu / unieważnieniu Procesu zakupowego osoba wyznaczona do</w:t>
      </w:r>
      <w:r>
        <w:rPr>
          <w:rFonts w:ascii="Cambria" w:hAnsi="Cambria" w:cs="Calibri"/>
        </w:rPr>
        <w:t xml:space="preserve"> </w:t>
      </w:r>
      <w:r w:rsidR="00C7319F" w:rsidRPr="00DF2D76">
        <w:rPr>
          <w:rFonts w:ascii="Cambria" w:hAnsi="Cambria" w:cs="Calibri"/>
        </w:rPr>
        <w:t>prowadzenia Procesu zakupowego</w:t>
      </w:r>
      <w:r>
        <w:rPr>
          <w:rFonts w:ascii="Cambria" w:hAnsi="Cambria" w:cs="Calibri"/>
        </w:rPr>
        <w:t>,</w:t>
      </w:r>
      <w:r w:rsidR="00C7319F" w:rsidRPr="00DF2D76">
        <w:rPr>
          <w:rFonts w:ascii="Cambria" w:hAnsi="Cambria" w:cs="Calibri"/>
        </w:rPr>
        <w:t xml:space="preserve"> przesyła zawiadomienie </w:t>
      </w:r>
      <w:r w:rsidR="001F1207" w:rsidRPr="00DF2D76">
        <w:rPr>
          <w:rFonts w:ascii="Cambria" w:hAnsi="Cambria" w:cs="Calibri"/>
        </w:rPr>
        <w:t xml:space="preserve">do </w:t>
      </w:r>
      <w:r w:rsidR="00C7319F" w:rsidRPr="00DF2D76">
        <w:rPr>
          <w:rFonts w:ascii="Cambria" w:hAnsi="Cambria" w:cs="Calibri"/>
        </w:rPr>
        <w:t>wykonawcy, którego oferta jest najkorzystniejsza albo zamieszcza w IZP PŁ, na której umieszczono zaproszenie.</w:t>
      </w:r>
      <w:bookmarkStart w:id="72" w:name="_Hlk79143173"/>
    </w:p>
    <w:bookmarkEnd w:id="72"/>
    <w:p w14:paraId="79B77BCC" w14:textId="3C60037A" w:rsidR="006C40CB" w:rsidRPr="00DF2D76" w:rsidRDefault="00DF2D76" w:rsidP="00DF2D76">
      <w:pPr>
        <w:spacing w:after="0" w:line="276" w:lineRule="auto"/>
        <w:ind w:left="425" w:hanging="425"/>
        <w:jc w:val="both"/>
        <w:rPr>
          <w:rFonts w:ascii="Cambria" w:hAnsi="Cambria" w:cs="Calibri"/>
          <w:bCs/>
          <w:strike/>
        </w:rPr>
      </w:pPr>
      <w:r w:rsidRPr="00DF2D76">
        <w:rPr>
          <w:rFonts w:ascii="Cambria" w:hAnsi="Cambria" w:cs="Calibri"/>
          <w:bCs/>
        </w:rPr>
        <w:t>12.</w:t>
      </w:r>
      <w:r w:rsidRPr="00DF2D76">
        <w:rPr>
          <w:rFonts w:ascii="Cambria" w:hAnsi="Cambria" w:cs="Calibri"/>
          <w:bCs/>
        </w:rPr>
        <w:tab/>
      </w:r>
      <w:r w:rsidR="00C66464" w:rsidRPr="00DF2D76">
        <w:rPr>
          <w:rFonts w:ascii="Cambria" w:hAnsi="Cambria" w:cs="Calibri"/>
          <w:bCs/>
        </w:rPr>
        <w:t>Jeżeli wykonawca, którego oferta została wybrana, uchyla się od zawarcia umowy</w:t>
      </w:r>
      <w:r w:rsidR="00CE4A10" w:rsidRPr="00DF2D76">
        <w:rPr>
          <w:rFonts w:ascii="Cambria" w:hAnsi="Cambria" w:cs="Calibri"/>
          <w:bCs/>
        </w:rPr>
        <w:t xml:space="preserve"> </w:t>
      </w:r>
      <w:bookmarkStart w:id="73" w:name="_Hlk75383126"/>
      <w:r w:rsidR="00CE4A10" w:rsidRPr="00DF2D76">
        <w:rPr>
          <w:rFonts w:ascii="Cambria" w:hAnsi="Cambria" w:cs="Calibri"/>
          <w:bCs/>
        </w:rPr>
        <w:t>(jeśli była przewidziana)</w:t>
      </w:r>
      <w:bookmarkEnd w:id="73"/>
      <w:r w:rsidR="00CE4A10" w:rsidRPr="00DF2D76">
        <w:rPr>
          <w:rFonts w:ascii="Cambria" w:hAnsi="Cambria" w:cs="Calibri"/>
          <w:bCs/>
        </w:rPr>
        <w:t xml:space="preserve"> lub nie przystępuje do realizacji zakupu</w:t>
      </w:r>
      <w:r w:rsidR="00C66464" w:rsidRPr="00DF2D76">
        <w:rPr>
          <w:rFonts w:ascii="Cambria" w:hAnsi="Cambria" w:cs="Calibri"/>
          <w:bCs/>
        </w:rPr>
        <w:t>, Zamawiający może wybrać ofertę najkorzystniejszą spośród pozostałych ofert, chyba</w:t>
      </w:r>
      <w:r>
        <w:rPr>
          <w:rFonts w:ascii="Cambria" w:hAnsi="Cambria" w:cs="Calibri"/>
          <w:bCs/>
        </w:rPr>
        <w:t>,</w:t>
      </w:r>
      <w:r w:rsidR="00C66464" w:rsidRPr="00DF2D76">
        <w:rPr>
          <w:rFonts w:ascii="Cambria" w:hAnsi="Cambria" w:cs="Calibri"/>
          <w:bCs/>
        </w:rPr>
        <w:t xml:space="preserve"> że</w:t>
      </w:r>
      <w:r>
        <w:rPr>
          <w:rFonts w:ascii="Cambria" w:hAnsi="Cambria" w:cs="Calibri"/>
          <w:bCs/>
        </w:rPr>
        <w:t xml:space="preserve"> </w:t>
      </w:r>
      <w:r w:rsidR="00C66464" w:rsidRPr="00DF2D76">
        <w:rPr>
          <w:rFonts w:ascii="Cambria" w:hAnsi="Cambria" w:cs="Calibri"/>
          <w:bCs/>
        </w:rPr>
        <w:t>zachodzą przesłanki do</w:t>
      </w:r>
      <w:r>
        <w:rPr>
          <w:rFonts w:ascii="Cambria" w:hAnsi="Cambria" w:cs="Calibri"/>
          <w:bCs/>
        </w:rPr>
        <w:t xml:space="preserve"> </w:t>
      </w:r>
      <w:r w:rsidR="00C66464" w:rsidRPr="00DF2D76">
        <w:rPr>
          <w:rFonts w:ascii="Cambria" w:hAnsi="Cambria" w:cs="Calibri"/>
          <w:bCs/>
        </w:rPr>
        <w:t xml:space="preserve">unieważnienia </w:t>
      </w:r>
      <w:r w:rsidR="008D4613" w:rsidRPr="00DF2D76">
        <w:rPr>
          <w:rFonts w:ascii="Cambria" w:hAnsi="Cambria" w:cs="Calibri"/>
        </w:rPr>
        <w:t>Procesu zakupowego</w:t>
      </w:r>
      <w:r w:rsidR="00C66464" w:rsidRPr="00DF2D76">
        <w:rPr>
          <w:rFonts w:ascii="Cambria" w:hAnsi="Cambria" w:cs="Calibri"/>
          <w:bCs/>
        </w:rPr>
        <w:t>.</w:t>
      </w:r>
    </w:p>
    <w:p w14:paraId="2D309BA3" w14:textId="3FFFA791" w:rsidR="0000598C" w:rsidRPr="00DF2D76" w:rsidRDefault="00DF2D76" w:rsidP="00DF2D76">
      <w:pPr>
        <w:spacing w:after="0" w:line="276" w:lineRule="auto"/>
        <w:ind w:left="425" w:hanging="425"/>
        <w:jc w:val="both"/>
        <w:rPr>
          <w:rFonts w:ascii="Cambria" w:hAnsi="Cambria" w:cs="Calibri"/>
        </w:rPr>
      </w:pPr>
      <w:r w:rsidRPr="00DF2D76">
        <w:rPr>
          <w:rFonts w:ascii="Cambria" w:hAnsi="Cambria" w:cs="Calibri"/>
        </w:rPr>
        <w:t>13.</w:t>
      </w:r>
      <w:r w:rsidRPr="00DF2D76">
        <w:rPr>
          <w:rFonts w:ascii="Cambria" w:hAnsi="Cambria" w:cs="Calibri"/>
        </w:rPr>
        <w:tab/>
      </w:r>
      <w:bookmarkStart w:id="74" w:name="_Hlk85022673"/>
      <w:r w:rsidR="0000598C" w:rsidRPr="00DF2D76">
        <w:rPr>
          <w:rFonts w:ascii="Cambria" w:hAnsi="Cambria" w:cs="Calibri"/>
        </w:rPr>
        <w:t xml:space="preserve">Z </w:t>
      </w:r>
      <w:r w:rsidR="00C052B6" w:rsidRPr="00DF2D76">
        <w:rPr>
          <w:rFonts w:ascii="Cambria" w:hAnsi="Cambria" w:cs="Calibri"/>
        </w:rPr>
        <w:t xml:space="preserve">przebiegu </w:t>
      </w:r>
      <w:r w:rsidR="000A6D4B" w:rsidRPr="00DF2D76">
        <w:rPr>
          <w:rFonts w:ascii="Cambria" w:hAnsi="Cambria" w:cs="Calibri"/>
        </w:rPr>
        <w:t>P</w:t>
      </w:r>
      <w:r w:rsidR="00C052B6" w:rsidRPr="00DF2D76">
        <w:rPr>
          <w:rFonts w:ascii="Cambria" w:hAnsi="Cambria" w:cs="Calibri"/>
        </w:rPr>
        <w:t xml:space="preserve">rocesu zakupowego </w:t>
      </w:r>
      <w:r w:rsidR="0000598C" w:rsidRPr="00DF2D76">
        <w:rPr>
          <w:rFonts w:ascii="Cambria" w:hAnsi="Cambria" w:cs="Calibri"/>
        </w:rPr>
        <w:t xml:space="preserve">sporządza się protokół, który zatwierdza </w:t>
      </w:r>
      <w:bookmarkStart w:id="75" w:name="_Hlk54553969"/>
      <w:r w:rsidR="0000598C" w:rsidRPr="00DF2D76">
        <w:rPr>
          <w:rFonts w:ascii="Cambria" w:hAnsi="Cambria" w:cs="Calibri"/>
        </w:rPr>
        <w:t xml:space="preserve">Kierownik </w:t>
      </w:r>
      <w:r w:rsidR="00F337B6" w:rsidRPr="00DF2D76">
        <w:rPr>
          <w:rFonts w:ascii="Cambria" w:hAnsi="Cambria" w:cs="Calibri"/>
        </w:rPr>
        <w:t xml:space="preserve">Zamawiającego </w:t>
      </w:r>
      <w:r w:rsidR="00F337B6" w:rsidRPr="0019216F">
        <w:rPr>
          <w:rFonts w:ascii="Cambria" w:hAnsi="Cambria" w:cs="Calibri"/>
          <w:color w:val="000000" w:themeColor="text1"/>
        </w:rPr>
        <w:t xml:space="preserve">lub </w:t>
      </w:r>
      <w:r w:rsidR="00B04A3B" w:rsidRPr="0019216F">
        <w:rPr>
          <w:rFonts w:ascii="Cambria" w:hAnsi="Cambria" w:cs="Calibri"/>
          <w:color w:val="000000" w:themeColor="text1"/>
        </w:rPr>
        <w:t>upoważniona</w:t>
      </w:r>
      <w:r w:rsidR="00F337B6" w:rsidRPr="0019216F">
        <w:rPr>
          <w:rFonts w:ascii="Cambria" w:hAnsi="Cambria" w:cs="Calibri"/>
          <w:color w:val="000000" w:themeColor="text1"/>
        </w:rPr>
        <w:t xml:space="preserve"> przez niego osoba</w:t>
      </w:r>
      <w:bookmarkEnd w:id="75"/>
      <w:r w:rsidR="0000598C" w:rsidRPr="0019216F">
        <w:rPr>
          <w:rFonts w:ascii="Cambria" w:hAnsi="Cambria" w:cs="Calibri"/>
          <w:color w:val="000000" w:themeColor="text1"/>
        </w:rPr>
        <w:t xml:space="preserve">. </w:t>
      </w:r>
      <w:r w:rsidR="00C052B6" w:rsidRPr="00DF2D76">
        <w:rPr>
          <w:rFonts w:ascii="Cambria" w:hAnsi="Cambria" w:cs="Calibri"/>
        </w:rPr>
        <w:t xml:space="preserve">Przykładowy </w:t>
      </w:r>
      <w:r w:rsidR="0000598C" w:rsidRPr="00DF2D76">
        <w:rPr>
          <w:rFonts w:ascii="Cambria" w:hAnsi="Cambria" w:cs="Calibri"/>
        </w:rPr>
        <w:t>Wzór protokołu</w:t>
      </w:r>
      <w:r w:rsidR="0000598C" w:rsidRPr="00A80C82">
        <w:rPr>
          <w:rFonts w:ascii="Cambria" w:hAnsi="Cambria" w:cs="Calibri"/>
        </w:rPr>
        <w:t xml:space="preserve"> </w:t>
      </w:r>
      <w:r w:rsidRPr="00A80C82">
        <w:rPr>
          <w:rFonts w:ascii="Cambria" w:hAnsi="Cambria" w:cs="Calibri"/>
        </w:rPr>
        <w:t>określa</w:t>
      </w:r>
      <w:r w:rsidR="0000598C" w:rsidRPr="00A80C82">
        <w:rPr>
          <w:rFonts w:ascii="Cambria" w:hAnsi="Cambria" w:cs="Calibri"/>
        </w:rPr>
        <w:t xml:space="preserve"> </w:t>
      </w:r>
      <w:r w:rsidR="0000598C" w:rsidRPr="00DF2D76">
        <w:rPr>
          <w:rFonts w:ascii="Cambria" w:hAnsi="Cambria" w:cs="Calibri"/>
          <w:b/>
          <w:bCs/>
        </w:rPr>
        <w:t>Załącznik</w:t>
      </w:r>
      <w:r w:rsidR="00BB37CC" w:rsidRPr="00DF2D76">
        <w:rPr>
          <w:rFonts w:ascii="Cambria" w:hAnsi="Cambria" w:cs="Calibri"/>
          <w:b/>
          <w:bCs/>
        </w:rPr>
        <w:t xml:space="preserve"> nr 1</w:t>
      </w:r>
      <w:r w:rsidR="001D666C" w:rsidRPr="00DF2D76">
        <w:rPr>
          <w:rFonts w:ascii="Cambria" w:hAnsi="Cambria" w:cs="Calibri"/>
          <w:b/>
          <w:bCs/>
        </w:rPr>
        <w:t>3</w:t>
      </w:r>
      <w:r w:rsidR="00BB37CC" w:rsidRPr="00DF2D76">
        <w:rPr>
          <w:rFonts w:ascii="Cambria" w:hAnsi="Cambria" w:cs="Calibri"/>
        </w:rPr>
        <w:t xml:space="preserve"> </w:t>
      </w:r>
      <w:r w:rsidR="0000598C" w:rsidRPr="00DF2D76">
        <w:rPr>
          <w:rFonts w:ascii="Cambria" w:hAnsi="Cambria" w:cs="Calibri"/>
        </w:rPr>
        <w:t>do</w:t>
      </w:r>
      <w:r>
        <w:rPr>
          <w:rFonts w:ascii="Cambria" w:hAnsi="Cambria" w:cs="Calibri"/>
        </w:rPr>
        <w:t xml:space="preserve"> </w:t>
      </w:r>
      <w:r w:rsidRPr="00A80C82">
        <w:rPr>
          <w:rFonts w:ascii="Cambria" w:hAnsi="Cambria" w:cs="Calibri"/>
        </w:rPr>
        <w:t xml:space="preserve">niniejszego </w:t>
      </w:r>
      <w:r w:rsidR="0000598C" w:rsidRPr="00DF2D76">
        <w:rPr>
          <w:rFonts w:ascii="Cambria" w:hAnsi="Cambria" w:cs="Calibri"/>
        </w:rPr>
        <w:t>Regulaminu.</w:t>
      </w:r>
      <w:bookmarkEnd w:id="74"/>
    </w:p>
    <w:p w14:paraId="0D2B42A2" w14:textId="3CBDAAD2" w:rsidR="00D45106" w:rsidRPr="00A5610C" w:rsidRDefault="00D45106" w:rsidP="00ED5023">
      <w:pPr>
        <w:pStyle w:val="Akapitzlist"/>
        <w:spacing w:after="60"/>
        <w:ind w:left="0"/>
        <w:rPr>
          <w:rFonts w:ascii="Cambria" w:hAnsi="Cambria" w:cs="Calibri"/>
        </w:rPr>
      </w:pPr>
    </w:p>
    <w:p w14:paraId="2665F34C" w14:textId="1AA635EE" w:rsidR="00C66464" w:rsidRPr="00A5610C" w:rsidRDefault="00C66464" w:rsidP="00953D9B">
      <w:pPr>
        <w:spacing w:after="0" w:line="276" w:lineRule="auto"/>
        <w:jc w:val="center"/>
        <w:rPr>
          <w:rFonts w:ascii="Cambria" w:hAnsi="Cambria" w:cs="Calibri"/>
          <w:b/>
        </w:rPr>
      </w:pPr>
      <w:bookmarkStart w:id="76" w:name="_Hlk55295434"/>
      <w:bookmarkEnd w:id="56"/>
      <w:r w:rsidRPr="00FC2156">
        <w:rPr>
          <w:rFonts w:ascii="Cambria" w:hAnsi="Cambria" w:cs="Calibri"/>
          <w:b/>
        </w:rPr>
        <w:t>§</w:t>
      </w:r>
      <w:r w:rsidR="007B3E16" w:rsidRPr="00FC2156">
        <w:rPr>
          <w:rFonts w:ascii="Cambria" w:hAnsi="Cambria" w:cs="Calibri"/>
          <w:b/>
        </w:rPr>
        <w:t> </w:t>
      </w:r>
      <w:r w:rsidR="00AE2E8A" w:rsidRPr="00FC2156">
        <w:rPr>
          <w:rFonts w:ascii="Cambria" w:hAnsi="Cambria" w:cs="Calibri"/>
          <w:b/>
        </w:rPr>
        <w:t>3</w:t>
      </w:r>
      <w:r w:rsidR="0091231E" w:rsidRPr="00FC2156">
        <w:rPr>
          <w:rFonts w:ascii="Cambria" w:hAnsi="Cambria" w:cs="Calibri"/>
          <w:b/>
        </w:rPr>
        <w:t>6</w:t>
      </w:r>
    </w:p>
    <w:p w14:paraId="3033831A" w14:textId="42FBD950" w:rsidR="00C66464" w:rsidRPr="00A5610C" w:rsidRDefault="00C66464" w:rsidP="00953D9B">
      <w:pPr>
        <w:spacing w:after="0" w:line="276" w:lineRule="auto"/>
        <w:jc w:val="center"/>
        <w:rPr>
          <w:rFonts w:ascii="Cambria" w:hAnsi="Cambria" w:cs="Calibri"/>
          <w:b/>
        </w:rPr>
      </w:pPr>
      <w:r w:rsidRPr="00A5610C">
        <w:rPr>
          <w:rFonts w:ascii="Cambria" w:hAnsi="Cambria" w:cs="Calibri"/>
          <w:b/>
        </w:rPr>
        <w:t xml:space="preserve">NEGOCJACJE </w:t>
      </w:r>
      <w:r w:rsidR="00F829CB" w:rsidRPr="00A5610C">
        <w:rPr>
          <w:rFonts w:ascii="Cambria" w:hAnsi="Cambria" w:cs="Calibri"/>
          <w:b/>
        </w:rPr>
        <w:t xml:space="preserve">W </w:t>
      </w:r>
      <w:r w:rsidR="002F20D4" w:rsidRPr="00A5610C">
        <w:rPr>
          <w:rFonts w:ascii="Cambria" w:hAnsi="Cambria" w:cs="Calibri"/>
          <w:b/>
        </w:rPr>
        <w:t xml:space="preserve">ROZEZNANIU CENOWYM </w:t>
      </w:r>
    </w:p>
    <w:p w14:paraId="15FD02ED" w14:textId="77777777" w:rsidR="00C66464" w:rsidRPr="00A5610C" w:rsidRDefault="00C66464" w:rsidP="00953D9B">
      <w:pPr>
        <w:spacing w:after="60" w:line="276" w:lineRule="auto"/>
        <w:jc w:val="center"/>
        <w:rPr>
          <w:rFonts w:ascii="Cambria" w:hAnsi="Cambria" w:cs="Calibri"/>
        </w:rPr>
      </w:pPr>
    </w:p>
    <w:p w14:paraId="408322A3" w14:textId="0F76876C" w:rsidR="00EC25B0" w:rsidRPr="00FE1F67" w:rsidRDefault="00FE1F67" w:rsidP="00FE1F67">
      <w:pPr>
        <w:spacing w:after="0" w:line="276" w:lineRule="auto"/>
        <w:ind w:left="425" w:hanging="425"/>
        <w:jc w:val="both"/>
        <w:rPr>
          <w:rFonts w:ascii="Cambria" w:hAnsi="Cambria" w:cs="Calibri"/>
        </w:rPr>
      </w:pPr>
      <w:r w:rsidRPr="00FE1F67">
        <w:rPr>
          <w:rFonts w:ascii="Cambria" w:hAnsi="Cambria" w:cs="Calibri"/>
          <w:bCs/>
        </w:rPr>
        <w:t>1.</w:t>
      </w:r>
      <w:r w:rsidRPr="00FE1F67">
        <w:rPr>
          <w:rFonts w:ascii="Cambria" w:hAnsi="Cambria" w:cs="Calibri"/>
          <w:bCs/>
        </w:rPr>
        <w:tab/>
      </w:r>
      <w:r w:rsidR="00EC25B0" w:rsidRPr="00FE1F67">
        <w:rPr>
          <w:rFonts w:ascii="Cambria" w:hAnsi="Cambria" w:cs="Calibri"/>
          <w:bCs/>
        </w:rPr>
        <w:t xml:space="preserve">W </w:t>
      </w:r>
      <w:r w:rsidR="008D4613" w:rsidRPr="00FE1F67">
        <w:rPr>
          <w:rFonts w:ascii="Cambria" w:hAnsi="Cambria" w:cs="Calibri"/>
        </w:rPr>
        <w:t>Procesie zakupowym</w:t>
      </w:r>
      <w:r w:rsidR="00EC25B0" w:rsidRPr="00FE1F67">
        <w:rPr>
          <w:rFonts w:ascii="Cambria" w:hAnsi="Cambria" w:cs="Calibri"/>
          <w:bCs/>
        </w:rPr>
        <w:t xml:space="preserve"> dopuszcza się możliwość negocjowania treści złożonych ofert, o</w:t>
      </w:r>
      <w:r>
        <w:rPr>
          <w:rFonts w:ascii="Cambria" w:hAnsi="Cambria" w:cs="Calibri"/>
          <w:bCs/>
        </w:rPr>
        <w:t xml:space="preserve"> </w:t>
      </w:r>
      <w:r w:rsidR="00EC25B0" w:rsidRPr="00FE1F67">
        <w:rPr>
          <w:rFonts w:ascii="Cambria" w:hAnsi="Cambria" w:cs="Calibri"/>
          <w:bCs/>
        </w:rPr>
        <w:t>ile możliwość ta</w:t>
      </w:r>
      <w:r w:rsidR="00930A97" w:rsidRPr="00FE1F67">
        <w:rPr>
          <w:rFonts w:ascii="Cambria" w:hAnsi="Cambria" w:cs="Calibri"/>
          <w:bCs/>
        </w:rPr>
        <w:t>ka</w:t>
      </w:r>
      <w:r w:rsidR="00EC25B0" w:rsidRPr="00FE1F67">
        <w:rPr>
          <w:rFonts w:ascii="Cambria" w:hAnsi="Cambria" w:cs="Calibri"/>
          <w:bCs/>
        </w:rPr>
        <w:t xml:space="preserve"> została przewidziana w </w:t>
      </w:r>
      <w:r w:rsidR="006B75F4" w:rsidRPr="00FE1F67">
        <w:rPr>
          <w:rFonts w:ascii="Cambria" w:hAnsi="Cambria" w:cs="Calibri"/>
          <w:bCs/>
        </w:rPr>
        <w:t xml:space="preserve">treści </w:t>
      </w:r>
      <w:r w:rsidR="00143F92" w:rsidRPr="00FE1F67">
        <w:rPr>
          <w:rFonts w:ascii="Cambria" w:hAnsi="Cambria" w:cs="Calibri"/>
          <w:bCs/>
        </w:rPr>
        <w:t>zaproszenia</w:t>
      </w:r>
      <w:r w:rsidR="00EC25B0" w:rsidRPr="00FE1F67">
        <w:rPr>
          <w:rFonts w:ascii="Cambria" w:hAnsi="Cambria" w:cs="Calibri"/>
          <w:bCs/>
        </w:rPr>
        <w:t xml:space="preserve">. </w:t>
      </w:r>
      <w:r w:rsidR="00AD13C6" w:rsidRPr="00FE1F67">
        <w:rPr>
          <w:rFonts w:ascii="Cambria" w:hAnsi="Cambria" w:cs="Calibri"/>
          <w:bCs/>
        </w:rPr>
        <w:t xml:space="preserve">Negocjacje prowadzi się z wykonawcami, </w:t>
      </w:r>
      <w:r w:rsidR="00EC25B0" w:rsidRPr="00FE1F67">
        <w:rPr>
          <w:rFonts w:ascii="Cambria" w:hAnsi="Cambria" w:cs="Calibri"/>
          <w:bCs/>
        </w:rPr>
        <w:t xml:space="preserve">których oferty </w:t>
      </w:r>
      <w:r w:rsidR="00AD13C6" w:rsidRPr="00FE1F67">
        <w:rPr>
          <w:rFonts w:ascii="Cambria" w:hAnsi="Cambria" w:cs="Calibri"/>
          <w:bCs/>
        </w:rPr>
        <w:t xml:space="preserve">zostały pozytywnie zweryfikowane, tj. </w:t>
      </w:r>
      <w:r w:rsidR="00EC25B0" w:rsidRPr="00FE1F67">
        <w:rPr>
          <w:rFonts w:ascii="Cambria" w:hAnsi="Cambria" w:cs="Calibri"/>
          <w:bCs/>
        </w:rPr>
        <w:t>nie podlegają odrzuceniu.</w:t>
      </w:r>
    </w:p>
    <w:p w14:paraId="03CBB463" w14:textId="6F78C242" w:rsidR="002849C6" w:rsidRPr="00FE1F67" w:rsidRDefault="00FE1F67" w:rsidP="00FE1F67">
      <w:pPr>
        <w:spacing w:after="0" w:line="276" w:lineRule="auto"/>
        <w:ind w:left="425" w:hanging="425"/>
        <w:jc w:val="both"/>
        <w:rPr>
          <w:rFonts w:ascii="Cambria" w:hAnsi="Cambria" w:cs="Calibri"/>
        </w:rPr>
      </w:pPr>
      <w:r w:rsidRPr="00FE1F67">
        <w:rPr>
          <w:rFonts w:ascii="Cambria" w:hAnsi="Cambria" w:cs="Calibri"/>
        </w:rPr>
        <w:t>2.</w:t>
      </w:r>
      <w:r w:rsidRPr="00FE1F67">
        <w:rPr>
          <w:rFonts w:ascii="Cambria" w:hAnsi="Cambria" w:cs="Calibri"/>
        </w:rPr>
        <w:tab/>
      </w:r>
      <w:r w:rsidR="00EC25B0" w:rsidRPr="00FE1F67">
        <w:rPr>
          <w:rFonts w:ascii="Cambria" w:hAnsi="Cambria" w:cs="Calibri"/>
        </w:rPr>
        <w:t xml:space="preserve">Negocjacje handlowe mogą dotyczyć </w:t>
      </w:r>
      <w:r w:rsidR="002849C6" w:rsidRPr="00FE1F67">
        <w:rPr>
          <w:rFonts w:ascii="Cambria" w:hAnsi="Cambria" w:cs="Calibri"/>
        </w:rPr>
        <w:t>w</w:t>
      </w:r>
      <w:r w:rsidR="00BD1985" w:rsidRPr="00FE1F67">
        <w:rPr>
          <w:rFonts w:ascii="Cambria" w:hAnsi="Cambria" w:cs="Calibri"/>
        </w:rPr>
        <w:t>yłącznie kryteriów oceny ofert.</w:t>
      </w:r>
    </w:p>
    <w:p w14:paraId="53A6B99B" w14:textId="2A5D92F3" w:rsidR="00EC25B0" w:rsidRPr="00FE1F67" w:rsidRDefault="00FE1F67" w:rsidP="00FE1F67">
      <w:pPr>
        <w:spacing w:after="0" w:line="276" w:lineRule="auto"/>
        <w:ind w:left="425" w:hanging="425"/>
        <w:jc w:val="both"/>
        <w:rPr>
          <w:rFonts w:ascii="Cambria" w:hAnsi="Cambria" w:cs="Calibri"/>
        </w:rPr>
      </w:pPr>
      <w:r w:rsidRPr="00FE1F67">
        <w:rPr>
          <w:rFonts w:ascii="Cambria" w:hAnsi="Cambria" w:cs="Calibri"/>
        </w:rPr>
        <w:t>3.</w:t>
      </w:r>
      <w:r w:rsidRPr="00FE1F67">
        <w:rPr>
          <w:rFonts w:ascii="Cambria" w:hAnsi="Cambria" w:cs="Calibri"/>
        </w:rPr>
        <w:tab/>
      </w:r>
      <w:r w:rsidR="00EC25B0" w:rsidRPr="00FE1F67">
        <w:rPr>
          <w:rFonts w:ascii="Cambria" w:hAnsi="Cambria" w:cs="Calibri"/>
        </w:rPr>
        <w:t xml:space="preserve">Negocjacje handlowe mogą być prowadzone </w:t>
      </w:r>
      <w:r w:rsidR="002849C6" w:rsidRPr="00FE1F67">
        <w:rPr>
          <w:rFonts w:ascii="Cambria" w:hAnsi="Cambria" w:cs="Calibri"/>
        </w:rPr>
        <w:t xml:space="preserve">wyłącznie </w:t>
      </w:r>
      <w:r w:rsidR="00EC25B0" w:rsidRPr="00FE1F67">
        <w:rPr>
          <w:rFonts w:ascii="Cambria" w:hAnsi="Cambria" w:cs="Calibri"/>
        </w:rPr>
        <w:t>drogą elektroniczną</w:t>
      </w:r>
      <w:r w:rsidR="00AD13C6" w:rsidRPr="00FE1F67">
        <w:rPr>
          <w:rFonts w:ascii="Cambria" w:hAnsi="Cambria" w:cs="Calibri"/>
        </w:rPr>
        <w:t>.</w:t>
      </w:r>
      <w:r w:rsidR="00EC25B0" w:rsidRPr="00FE1F67">
        <w:rPr>
          <w:rFonts w:ascii="Cambria" w:hAnsi="Cambria" w:cs="Calibri"/>
        </w:rPr>
        <w:t xml:space="preserve"> </w:t>
      </w:r>
      <w:r w:rsidR="00AD13C6" w:rsidRPr="00FE1F67">
        <w:rPr>
          <w:rFonts w:ascii="Cambria" w:hAnsi="Cambria" w:cs="Calibri"/>
        </w:rPr>
        <w:t>P</w:t>
      </w:r>
      <w:r w:rsidR="002849C6" w:rsidRPr="00FE1F67">
        <w:rPr>
          <w:rFonts w:ascii="Cambria" w:hAnsi="Cambria" w:cs="Calibri"/>
        </w:rPr>
        <w:t xml:space="preserve">rzebieg </w:t>
      </w:r>
      <w:r w:rsidR="00AD13C6" w:rsidRPr="00FE1F67">
        <w:rPr>
          <w:rFonts w:ascii="Cambria" w:hAnsi="Cambria" w:cs="Calibri"/>
        </w:rPr>
        <w:t xml:space="preserve">negocjacji </w:t>
      </w:r>
      <w:r w:rsidR="002849C6" w:rsidRPr="00FE1F67">
        <w:rPr>
          <w:rFonts w:ascii="Cambria" w:hAnsi="Cambria" w:cs="Calibri"/>
        </w:rPr>
        <w:t>dokumentuje się wzajemną wymianą korespondencji e-mailowej mię</w:t>
      </w:r>
      <w:r w:rsidR="00BD1985" w:rsidRPr="00FE1F67">
        <w:rPr>
          <w:rFonts w:ascii="Cambria" w:hAnsi="Cambria" w:cs="Calibri"/>
        </w:rPr>
        <w:t>dzy Zamawiającym a</w:t>
      </w:r>
      <w:r>
        <w:rPr>
          <w:rFonts w:ascii="Cambria" w:hAnsi="Cambria" w:cs="Calibri"/>
        </w:rPr>
        <w:t> </w:t>
      </w:r>
      <w:r w:rsidR="00BD1985" w:rsidRPr="00FE1F67">
        <w:rPr>
          <w:rFonts w:ascii="Cambria" w:hAnsi="Cambria" w:cs="Calibri"/>
        </w:rPr>
        <w:t>wykonawcami.</w:t>
      </w:r>
    </w:p>
    <w:p w14:paraId="6F4A4B24" w14:textId="3BA6BD5B" w:rsidR="00AD13C6" w:rsidRPr="00FE1F67" w:rsidRDefault="00FE1F67" w:rsidP="00FE1F67">
      <w:pPr>
        <w:spacing w:after="0" w:line="276" w:lineRule="auto"/>
        <w:ind w:left="425" w:hanging="425"/>
        <w:jc w:val="both"/>
        <w:rPr>
          <w:rFonts w:ascii="Cambria" w:hAnsi="Cambria" w:cs="Calibri"/>
        </w:rPr>
      </w:pPr>
      <w:r w:rsidRPr="00FE1F67">
        <w:rPr>
          <w:rFonts w:ascii="Cambria" w:hAnsi="Cambria" w:cs="Calibri"/>
        </w:rPr>
        <w:t>4.</w:t>
      </w:r>
      <w:r w:rsidRPr="00FE1F67">
        <w:rPr>
          <w:rFonts w:ascii="Cambria" w:hAnsi="Cambria" w:cs="Calibri"/>
        </w:rPr>
        <w:tab/>
      </w:r>
      <w:r w:rsidR="00AD13C6" w:rsidRPr="00FE1F67">
        <w:rPr>
          <w:rFonts w:ascii="Cambria" w:hAnsi="Cambria" w:cs="Calibri"/>
        </w:rPr>
        <w:t xml:space="preserve">Negocjacje </w:t>
      </w:r>
      <w:r w:rsidR="00024955" w:rsidRPr="00FE1F67">
        <w:rPr>
          <w:rFonts w:ascii="Cambria" w:hAnsi="Cambria" w:cs="Calibri"/>
        </w:rPr>
        <w:t xml:space="preserve">mogą </w:t>
      </w:r>
      <w:r w:rsidR="00AD13C6" w:rsidRPr="00FE1F67">
        <w:rPr>
          <w:rFonts w:ascii="Cambria" w:hAnsi="Cambria" w:cs="Calibri"/>
        </w:rPr>
        <w:t>polega</w:t>
      </w:r>
      <w:r w:rsidR="00024955" w:rsidRPr="00FE1F67">
        <w:rPr>
          <w:rFonts w:ascii="Cambria" w:hAnsi="Cambria" w:cs="Calibri"/>
        </w:rPr>
        <w:t>ć</w:t>
      </w:r>
      <w:r w:rsidR="00AD13C6" w:rsidRPr="00FE1F67">
        <w:rPr>
          <w:rFonts w:ascii="Cambria" w:hAnsi="Cambria" w:cs="Calibri"/>
        </w:rPr>
        <w:t xml:space="preserve"> na wystosowaniu do wykonawców pisma, w treści którego Zamawiający wskazuje:</w:t>
      </w:r>
    </w:p>
    <w:p w14:paraId="232A00B7" w14:textId="20F77778" w:rsidR="002849C6" w:rsidRPr="00FE1F67" w:rsidRDefault="00FE1F67" w:rsidP="00FE1F67">
      <w:pPr>
        <w:spacing w:after="0" w:line="276" w:lineRule="auto"/>
        <w:ind w:left="850" w:hanging="425"/>
        <w:jc w:val="both"/>
        <w:rPr>
          <w:rFonts w:ascii="Cambria" w:hAnsi="Cambria" w:cs="Calibri"/>
        </w:rPr>
      </w:pPr>
      <w:r w:rsidRPr="00FE1F67">
        <w:rPr>
          <w:rFonts w:ascii="Cambria" w:hAnsi="Cambria" w:cs="Calibri"/>
        </w:rPr>
        <w:t>a)</w:t>
      </w:r>
      <w:r w:rsidRPr="00FE1F67">
        <w:rPr>
          <w:rFonts w:ascii="Cambria" w:hAnsi="Cambria" w:cs="Calibri"/>
        </w:rPr>
        <w:tab/>
      </w:r>
      <w:r w:rsidR="00AD13C6" w:rsidRPr="00FE1F67">
        <w:rPr>
          <w:rFonts w:ascii="Cambria" w:hAnsi="Cambria" w:cs="Calibri"/>
        </w:rPr>
        <w:t>na możliwość ulepszenia treści złożonej oferty poprzez zaoferowanie korzystniejszych warunków realizacji branych pod uwagę w kryteriach oceny ofert,</w:t>
      </w:r>
    </w:p>
    <w:p w14:paraId="49B4000C" w14:textId="0A8A395A" w:rsidR="00AD13C6" w:rsidRPr="00FE1F67" w:rsidRDefault="00FE1F67" w:rsidP="00FE1F67">
      <w:pPr>
        <w:spacing w:after="0" w:line="276" w:lineRule="auto"/>
        <w:ind w:left="850" w:hanging="425"/>
        <w:jc w:val="both"/>
        <w:rPr>
          <w:rFonts w:ascii="Cambria" w:hAnsi="Cambria" w:cs="Calibri"/>
        </w:rPr>
      </w:pPr>
      <w:r w:rsidRPr="00FE1F67">
        <w:rPr>
          <w:rFonts w:ascii="Cambria" w:hAnsi="Cambria" w:cs="Calibri"/>
        </w:rPr>
        <w:t>b)</w:t>
      </w:r>
      <w:r w:rsidRPr="00FE1F67">
        <w:rPr>
          <w:rFonts w:ascii="Cambria" w:hAnsi="Cambria" w:cs="Calibri"/>
        </w:rPr>
        <w:tab/>
      </w:r>
      <w:r w:rsidR="00AD13C6" w:rsidRPr="00FE1F67">
        <w:rPr>
          <w:rFonts w:ascii="Cambria" w:hAnsi="Cambria" w:cs="Calibri"/>
        </w:rPr>
        <w:t>termin, do którego oczekuje przesłania ulepszonej treści oferty (termin złożenia oferty ostatecznej), z zaznaczeniem, że oferta ostateczna nie może być mniej korzystna</w:t>
      </w:r>
      <w:r w:rsidR="00BD1985" w:rsidRPr="00FE1F67">
        <w:rPr>
          <w:rFonts w:ascii="Cambria" w:hAnsi="Cambria" w:cs="Calibri"/>
        </w:rPr>
        <w:t xml:space="preserve"> od oferty pierwotnie złożonej,</w:t>
      </w:r>
    </w:p>
    <w:p w14:paraId="4E215129" w14:textId="7C9C250E" w:rsidR="00AD13C6" w:rsidRPr="00FE1F67" w:rsidRDefault="00FE1F67" w:rsidP="00FE1F67">
      <w:pPr>
        <w:spacing w:after="0" w:line="276" w:lineRule="auto"/>
        <w:ind w:left="850" w:hanging="425"/>
        <w:jc w:val="both"/>
        <w:rPr>
          <w:rFonts w:ascii="Cambria" w:hAnsi="Cambria" w:cs="Calibri"/>
        </w:rPr>
      </w:pPr>
      <w:r w:rsidRPr="00FE1F67">
        <w:rPr>
          <w:rFonts w:ascii="Cambria" w:hAnsi="Cambria" w:cs="Calibri"/>
        </w:rPr>
        <w:t>c)</w:t>
      </w:r>
      <w:r w:rsidRPr="00FE1F67">
        <w:rPr>
          <w:rFonts w:ascii="Cambria" w:hAnsi="Cambria" w:cs="Calibri"/>
        </w:rPr>
        <w:tab/>
      </w:r>
      <w:r w:rsidR="00AD13C6" w:rsidRPr="00FE1F67">
        <w:rPr>
          <w:rFonts w:ascii="Cambria" w:hAnsi="Cambria" w:cs="Calibri"/>
        </w:rPr>
        <w:t>spos</w:t>
      </w:r>
      <w:r w:rsidR="00BD1985" w:rsidRPr="00FE1F67">
        <w:rPr>
          <w:rFonts w:ascii="Cambria" w:hAnsi="Cambria" w:cs="Calibri"/>
        </w:rPr>
        <w:t>ób złożenia oferty ostatecznej.</w:t>
      </w:r>
    </w:p>
    <w:p w14:paraId="4A3454FA" w14:textId="2A39068D" w:rsidR="005267AB" w:rsidRPr="00FE1F67" w:rsidRDefault="00FE1F67" w:rsidP="00FE1F67">
      <w:pPr>
        <w:spacing w:after="0" w:line="276" w:lineRule="auto"/>
        <w:ind w:left="425" w:hanging="425"/>
        <w:jc w:val="both"/>
        <w:rPr>
          <w:rFonts w:ascii="Cambria" w:hAnsi="Cambria" w:cs="Calibri"/>
        </w:rPr>
      </w:pPr>
      <w:r w:rsidRPr="00FE1F67">
        <w:rPr>
          <w:rFonts w:ascii="Cambria" w:hAnsi="Cambria" w:cs="Calibri"/>
        </w:rPr>
        <w:lastRenderedPageBreak/>
        <w:t>5.</w:t>
      </w:r>
      <w:r w:rsidRPr="00FE1F67">
        <w:rPr>
          <w:rFonts w:ascii="Cambria" w:hAnsi="Cambria" w:cs="Calibri"/>
        </w:rPr>
        <w:tab/>
      </w:r>
      <w:r w:rsidR="00EC25B0" w:rsidRPr="00FE1F67">
        <w:rPr>
          <w:rFonts w:ascii="Cambria" w:hAnsi="Cambria" w:cs="Calibri"/>
        </w:rPr>
        <w:t xml:space="preserve">Po </w:t>
      </w:r>
      <w:r w:rsidR="00AD13C6" w:rsidRPr="00FE1F67">
        <w:rPr>
          <w:rFonts w:ascii="Cambria" w:hAnsi="Cambria" w:cs="Calibri"/>
        </w:rPr>
        <w:t xml:space="preserve">otrzymaniu ofert ostatecznych dokonuje się ich </w:t>
      </w:r>
      <w:proofErr w:type="spellStart"/>
      <w:r w:rsidR="00AD13C6" w:rsidRPr="00FE1F67">
        <w:rPr>
          <w:rFonts w:ascii="Cambria" w:hAnsi="Cambria" w:cs="Calibri"/>
        </w:rPr>
        <w:t>punkta</w:t>
      </w:r>
      <w:r w:rsidR="00BD1985" w:rsidRPr="00FE1F67">
        <w:rPr>
          <w:rFonts w:ascii="Cambria" w:hAnsi="Cambria" w:cs="Calibri"/>
        </w:rPr>
        <w:t>kcji</w:t>
      </w:r>
      <w:proofErr w:type="spellEnd"/>
      <w:r w:rsidR="00BD1985" w:rsidRPr="00FE1F67">
        <w:rPr>
          <w:rFonts w:ascii="Cambria" w:hAnsi="Cambria" w:cs="Calibri"/>
        </w:rPr>
        <w:t xml:space="preserve"> w kryteriach oceny ofert, w</w:t>
      </w:r>
      <w:r>
        <w:rPr>
          <w:rFonts w:ascii="Cambria" w:hAnsi="Cambria" w:cs="Calibri"/>
        </w:rPr>
        <w:t xml:space="preserve"> </w:t>
      </w:r>
      <w:r w:rsidR="00AD13C6" w:rsidRPr="00FE1F67">
        <w:rPr>
          <w:rFonts w:ascii="Cambria" w:hAnsi="Cambria" w:cs="Calibri"/>
        </w:rPr>
        <w:t xml:space="preserve">celu ustalenia oferty najkorzystniejszej. </w:t>
      </w:r>
      <w:r w:rsidR="00EC25B0" w:rsidRPr="00FE1F67">
        <w:rPr>
          <w:rFonts w:ascii="Cambria" w:hAnsi="Cambria" w:cs="Calibri"/>
        </w:rPr>
        <w:t xml:space="preserve">W przypadku niezłożenia </w:t>
      </w:r>
      <w:r w:rsidR="00AD13C6" w:rsidRPr="00FE1F67">
        <w:rPr>
          <w:rFonts w:ascii="Cambria" w:hAnsi="Cambria" w:cs="Calibri"/>
        </w:rPr>
        <w:t xml:space="preserve">przez wykonawcę </w:t>
      </w:r>
      <w:r w:rsidR="00EC25B0" w:rsidRPr="00FE1F67">
        <w:rPr>
          <w:rFonts w:ascii="Cambria" w:hAnsi="Cambria" w:cs="Calibri"/>
        </w:rPr>
        <w:t>oferty ostatecznej</w:t>
      </w:r>
      <w:r w:rsidR="00AD13C6" w:rsidRPr="00FE1F67">
        <w:rPr>
          <w:rFonts w:ascii="Cambria" w:hAnsi="Cambria" w:cs="Calibri"/>
        </w:rPr>
        <w:t xml:space="preserve"> podstawą punktacji j</w:t>
      </w:r>
      <w:r w:rsidR="00BD1985" w:rsidRPr="00FE1F67">
        <w:rPr>
          <w:rFonts w:ascii="Cambria" w:hAnsi="Cambria" w:cs="Calibri"/>
        </w:rPr>
        <w:t>est oferta pierwotnie złożona.</w:t>
      </w:r>
    </w:p>
    <w:p w14:paraId="1C8E2BE6" w14:textId="7A0EC709" w:rsidR="00EC25B0" w:rsidRPr="00FE1F67" w:rsidRDefault="00FE1F67" w:rsidP="00FE1F67">
      <w:pPr>
        <w:spacing w:after="0" w:line="276" w:lineRule="auto"/>
        <w:ind w:left="425" w:hanging="425"/>
        <w:jc w:val="both"/>
        <w:rPr>
          <w:rFonts w:ascii="Cambria" w:hAnsi="Cambria" w:cs="Calibri"/>
        </w:rPr>
      </w:pPr>
      <w:r w:rsidRPr="00FE1F67">
        <w:rPr>
          <w:rFonts w:ascii="Cambria" w:hAnsi="Cambria" w:cs="Calibri"/>
        </w:rPr>
        <w:t>6.</w:t>
      </w:r>
      <w:r w:rsidRPr="00FE1F67">
        <w:rPr>
          <w:rFonts w:ascii="Cambria" w:hAnsi="Cambria" w:cs="Calibri"/>
        </w:rPr>
        <w:tab/>
      </w:r>
      <w:r w:rsidR="005267AB" w:rsidRPr="00FE1F67">
        <w:rPr>
          <w:rFonts w:ascii="Cambria" w:hAnsi="Cambria" w:cs="Calibri"/>
        </w:rPr>
        <w:t>Postanowienia §</w:t>
      </w:r>
      <w:r>
        <w:rPr>
          <w:rFonts w:ascii="Cambria" w:hAnsi="Cambria" w:cs="Calibri"/>
        </w:rPr>
        <w:t> </w:t>
      </w:r>
      <w:r w:rsidR="005267AB" w:rsidRPr="00FE1F67">
        <w:rPr>
          <w:rFonts w:ascii="Cambria" w:hAnsi="Cambria" w:cs="Calibri"/>
        </w:rPr>
        <w:t>3</w:t>
      </w:r>
      <w:r w:rsidR="00F45656" w:rsidRPr="00FE1F67">
        <w:rPr>
          <w:rFonts w:ascii="Cambria" w:hAnsi="Cambria" w:cs="Calibri"/>
        </w:rPr>
        <w:t>5</w:t>
      </w:r>
      <w:r w:rsidR="005267AB" w:rsidRPr="00FE1F67">
        <w:rPr>
          <w:rFonts w:ascii="Cambria" w:hAnsi="Cambria" w:cs="Calibri"/>
        </w:rPr>
        <w:t xml:space="preserve"> ust. </w:t>
      </w:r>
      <w:r w:rsidR="006B75F4" w:rsidRPr="00FE1F67">
        <w:rPr>
          <w:rFonts w:ascii="Cambria" w:hAnsi="Cambria" w:cs="Calibri"/>
        </w:rPr>
        <w:t>6</w:t>
      </w:r>
      <w:r w:rsidR="005267AB" w:rsidRPr="00A80C82">
        <w:rPr>
          <w:rFonts w:ascii="Cambria" w:hAnsi="Cambria" w:cs="Calibri"/>
        </w:rPr>
        <w:t>-</w:t>
      </w:r>
      <w:r w:rsidRPr="00A80C82">
        <w:rPr>
          <w:rFonts w:ascii="Cambria" w:hAnsi="Cambria" w:cs="Calibri"/>
        </w:rPr>
        <w:t xml:space="preserve">13 </w:t>
      </w:r>
      <w:r w:rsidR="00BD1985" w:rsidRPr="00FE1F67">
        <w:rPr>
          <w:rFonts w:ascii="Cambria" w:hAnsi="Cambria" w:cs="Calibri"/>
        </w:rPr>
        <w:t>stosuje się odpowiednio.</w:t>
      </w:r>
    </w:p>
    <w:bookmarkEnd w:id="76"/>
    <w:p w14:paraId="09EEDA8C" w14:textId="77777777" w:rsidR="006F7012" w:rsidRPr="00A5610C" w:rsidRDefault="006F7012" w:rsidP="00ED5023">
      <w:pPr>
        <w:spacing w:after="0" w:line="276" w:lineRule="auto"/>
        <w:rPr>
          <w:rFonts w:ascii="Cambria" w:hAnsi="Cambria" w:cs="Calibri"/>
          <w:b/>
        </w:rPr>
      </w:pPr>
    </w:p>
    <w:p w14:paraId="5D19FA25" w14:textId="7571D88E" w:rsidR="00EC25B0" w:rsidRPr="00A5610C" w:rsidRDefault="00EC25B0" w:rsidP="00953D9B">
      <w:pPr>
        <w:spacing w:after="0" w:line="276" w:lineRule="auto"/>
        <w:jc w:val="center"/>
        <w:rPr>
          <w:rFonts w:ascii="Cambria" w:hAnsi="Cambria" w:cs="Calibri"/>
          <w:b/>
        </w:rPr>
      </w:pPr>
      <w:r w:rsidRPr="000C0CFD">
        <w:rPr>
          <w:rFonts w:ascii="Cambria" w:hAnsi="Cambria" w:cs="Calibri"/>
          <w:b/>
        </w:rPr>
        <w:t>§</w:t>
      </w:r>
      <w:r w:rsidR="00DD0B9D" w:rsidRPr="000C0CFD">
        <w:rPr>
          <w:rFonts w:ascii="Cambria" w:hAnsi="Cambria" w:cs="Calibri"/>
          <w:b/>
        </w:rPr>
        <w:t> </w:t>
      </w:r>
      <w:r w:rsidR="00424DEE" w:rsidRPr="000C0CFD">
        <w:rPr>
          <w:rFonts w:ascii="Cambria" w:hAnsi="Cambria" w:cs="Calibri"/>
          <w:b/>
        </w:rPr>
        <w:t>3</w:t>
      </w:r>
      <w:r w:rsidR="0091231E" w:rsidRPr="000C0CFD">
        <w:rPr>
          <w:rFonts w:ascii="Cambria" w:hAnsi="Cambria" w:cs="Calibri"/>
          <w:b/>
        </w:rPr>
        <w:t>7</w:t>
      </w:r>
    </w:p>
    <w:p w14:paraId="489E521B" w14:textId="559C530A" w:rsidR="00EC25B0" w:rsidRPr="00A5610C" w:rsidRDefault="00EC25B0" w:rsidP="00953D9B">
      <w:pPr>
        <w:spacing w:after="0" w:line="276" w:lineRule="auto"/>
        <w:jc w:val="center"/>
        <w:rPr>
          <w:rFonts w:ascii="Cambria" w:hAnsi="Cambria" w:cs="Calibri"/>
          <w:b/>
        </w:rPr>
      </w:pPr>
      <w:r w:rsidRPr="00A5610C">
        <w:rPr>
          <w:rFonts w:ascii="Cambria" w:hAnsi="Cambria" w:cs="Calibri"/>
          <w:b/>
        </w:rPr>
        <w:t xml:space="preserve">UNIEWAŻNIENIE </w:t>
      </w:r>
      <w:r w:rsidR="00024955" w:rsidRPr="00A5610C">
        <w:rPr>
          <w:rFonts w:ascii="Cambria" w:hAnsi="Cambria" w:cs="Calibri"/>
          <w:b/>
        </w:rPr>
        <w:t>PROCESU ZAKUPOWEGO</w:t>
      </w:r>
    </w:p>
    <w:p w14:paraId="7CC0A887" w14:textId="77777777" w:rsidR="00EC25B0" w:rsidRPr="00A5610C" w:rsidRDefault="00EC25B0" w:rsidP="00953D9B">
      <w:pPr>
        <w:spacing w:after="60" w:line="276" w:lineRule="auto"/>
        <w:jc w:val="center"/>
        <w:rPr>
          <w:rFonts w:ascii="Cambria" w:hAnsi="Cambria" w:cs="Calibri"/>
          <w:b/>
        </w:rPr>
      </w:pPr>
    </w:p>
    <w:p w14:paraId="060E3144" w14:textId="31A7D077" w:rsidR="00EC25B0" w:rsidRPr="00F91BFE" w:rsidRDefault="00F91BFE" w:rsidP="00F91BFE">
      <w:pPr>
        <w:spacing w:after="0" w:line="276" w:lineRule="auto"/>
        <w:ind w:left="425" w:hanging="425"/>
        <w:jc w:val="both"/>
        <w:rPr>
          <w:rFonts w:ascii="Cambria" w:hAnsi="Cambria" w:cs="Calibri"/>
        </w:rPr>
      </w:pPr>
      <w:r w:rsidRPr="00F91BFE">
        <w:rPr>
          <w:rFonts w:ascii="Cambria" w:hAnsi="Cambria" w:cs="Calibri"/>
        </w:rPr>
        <w:t>1.</w:t>
      </w:r>
      <w:r>
        <w:rPr>
          <w:rFonts w:ascii="Cambria" w:hAnsi="Cambria" w:cs="Calibri"/>
        </w:rPr>
        <w:tab/>
      </w:r>
      <w:r w:rsidR="008D4613" w:rsidRPr="00F91BFE">
        <w:rPr>
          <w:rFonts w:ascii="Cambria" w:hAnsi="Cambria" w:cs="Calibri"/>
        </w:rPr>
        <w:t>Proces zakupowy</w:t>
      </w:r>
      <w:r w:rsidR="00EC25B0" w:rsidRPr="00F91BFE">
        <w:rPr>
          <w:rFonts w:ascii="Cambria" w:hAnsi="Cambria" w:cs="Calibri"/>
        </w:rPr>
        <w:t xml:space="preserve"> podlega unieważnieniu, jeżeli:</w:t>
      </w:r>
    </w:p>
    <w:p w14:paraId="6984B8AB" w14:textId="12038959" w:rsidR="00EC25B0" w:rsidRPr="00F91BFE" w:rsidRDefault="00F91BFE" w:rsidP="00F91BFE">
      <w:pPr>
        <w:spacing w:after="0" w:line="276" w:lineRule="auto"/>
        <w:ind w:left="850" w:hanging="425"/>
        <w:jc w:val="both"/>
        <w:rPr>
          <w:rFonts w:ascii="Cambria" w:hAnsi="Cambria" w:cs="Calibri"/>
        </w:rPr>
      </w:pPr>
      <w:r>
        <w:rPr>
          <w:rFonts w:ascii="Cambria" w:hAnsi="Cambria" w:cs="Calibri"/>
        </w:rPr>
        <w:t>a)</w:t>
      </w:r>
      <w:r>
        <w:rPr>
          <w:rFonts w:ascii="Cambria" w:hAnsi="Cambria" w:cs="Calibri"/>
        </w:rPr>
        <w:tab/>
      </w:r>
      <w:r w:rsidR="00EC25B0" w:rsidRPr="00F91BFE">
        <w:rPr>
          <w:rFonts w:ascii="Cambria" w:hAnsi="Cambria" w:cs="Calibri"/>
        </w:rPr>
        <w:t>nie złożono żadnej oferty lub wszystkie oferty zostały odrzucone,</w:t>
      </w:r>
    </w:p>
    <w:p w14:paraId="23AD7674" w14:textId="2CB8C90A" w:rsidR="00EC25B0" w:rsidRPr="00F91BFE" w:rsidRDefault="00F91BFE" w:rsidP="00F91BFE">
      <w:pPr>
        <w:spacing w:after="0" w:line="276" w:lineRule="auto"/>
        <w:ind w:left="850" w:hanging="425"/>
        <w:jc w:val="both"/>
        <w:rPr>
          <w:rFonts w:ascii="Cambria" w:hAnsi="Cambria" w:cs="Calibri"/>
        </w:rPr>
      </w:pPr>
      <w:r w:rsidRPr="00F91BFE">
        <w:rPr>
          <w:rFonts w:ascii="Cambria" w:hAnsi="Cambria" w:cs="Calibri"/>
        </w:rPr>
        <w:t>b</w:t>
      </w:r>
      <w:r>
        <w:rPr>
          <w:rFonts w:ascii="Cambria" w:hAnsi="Cambria" w:cs="Calibri"/>
        </w:rPr>
        <w:t>)</w:t>
      </w:r>
      <w:r>
        <w:rPr>
          <w:rFonts w:ascii="Cambria" w:hAnsi="Cambria" w:cs="Calibri"/>
        </w:rPr>
        <w:tab/>
      </w:r>
      <w:r w:rsidR="00930A97" w:rsidRPr="00F91BFE">
        <w:rPr>
          <w:rFonts w:ascii="Cambria" w:hAnsi="Cambria" w:cs="Calibri"/>
        </w:rPr>
        <w:t>dalsze prowadzenie P</w:t>
      </w:r>
      <w:r w:rsidR="00EC25B0" w:rsidRPr="00F91BFE">
        <w:rPr>
          <w:rFonts w:ascii="Cambria" w:hAnsi="Cambria" w:cs="Calibri"/>
        </w:rPr>
        <w:t>rocesu zakupowego nie leży w interesie Zamawiającego lub stało się niecelowe z innej przyczyny,</w:t>
      </w:r>
    </w:p>
    <w:p w14:paraId="50A5FD0E" w14:textId="480556D4" w:rsidR="00EC25B0" w:rsidRPr="00F91BFE" w:rsidRDefault="00F91BFE" w:rsidP="00F91BFE">
      <w:pPr>
        <w:spacing w:after="0" w:line="276" w:lineRule="auto"/>
        <w:ind w:left="850" w:hanging="425"/>
        <w:jc w:val="both"/>
        <w:rPr>
          <w:rFonts w:ascii="Cambria" w:hAnsi="Cambria" w:cs="Calibri"/>
        </w:rPr>
      </w:pPr>
      <w:r w:rsidRPr="00F91BFE">
        <w:rPr>
          <w:rFonts w:ascii="Cambria" w:hAnsi="Cambria" w:cs="Calibri"/>
        </w:rPr>
        <w:t>c</w:t>
      </w:r>
      <w:r>
        <w:rPr>
          <w:rFonts w:ascii="Cambria" w:hAnsi="Cambria" w:cs="Calibri"/>
        </w:rPr>
        <w:t>)</w:t>
      </w:r>
      <w:r>
        <w:rPr>
          <w:rFonts w:ascii="Cambria" w:hAnsi="Cambria" w:cs="Calibri"/>
        </w:rPr>
        <w:tab/>
      </w:r>
      <w:r w:rsidR="009B1CBB" w:rsidRPr="00F91BFE">
        <w:rPr>
          <w:rFonts w:ascii="Cambria" w:hAnsi="Cambria" w:cs="Calibri"/>
        </w:rPr>
        <w:t>P</w:t>
      </w:r>
      <w:r w:rsidR="00930A97" w:rsidRPr="00F91BFE">
        <w:rPr>
          <w:rFonts w:ascii="Cambria" w:hAnsi="Cambria" w:cs="Calibri"/>
        </w:rPr>
        <w:t>roces zakupowy obarczony</w:t>
      </w:r>
      <w:r w:rsidR="00EC25B0" w:rsidRPr="00F91BFE">
        <w:rPr>
          <w:rFonts w:ascii="Cambria" w:hAnsi="Cambria" w:cs="Calibri"/>
        </w:rPr>
        <w:t xml:space="preserve"> jest wadą uniemożliwiającą zawarci</w:t>
      </w:r>
      <w:r w:rsidR="00D45106" w:rsidRPr="00F91BFE">
        <w:rPr>
          <w:rFonts w:ascii="Cambria" w:hAnsi="Cambria" w:cs="Calibri"/>
        </w:rPr>
        <w:t>e</w:t>
      </w:r>
      <w:r w:rsidR="00EC25B0" w:rsidRPr="00F91BFE">
        <w:rPr>
          <w:rFonts w:ascii="Cambria" w:hAnsi="Cambria" w:cs="Calibri"/>
        </w:rPr>
        <w:t xml:space="preserve"> ważnej umowy.</w:t>
      </w:r>
    </w:p>
    <w:p w14:paraId="0AE9F5C7" w14:textId="483DFB0E" w:rsidR="00EC25B0" w:rsidRPr="00F91BFE" w:rsidRDefault="00F91BFE" w:rsidP="00F91BFE">
      <w:pPr>
        <w:spacing w:after="0" w:line="276" w:lineRule="auto"/>
        <w:ind w:left="425" w:hanging="425"/>
        <w:jc w:val="both"/>
        <w:rPr>
          <w:rFonts w:ascii="Cambria" w:hAnsi="Cambria" w:cs="Calibri"/>
        </w:rPr>
      </w:pPr>
      <w:r w:rsidRPr="00F91BFE">
        <w:rPr>
          <w:rFonts w:ascii="Cambria" w:hAnsi="Cambria" w:cs="Calibri"/>
        </w:rPr>
        <w:t>2.</w:t>
      </w:r>
      <w:r>
        <w:rPr>
          <w:rFonts w:ascii="Cambria" w:hAnsi="Cambria" w:cs="Calibri"/>
        </w:rPr>
        <w:tab/>
      </w:r>
      <w:r w:rsidR="00EC25B0" w:rsidRPr="00F91BFE">
        <w:rPr>
          <w:rFonts w:ascii="Cambria" w:hAnsi="Cambria" w:cs="Calibri"/>
        </w:rPr>
        <w:t xml:space="preserve">Niezależnie od podstaw przewidzianych w ust. 1 </w:t>
      </w:r>
      <w:r w:rsidR="00930A97" w:rsidRPr="00F91BFE">
        <w:rPr>
          <w:rFonts w:ascii="Cambria" w:hAnsi="Cambria" w:cs="Calibri"/>
        </w:rPr>
        <w:t>Proces zakupowy może zostać unieważniony</w:t>
      </w:r>
      <w:r w:rsidR="00EC25B0" w:rsidRPr="00F91BFE">
        <w:rPr>
          <w:rFonts w:ascii="Cambria" w:hAnsi="Cambria" w:cs="Calibri"/>
        </w:rPr>
        <w:t xml:space="preserve"> bez podania przyczyny, w całości lub w</w:t>
      </w:r>
      <w:r w:rsidR="009450BA" w:rsidRPr="00F91BFE">
        <w:rPr>
          <w:rFonts w:ascii="Cambria" w:hAnsi="Cambria" w:cs="Calibri"/>
        </w:rPr>
        <w:t xml:space="preserve"> </w:t>
      </w:r>
      <w:r w:rsidR="00EC25B0" w:rsidRPr="00F91BFE">
        <w:rPr>
          <w:rFonts w:ascii="Cambria" w:hAnsi="Cambria" w:cs="Calibri"/>
        </w:rPr>
        <w:t>części na każdym jego etapie, jak r</w:t>
      </w:r>
      <w:r w:rsidR="00BD1985" w:rsidRPr="00F91BFE">
        <w:rPr>
          <w:rFonts w:ascii="Cambria" w:hAnsi="Cambria" w:cs="Calibri"/>
        </w:rPr>
        <w:t>ównież przed podpisaniem umowy.</w:t>
      </w:r>
    </w:p>
    <w:p w14:paraId="2AD882FB" w14:textId="77777777" w:rsidR="00443B01" w:rsidRPr="00A5610C" w:rsidRDefault="00443B01" w:rsidP="00ED5023">
      <w:pPr>
        <w:spacing w:after="60" w:line="276" w:lineRule="auto"/>
        <w:rPr>
          <w:rFonts w:ascii="Cambria" w:hAnsi="Cambria" w:cs="Calibri"/>
          <w:b/>
        </w:rPr>
      </w:pPr>
    </w:p>
    <w:p w14:paraId="73CFAEB5" w14:textId="379D9C4E" w:rsidR="00EC25B0" w:rsidRPr="00A5610C" w:rsidRDefault="00A141AC" w:rsidP="00CC0871">
      <w:pPr>
        <w:pStyle w:val="Nagwek2"/>
        <w:jc w:val="center"/>
        <w:rPr>
          <w:rFonts w:ascii="Cambria" w:hAnsi="Cambria" w:cs="Calibri"/>
          <w:b/>
          <w:color w:val="auto"/>
          <w:sz w:val="22"/>
          <w:szCs w:val="22"/>
        </w:rPr>
      </w:pPr>
      <w:bookmarkStart w:id="77" w:name="_Toc79151908"/>
      <w:bookmarkStart w:id="78" w:name="_Toc79569208"/>
      <w:r w:rsidRPr="00E8337B">
        <w:rPr>
          <w:rFonts w:ascii="Cambria" w:hAnsi="Cambria" w:cs="Calibri"/>
          <w:b/>
          <w:color w:val="auto"/>
          <w:sz w:val="22"/>
          <w:szCs w:val="22"/>
        </w:rPr>
        <w:t>ROZ</w:t>
      </w:r>
      <w:r w:rsidR="00EC25B0" w:rsidRPr="00E8337B">
        <w:rPr>
          <w:rFonts w:ascii="Cambria" w:hAnsi="Cambria" w:cs="Calibri"/>
          <w:b/>
          <w:color w:val="auto"/>
          <w:sz w:val="22"/>
          <w:szCs w:val="22"/>
        </w:rPr>
        <w:t xml:space="preserve">DZIAŁ </w:t>
      </w:r>
      <w:bookmarkEnd w:id="77"/>
      <w:bookmarkEnd w:id="78"/>
      <w:r w:rsidR="00E8337B" w:rsidRPr="0015499E">
        <w:rPr>
          <w:rFonts w:ascii="Cambria" w:hAnsi="Cambria" w:cs="Calibri"/>
          <w:b/>
          <w:color w:val="auto"/>
          <w:sz w:val="22"/>
          <w:szCs w:val="22"/>
        </w:rPr>
        <w:t>3</w:t>
      </w:r>
    </w:p>
    <w:p w14:paraId="016E452D" w14:textId="7DBABE65" w:rsidR="00EC25B0" w:rsidRPr="00A5610C" w:rsidRDefault="00EC25B0" w:rsidP="00CC0871">
      <w:pPr>
        <w:pStyle w:val="Nagwek2"/>
        <w:jc w:val="center"/>
        <w:rPr>
          <w:rFonts w:ascii="Cambria" w:hAnsi="Cambria" w:cs="Calibri"/>
          <w:b/>
          <w:color w:val="auto"/>
          <w:sz w:val="22"/>
          <w:szCs w:val="22"/>
        </w:rPr>
      </w:pPr>
      <w:bookmarkStart w:id="79" w:name="_Toc79151909"/>
      <w:bookmarkStart w:id="80" w:name="_Toc79569209"/>
      <w:r w:rsidRPr="00A5610C">
        <w:rPr>
          <w:rFonts w:ascii="Cambria" w:hAnsi="Cambria" w:cs="Calibri"/>
          <w:b/>
          <w:color w:val="auto"/>
          <w:sz w:val="22"/>
          <w:szCs w:val="22"/>
        </w:rPr>
        <w:t>ZA</w:t>
      </w:r>
      <w:r w:rsidR="00892914" w:rsidRPr="00A5610C">
        <w:rPr>
          <w:rFonts w:ascii="Cambria" w:hAnsi="Cambria" w:cs="Calibri"/>
          <w:b/>
          <w:color w:val="auto"/>
          <w:sz w:val="22"/>
          <w:szCs w:val="22"/>
        </w:rPr>
        <w:t>KUPY</w:t>
      </w:r>
      <w:r w:rsidRPr="00A5610C">
        <w:rPr>
          <w:rFonts w:ascii="Cambria" w:hAnsi="Cambria" w:cs="Calibri"/>
          <w:b/>
          <w:color w:val="auto"/>
          <w:sz w:val="22"/>
          <w:szCs w:val="22"/>
        </w:rPr>
        <w:t xml:space="preserve"> </w:t>
      </w:r>
      <w:r w:rsidR="009E005A" w:rsidRPr="00A5610C">
        <w:rPr>
          <w:rFonts w:ascii="Cambria" w:hAnsi="Cambria" w:cs="Calibri"/>
          <w:b/>
          <w:color w:val="auto"/>
          <w:sz w:val="22"/>
          <w:szCs w:val="22"/>
        </w:rPr>
        <w:t>W TRYBIE NIEKONKURENCYJNYM</w:t>
      </w:r>
      <w:bookmarkEnd w:id="79"/>
      <w:bookmarkEnd w:id="80"/>
    </w:p>
    <w:p w14:paraId="7E6086B7" w14:textId="77777777" w:rsidR="00EC25B0" w:rsidRPr="00A5610C" w:rsidRDefault="00EC25B0" w:rsidP="00953D9B">
      <w:pPr>
        <w:tabs>
          <w:tab w:val="center" w:pos="4536"/>
        </w:tabs>
        <w:spacing w:after="60" w:line="276" w:lineRule="auto"/>
        <w:jc w:val="center"/>
        <w:rPr>
          <w:rFonts w:ascii="Cambria" w:hAnsi="Cambria" w:cs="Calibri"/>
          <w:b/>
        </w:rPr>
      </w:pPr>
    </w:p>
    <w:p w14:paraId="581D2399" w14:textId="73B96B87" w:rsidR="00EC25B0" w:rsidRPr="00A5610C" w:rsidRDefault="00A141AC" w:rsidP="00953D9B">
      <w:pPr>
        <w:tabs>
          <w:tab w:val="center" w:pos="4536"/>
        </w:tabs>
        <w:spacing w:after="0" w:line="276" w:lineRule="auto"/>
        <w:jc w:val="center"/>
        <w:rPr>
          <w:rFonts w:ascii="Cambria" w:hAnsi="Cambria" w:cs="Calibri"/>
          <w:b/>
        </w:rPr>
      </w:pPr>
      <w:r w:rsidRPr="00A5610C">
        <w:rPr>
          <w:rFonts w:ascii="Cambria" w:hAnsi="Cambria" w:cs="Calibri"/>
          <w:b/>
        </w:rPr>
        <w:t>§</w:t>
      </w:r>
      <w:r w:rsidR="00DD0B9D">
        <w:rPr>
          <w:rFonts w:ascii="Cambria" w:hAnsi="Cambria" w:cs="Calibri"/>
          <w:b/>
        </w:rPr>
        <w:t> </w:t>
      </w:r>
      <w:r w:rsidR="00033600" w:rsidRPr="00A5610C">
        <w:rPr>
          <w:rFonts w:ascii="Cambria" w:hAnsi="Cambria" w:cs="Calibri"/>
          <w:b/>
        </w:rPr>
        <w:t>38</w:t>
      </w:r>
    </w:p>
    <w:p w14:paraId="70EB9964" w14:textId="08785B89" w:rsidR="00EC25B0" w:rsidRPr="00A5610C" w:rsidRDefault="00B878A9" w:rsidP="00953D9B">
      <w:pPr>
        <w:tabs>
          <w:tab w:val="center" w:pos="4536"/>
        </w:tabs>
        <w:spacing w:after="0" w:line="276" w:lineRule="auto"/>
        <w:jc w:val="center"/>
        <w:rPr>
          <w:rFonts w:ascii="Cambria" w:hAnsi="Cambria" w:cs="Calibri"/>
          <w:b/>
        </w:rPr>
      </w:pPr>
      <w:r w:rsidRPr="00A5610C">
        <w:rPr>
          <w:rFonts w:ascii="Cambria" w:hAnsi="Cambria" w:cs="Calibri"/>
          <w:b/>
        </w:rPr>
        <w:t>PRZESŁANKI ZASTOSOWANIA</w:t>
      </w:r>
      <w:r w:rsidR="00E25DBB" w:rsidRPr="00A5610C">
        <w:rPr>
          <w:rFonts w:ascii="Cambria" w:hAnsi="Cambria" w:cs="Calibri"/>
          <w:b/>
        </w:rPr>
        <w:t>.</w:t>
      </w:r>
      <w:r w:rsidRPr="00A5610C">
        <w:rPr>
          <w:rFonts w:ascii="Cambria" w:hAnsi="Cambria" w:cs="Calibri"/>
          <w:b/>
        </w:rPr>
        <w:t xml:space="preserve"> PROWADZENIE PROCESU ZAKUPOWEGO</w:t>
      </w:r>
    </w:p>
    <w:p w14:paraId="1968985A" w14:textId="77777777" w:rsidR="00EC25B0" w:rsidRPr="00A5610C" w:rsidRDefault="00EC25B0" w:rsidP="00953D9B">
      <w:pPr>
        <w:tabs>
          <w:tab w:val="center" w:pos="4536"/>
        </w:tabs>
        <w:spacing w:after="60" w:line="276" w:lineRule="auto"/>
        <w:jc w:val="center"/>
        <w:rPr>
          <w:rFonts w:ascii="Cambria" w:hAnsi="Cambria" w:cs="Calibri"/>
          <w:b/>
        </w:rPr>
      </w:pPr>
    </w:p>
    <w:p w14:paraId="5CA97475" w14:textId="09E98611" w:rsidR="00EC25B0" w:rsidRPr="00DD0B9D" w:rsidRDefault="00DD0B9D" w:rsidP="00E06872">
      <w:pPr>
        <w:spacing w:after="0" w:line="276" w:lineRule="auto"/>
        <w:ind w:left="425" w:hanging="425"/>
        <w:jc w:val="both"/>
        <w:rPr>
          <w:rFonts w:ascii="Cambria" w:hAnsi="Cambria" w:cs="Calibri"/>
        </w:rPr>
      </w:pPr>
      <w:r w:rsidRPr="00DD0B9D">
        <w:rPr>
          <w:rFonts w:ascii="Cambria" w:hAnsi="Cambria" w:cs="Calibri"/>
        </w:rPr>
        <w:t>1.</w:t>
      </w:r>
      <w:r w:rsidR="00E06872">
        <w:rPr>
          <w:rFonts w:ascii="Cambria" w:hAnsi="Cambria" w:cs="Calibri"/>
        </w:rPr>
        <w:tab/>
      </w:r>
      <w:r w:rsidR="00EC25B0" w:rsidRPr="00DD0B9D">
        <w:rPr>
          <w:rFonts w:ascii="Cambria" w:hAnsi="Cambria" w:cs="Calibri"/>
        </w:rPr>
        <w:t>Zakup może być dokonany w trybie</w:t>
      </w:r>
      <w:r w:rsidR="006A5554" w:rsidRPr="00DD0B9D">
        <w:rPr>
          <w:rFonts w:ascii="Cambria" w:hAnsi="Cambria" w:cs="Calibri"/>
        </w:rPr>
        <w:t xml:space="preserve"> niekonkurencyjnym</w:t>
      </w:r>
      <w:r w:rsidR="00EC25B0" w:rsidRPr="00DD0B9D">
        <w:rPr>
          <w:rFonts w:ascii="Cambria" w:hAnsi="Cambria" w:cs="Calibri"/>
        </w:rPr>
        <w:t xml:space="preserve">, </w:t>
      </w:r>
      <w:r w:rsidR="00466677" w:rsidRPr="00DD0B9D">
        <w:rPr>
          <w:rFonts w:ascii="Cambria" w:hAnsi="Cambria" w:cs="Calibri"/>
        </w:rPr>
        <w:t xml:space="preserve">gdy jego </w:t>
      </w:r>
      <w:r w:rsidR="001A4D0C" w:rsidRPr="00DD0B9D">
        <w:rPr>
          <w:rFonts w:ascii="Cambria" w:hAnsi="Cambria" w:cs="Calibri"/>
        </w:rPr>
        <w:t>szacunkowa wartość jest równa lub większa od 20.000,00 zł bez podatku od towarów i</w:t>
      </w:r>
      <w:r w:rsidR="00E06872">
        <w:rPr>
          <w:rFonts w:ascii="Cambria" w:hAnsi="Cambria" w:cs="Calibri"/>
        </w:rPr>
        <w:t xml:space="preserve"> </w:t>
      </w:r>
      <w:r w:rsidR="001A4D0C" w:rsidRPr="00DD0B9D">
        <w:rPr>
          <w:rFonts w:ascii="Cambria" w:hAnsi="Cambria" w:cs="Calibri"/>
        </w:rPr>
        <w:t>usług oraz mniejsza od 130.000,00 zł bez podatku od towarów i usług</w:t>
      </w:r>
      <w:r w:rsidR="00466677" w:rsidRPr="00DD0B9D">
        <w:rPr>
          <w:rFonts w:ascii="Cambria" w:hAnsi="Cambria" w:cs="Calibri"/>
        </w:rPr>
        <w:t xml:space="preserve">, </w:t>
      </w:r>
      <w:r w:rsidR="00EC25B0" w:rsidRPr="00DD0B9D">
        <w:rPr>
          <w:rFonts w:ascii="Cambria" w:hAnsi="Cambria" w:cs="Calibri"/>
        </w:rPr>
        <w:t>w</w:t>
      </w:r>
      <w:r w:rsidR="00E06872">
        <w:rPr>
          <w:rFonts w:ascii="Cambria" w:hAnsi="Cambria" w:cs="Calibri"/>
        </w:rPr>
        <w:t xml:space="preserve"> </w:t>
      </w:r>
      <w:r w:rsidR="00EC25B0" w:rsidRPr="00DD0B9D">
        <w:rPr>
          <w:rFonts w:ascii="Cambria" w:hAnsi="Cambria" w:cs="Calibri"/>
        </w:rPr>
        <w:t>przypadku wystąpienia jednej z</w:t>
      </w:r>
      <w:r w:rsidR="00E06872">
        <w:rPr>
          <w:rFonts w:ascii="Cambria" w:hAnsi="Cambria" w:cs="Calibri"/>
        </w:rPr>
        <w:t xml:space="preserve"> </w:t>
      </w:r>
      <w:r w:rsidR="00EC25B0" w:rsidRPr="00DD0B9D">
        <w:rPr>
          <w:rFonts w:ascii="Cambria" w:hAnsi="Cambria" w:cs="Calibri"/>
        </w:rPr>
        <w:t>poniższych przesłanek:</w:t>
      </w:r>
    </w:p>
    <w:p w14:paraId="27084C86" w14:textId="22551910" w:rsidR="0030487B" w:rsidRPr="00DD0B9D" w:rsidRDefault="00DD0B9D" w:rsidP="00E06872">
      <w:pPr>
        <w:spacing w:after="0" w:line="276" w:lineRule="auto"/>
        <w:ind w:left="850" w:hanging="425"/>
        <w:jc w:val="both"/>
        <w:rPr>
          <w:rFonts w:ascii="Cambria" w:hAnsi="Cambria" w:cs="Calibri"/>
        </w:rPr>
      </w:pPr>
      <w:bookmarkStart w:id="81" w:name="_Hlk75336753"/>
      <w:r w:rsidRPr="00DD0B9D">
        <w:rPr>
          <w:rFonts w:ascii="Cambria" w:hAnsi="Cambria" w:cs="Calibri"/>
        </w:rPr>
        <w:t>a)</w:t>
      </w:r>
      <w:r w:rsidR="00E06872">
        <w:rPr>
          <w:rFonts w:ascii="Cambria" w:hAnsi="Cambria" w:cs="Calibri"/>
        </w:rPr>
        <w:tab/>
      </w:r>
      <w:r w:rsidR="0030487B" w:rsidRPr="00DD0B9D">
        <w:rPr>
          <w:rFonts w:ascii="Cambria" w:hAnsi="Cambria" w:cs="Calibri"/>
        </w:rPr>
        <w:t>dostawy, usługi lub roboty budowlane mogą być świadczone tylko przez jednego wykonawcę z</w:t>
      </w:r>
      <w:r w:rsidR="00E06872">
        <w:rPr>
          <w:rFonts w:ascii="Cambria" w:hAnsi="Cambria" w:cs="Calibri"/>
        </w:rPr>
        <w:t> </w:t>
      </w:r>
      <w:r w:rsidR="0030487B" w:rsidRPr="00DD0B9D">
        <w:rPr>
          <w:rFonts w:ascii="Cambria" w:hAnsi="Cambria" w:cs="Calibri"/>
        </w:rPr>
        <w:t>przyczyn technicznych o obiektywnym charakterze, lub związanych z</w:t>
      </w:r>
      <w:r w:rsidR="00E06872">
        <w:rPr>
          <w:rFonts w:ascii="Cambria" w:hAnsi="Cambria" w:cs="Calibri"/>
        </w:rPr>
        <w:t xml:space="preserve"> </w:t>
      </w:r>
      <w:r w:rsidR="0030487B" w:rsidRPr="00DD0B9D">
        <w:rPr>
          <w:rFonts w:ascii="Cambria" w:hAnsi="Cambria" w:cs="Calibri"/>
        </w:rPr>
        <w:t>ochroną praw wyłącznych wynikających z odrębnych przepisów, przykładowo, gdy jest to wymagane ze względu na udzielone licencje, ochronę praw własności intelektualnej</w:t>
      </w:r>
      <w:r w:rsidR="00E40F5F">
        <w:rPr>
          <w:rFonts w:ascii="Cambria" w:hAnsi="Cambria" w:cs="Calibri"/>
        </w:rPr>
        <w:t>,</w:t>
      </w:r>
    </w:p>
    <w:p w14:paraId="01345CE5" w14:textId="1C6D201C" w:rsidR="0030487B" w:rsidRPr="00DD0B9D" w:rsidRDefault="00DD0B9D" w:rsidP="00E06872">
      <w:pPr>
        <w:spacing w:after="0" w:line="276" w:lineRule="auto"/>
        <w:ind w:left="850" w:hanging="425"/>
        <w:jc w:val="both"/>
        <w:rPr>
          <w:rFonts w:ascii="Cambria" w:hAnsi="Cambria" w:cs="Calibri"/>
        </w:rPr>
      </w:pPr>
      <w:r w:rsidRPr="00E06872">
        <w:rPr>
          <w:rFonts w:ascii="Cambria" w:hAnsi="Cambria" w:cs="Calibri"/>
        </w:rPr>
        <w:t>b)</w:t>
      </w:r>
      <w:r w:rsidR="00E06872">
        <w:rPr>
          <w:rFonts w:ascii="Cambria" w:hAnsi="Cambria" w:cs="Calibri"/>
        </w:rPr>
        <w:tab/>
      </w:r>
      <w:r w:rsidR="0030487B" w:rsidRPr="00E06872">
        <w:rPr>
          <w:rFonts w:ascii="Cambria" w:hAnsi="Cambria" w:cs="Calibri"/>
        </w:rPr>
        <w:t>dostawy, usługi lub roboty budowlane mogą być świadczone tylko przez jednego wykonawcę, w</w:t>
      </w:r>
      <w:r w:rsidR="00E06872">
        <w:rPr>
          <w:rFonts w:ascii="Cambria" w:hAnsi="Cambria" w:cs="Calibri"/>
        </w:rPr>
        <w:t> </w:t>
      </w:r>
      <w:r w:rsidR="0030487B" w:rsidRPr="00E06872">
        <w:rPr>
          <w:rFonts w:ascii="Cambria" w:hAnsi="Cambria" w:cs="Calibri"/>
        </w:rPr>
        <w:t>przypadku udzielenia zamówienia w zakresie działalności twórczej lub artystycznej</w:t>
      </w:r>
      <w:r w:rsidR="00E40F5F">
        <w:rPr>
          <w:rFonts w:ascii="Cambria" w:hAnsi="Cambria" w:cs="Calibri"/>
        </w:rPr>
        <w:t>,</w:t>
      </w:r>
    </w:p>
    <w:p w14:paraId="10262B1F" w14:textId="362D309D" w:rsidR="00543171" w:rsidRPr="00DD0B9D" w:rsidRDefault="00DD0B9D" w:rsidP="00E06872">
      <w:pPr>
        <w:spacing w:after="0" w:line="276" w:lineRule="auto"/>
        <w:ind w:left="850" w:hanging="425"/>
        <w:jc w:val="both"/>
        <w:rPr>
          <w:rFonts w:ascii="Cambria" w:hAnsi="Cambria" w:cs="Calibri"/>
        </w:rPr>
      </w:pPr>
      <w:r w:rsidRPr="00DD0B9D">
        <w:rPr>
          <w:rFonts w:ascii="Cambria" w:hAnsi="Cambria" w:cs="Calibri"/>
        </w:rPr>
        <w:t>c)</w:t>
      </w:r>
      <w:r w:rsidR="00E06872">
        <w:rPr>
          <w:rFonts w:ascii="Cambria" w:hAnsi="Cambria" w:cs="Calibri"/>
        </w:rPr>
        <w:tab/>
      </w:r>
      <w:r w:rsidR="00543171" w:rsidRPr="00DD0B9D">
        <w:rPr>
          <w:rFonts w:ascii="Cambria" w:hAnsi="Cambria" w:cs="Calibri"/>
        </w:rPr>
        <w:t>dostawy rzeczy wytwarzane wyłącznie w celach badawczych, doświadczalnych, naukowych lub rozwojowych, które nie służą prowadzeniu przez Zamawiającego produkcji masowej, służącej osiągnięciu rentowności rynkowej lub pokryciu kosztów badań lub rozwoju, oraz które mogą być wytwarzane</w:t>
      </w:r>
      <w:r w:rsidR="00CB4A8E" w:rsidRPr="00DD0B9D">
        <w:rPr>
          <w:rFonts w:ascii="Cambria" w:hAnsi="Cambria" w:cs="Calibri"/>
        </w:rPr>
        <w:t xml:space="preserve"> tylko przez jednego wykonawcę</w:t>
      </w:r>
      <w:r w:rsidR="00E40F5F">
        <w:rPr>
          <w:rFonts w:ascii="Cambria" w:hAnsi="Cambria" w:cs="Calibri"/>
        </w:rPr>
        <w:t>,</w:t>
      </w:r>
    </w:p>
    <w:bookmarkEnd w:id="81"/>
    <w:p w14:paraId="68755E13" w14:textId="120904A3" w:rsidR="00EC25B0" w:rsidRPr="00DD0B9D" w:rsidRDefault="00DD0B9D" w:rsidP="00E06872">
      <w:pPr>
        <w:spacing w:after="0" w:line="276" w:lineRule="auto"/>
        <w:ind w:left="850" w:hanging="425"/>
        <w:jc w:val="both"/>
        <w:rPr>
          <w:rFonts w:ascii="Cambria" w:hAnsi="Cambria" w:cs="Calibri"/>
        </w:rPr>
      </w:pPr>
      <w:r w:rsidRPr="00DD0B9D">
        <w:rPr>
          <w:rFonts w:ascii="Cambria" w:hAnsi="Cambria" w:cs="Calibri"/>
        </w:rPr>
        <w:t>d)</w:t>
      </w:r>
      <w:r w:rsidR="00E06872">
        <w:rPr>
          <w:rFonts w:ascii="Cambria" w:hAnsi="Cambria" w:cs="Calibri"/>
        </w:rPr>
        <w:tab/>
      </w:r>
      <w:r w:rsidR="008B69C6" w:rsidRPr="00DD0B9D">
        <w:rPr>
          <w:rFonts w:ascii="Cambria" w:hAnsi="Cambria" w:cs="Calibri"/>
        </w:rPr>
        <w:t>w przypadku</w:t>
      </w:r>
      <w:r w:rsidR="001A0DC7" w:rsidRPr="00DD0B9D">
        <w:rPr>
          <w:rFonts w:ascii="Cambria" w:hAnsi="Cambria" w:cs="Calibri"/>
        </w:rPr>
        <w:t xml:space="preserve">, gdy </w:t>
      </w:r>
      <w:r w:rsidR="00EC25B0" w:rsidRPr="00DD0B9D">
        <w:rPr>
          <w:rFonts w:ascii="Cambria" w:hAnsi="Cambria" w:cs="Calibri"/>
        </w:rPr>
        <w:t xml:space="preserve">w procedurze rozeznania cenowego </w:t>
      </w:r>
      <w:r w:rsidR="008B69C6" w:rsidRPr="00DD0B9D">
        <w:rPr>
          <w:rFonts w:ascii="Cambria" w:hAnsi="Cambria" w:cs="Calibri"/>
        </w:rPr>
        <w:t xml:space="preserve">okaże się niemożliwe ustalenie co najmniej dwóch wykonawców </w:t>
      </w:r>
      <w:r w:rsidR="00EC25B0" w:rsidRPr="00DD0B9D">
        <w:rPr>
          <w:rFonts w:ascii="Cambria" w:hAnsi="Cambria" w:cs="Calibri"/>
        </w:rPr>
        <w:t>zdolnych</w:t>
      </w:r>
      <w:r w:rsidR="00CB4A8E" w:rsidRPr="00DD0B9D">
        <w:rPr>
          <w:rFonts w:ascii="Cambria" w:hAnsi="Cambria" w:cs="Calibri"/>
        </w:rPr>
        <w:t xml:space="preserve"> do wykonania przedmiotu zakupu</w:t>
      </w:r>
      <w:r w:rsidR="00E40F5F">
        <w:rPr>
          <w:rFonts w:ascii="Cambria" w:hAnsi="Cambria" w:cs="Calibri"/>
        </w:rPr>
        <w:t>,</w:t>
      </w:r>
    </w:p>
    <w:p w14:paraId="79A6EBC5" w14:textId="4AE17424" w:rsidR="00EC25B0" w:rsidRPr="00E06872" w:rsidRDefault="00DD0B9D" w:rsidP="00E06872">
      <w:pPr>
        <w:spacing w:after="0" w:line="276" w:lineRule="auto"/>
        <w:ind w:left="850" w:hanging="425"/>
        <w:jc w:val="both"/>
        <w:rPr>
          <w:rFonts w:ascii="Cambria" w:hAnsi="Cambria" w:cs="Calibri"/>
        </w:rPr>
      </w:pPr>
      <w:r w:rsidRPr="00DD0B9D">
        <w:rPr>
          <w:rFonts w:ascii="Cambria" w:hAnsi="Cambria" w:cs="Calibri"/>
        </w:rPr>
        <w:t>e)</w:t>
      </w:r>
      <w:r w:rsidR="00E06872">
        <w:rPr>
          <w:rFonts w:ascii="Cambria" w:hAnsi="Cambria" w:cs="Calibri"/>
        </w:rPr>
        <w:tab/>
      </w:r>
      <w:r w:rsidR="00EC25B0" w:rsidRPr="00DD0B9D">
        <w:rPr>
          <w:rFonts w:ascii="Cambria" w:hAnsi="Cambria" w:cs="Calibri"/>
        </w:rPr>
        <w:t>ze względu na wyjątkową sytuację wymagane jest n</w:t>
      </w:r>
      <w:r w:rsidR="00CB4A8E" w:rsidRPr="00DD0B9D">
        <w:rPr>
          <w:rFonts w:ascii="Cambria" w:hAnsi="Cambria" w:cs="Calibri"/>
        </w:rPr>
        <w:t>atychmiastowe dokonanie zakupu</w:t>
      </w:r>
      <w:r w:rsidR="00E40F5F">
        <w:rPr>
          <w:rFonts w:ascii="Cambria" w:hAnsi="Cambria" w:cs="Calibri"/>
        </w:rPr>
        <w:t>,</w:t>
      </w:r>
    </w:p>
    <w:p w14:paraId="1C4F68A9" w14:textId="252A455D" w:rsidR="0030487B" w:rsidRPr="00E06872" w:rsidRDefault="00DD0B9D" w:rsidP="00E06872">
      <w:pPr>
        <w:spacing w:after="0" w:line="276" w:lineRule="auto"/>
        <w:ind w:left="850" w:hanging="425"/>
        <w:jc w:val="both"/>
        <w:rPr>
          <w:rFonts w:ascii="Cambria" w:hAnsi="Cambria" w:cs="Calibri"/>
        </w:rPr>
      </w:pPr>
      <w:r w:rsidRPr="00DD0B9D">
        <w:rPr>
          <w:rFonts w:ascii="Cambria" w:hAnsi="Cambria" w:cs="Calibri"/>
        </w:rPr>
        <w:t>f)</w:t>
      </w:r>
      <w:r w:rsidR="00E06872">
        <w:rPr>
          <w:rFonts w:ascii="Cambria" w:hAnsi="Cambria" w:cs="Calibri"/>
        </w:rPr>
        <w:tab/>
      </w:r>
      <w:r w:rsidR="0030487B" w:rsidRPr="00DD0B9D">
        <w:rPr>
          <w:rFonts w:ascii="Cambria" w:hAnsi="Cambria" w:cs="Calibri"/>
        </w:rPr>
        <w:t>w przypadku zakupu od dotychczasowego wykonawcy dodatkowych robót budowlanych, jeżeli roboty te są</w:t>
      </w:r>
      <w:r w:rsidR="0030487B" w:rsidRPr="0015499E">
        <w:rPr>
          <w:rFonts w:ascii="Cambria" w:hAnsi="Cambria" w:cs="Calibri"/>
        </w:rPr>
        <w:t xml:space="preserve"> </w:t>
      </w:r>
      <w:r w:rsidR="00B7372A" w:rsidRPr="0015499E">
        <w:rPr>
          <w:rFonts w:ascii="Cambria" w:hAnsi="Cambria" w:cs="Calibri"/>
        </w:rPr>
        <w:t xml:space="preserve">ściśle </w:t>
      </w:r>
      <w:r w:rsidR="0030487B" w:rsidRPr="00DD0B9D">
        <w:rPr>
          <w:rFonts w:ascii="Cambria" w:hAnsi="Cambria" w:cs="Calibri"/>
        </w:rPr>
        <w:t>powiązane, a zmiana wykonawcy nie może zostać dokonana z powodów ekonomicznych lub technicznych, lub zmiana wykonawcy spowodowałaby istotną niedogodność lub znaczne zwiększenie kosztów dla zamawiającego</w:t>
      </w:r>
      <w:r w:rsidR="00E40F5F">
        <w:rPr>
          <w:rFonts w:ascii="Cambria" w:hAnsi="Cambria" w:cs="Calibri"/>
        </w:rPr>
        <w:t>,</w:t>
      </w:r>
    </w:p>
    <w:p w14:paraId="13AFE1D9" w14:textId="7A3A9590" w:rsidR="00EC25B0" w:rsidRPr="00E06872" w:rsidRDefault="00DD0B9D" w:rsidP="00E06872">
      <w:pPr>
        <w:spacing w:after="0" w:line="276" w:lineRule="auto"/>
        <w:ind w:left="850" w:hanging="425"/>
        <w:jc w:val="both"/>
        <w:rPr>
          <w:rFonts w:ascii="Cambria" w:hAnsi="Cambria" w:cs="Calibri"/>
        </w:rPr>
      </w:pPr>
      <w:r w:rsidRPr="00DD0B9D">
        <w:rPr>
          <w:rFonts w:ascii="Cambria" w:hAnsi="Cambria" w:cs="Calibri"/>
        </w:rPr>
        <w:t>g)</w:t>
      </w:r>
      <w:r w:rsidR="00E06872">
        <w:rPr>
          <w:rFonts w:ascii="Cambria" w:hAnsi="Cambria" w:cs="Calibri"/>
        </w:rPr>
        <w:tab/>
      </w:r>
      <w:r w:rsidR="00EC25B0" w:rsidRPr="00DD0B9D">
        <w:rPr>
          <w:rFonts w:ascii="Cambria" w:hAnsi="Cambria" w:cs="Calibri"/>
        </w:rPr>
        <w:t>w przypadku zakupu od dotychczasowego wykonawcy dodatkowych dostaw, których celem jest częściowa wymiana dostarczonych produktów lub instalacji</w:t>
      </w:r>
      <w:r w:rsidR="00B7372A">
        <w:rPr>
          <w:rFonts w:ascii="Cambria" w:hAnsi="Cambria" w:cs="Calibri"/>
        </w:rPr>
        <w:t>,</w:t>
      </w:r>
      <w:r w:rsidR="00EC25B0" w:rsidRPr="00DD0B9D">
        <w:rPr>
          <w:rFonts w:ascii="Cambria" w:hAnsi="Cambria" w:cs="Calibri"/>
        </w:rPr>
        <w:t xml:space="preserve"> albo zwiększenie bieżących dostaw lub rozbudowa istniejących instalacji, jeżeli zmiana wykonawcy z</w:t>
      </w:r>
      <w:r w:rsidR="0023355B" w:rsidRPr="00DD0B9D">
        <w:rPr>
          <w:rFonts w:ascii="Cambria" w:hAnsi="Cambria" w:cs="Calibri"/>
        </w:rPr>
        <w:t xml:space="preserve">obowiązywałaby Zamawiającego do </w:t>
      </w:r>
      <w:r w:rsidR="00EC25B0" w:rsidRPr="00DD0B9D">
        <w:rPr>
          <w:rFonts w:ascii="Cambria" w:hAnsi="Cambria" w:cs="Calibri"/>
        </w:rPr>
        <w:t>nabywania materiałów o innych właściwościach technicznych, co powodowałoby niekompatybilność techniczną lub nieproporcjonal</w:t>
      </w:r>
      <w:r w:rsidR="0023355B" w:rsidRPr="00DD0B9D">
        <w:rPr>
          <w:rFonts w:ascii="Cambria" w:hAnsi="Cambria" w:cs="Calibri"/>
        </w:rPr>
        <w:t xml:space="preserve">nie duże trudności techniczne w </w:t>
      </w:r>
      <w:r w:rsidR="00EC25B0" w:rsidRPr="00DD0B9D">
        <w:rPr>
          <w:rFonts w:ascii="Cambria" w:hAnsi="Cambria" w:cs="Calibri"/>
        </w:rPr>
        <w:t>użytkowaniu i</w:t>
      </w:r>
      <w:r w:rsidR="00E06872">
        <w:rPr>
          <w:rFonts w:ascii="Cambria" w:hAnsi="Cambria" w:cs="Calibri"/>
        </w:rPr>
        <w:t xml:space="preserve"> </w:t>
      </w:r>
      <w:r w:rsidR="00EC25B0" w:rsidRPr="00DD0B9D">
        <w:rPr>
          <w:rFonts w:ascii="Cambria" w:hAnsi="Cambria" w:cs="Calibri"/>
        </w:rPr>
        <w:t>utrzymaniu tych produktów lub instalacji lub spowodowałaby istotną niedogodność lub znaczne zwięks</w:t>
      </w:r>
      <w:r w:rsidR="00CB4A8E" w:rsidRPr="00DD0B9D">
        <w:rPr>
          <w:rFonts w:ascii="Cambria" w:hAnsi="Cambria" w:cs="Calibri"/>
        </w:rPr>
        <w:t>zenie kosztów dla Zamawiającego</w:t>
      </w:r>
      <w:r w:rsidR="00E40F5F">
        <w:rPr>
          <w:rFonts w:ascii="Cambria" w:hAnsi="Cambria" w:cs="Calibri"/>
        </w:rPr>
        <w:t>,</w:t>
      </w:r>
    </w:p>
    <w:p w14:paraId="62157AD0" w14:textId="5F8CFAF1" w:rsidR="00EC25B0" w:rsidRPr="00E06872" w:rsidRDefault="00DD0B9D" w:rsidP="00E06872">
      <w:pPr>
        <w:spacing w:after="0" w:line="276" w:lineRule="auto"/>
        <w:ind w:left="850" w:hanging="425"/>
        <w:jc w:val="both"/>
        <w:rPr>
          <w:rFonts w:ascii="Cambria" w:hAnsi="Cambria" w:cs="Calibri"/>
        </w:rPr>
      </w:pPr>
      <w:r w:rsidRPr="00DD0B9D">
        <w:rPr>
          <w:rFonts w:ascii="Cambria" w:hAnsi="Cambria" w:cs="Calibri"/>
        </w:rPr>
        <w:lastRenderedPageBreak/>
        <w:t>h)</w:t>
      </w:r>
      <w:r w:rsidR="00E06872">
        <w:rPr>
          <w:rFonts w:ascii="Cambria" w:hAnsi="Cambria" w:cs="Calibri"/>
        </w:rPr>
        <w:tab/>
      </w:r>
      <w:r w:rsidR="00EC25B0" w:rsidRPr="00DD0B9D">
        <w:rPr>
          <w:rFonts w:ascii="Cambria" w:hAnsi="Cambria" w:cs="Calibri"/>
        </w:rPr>
        <w:t xml:space="preserve">zakup dotyczy urządzeń nietypowych lub usług wysoce </w:t>
      </w:r>
      <w:r w:rsidR="00CB4A8E" w:rsidRPr="00DD0B9D">
        <w:rPr>
          <w:rFonts w:ascii="Cambria" w:hAnsi="Cambria" w:cs="Calibri"/>
        </w:rPr>
        <w:t>specjalistycznych, a</w:t>
      </w:r>
      <w:r w:rsidR="00E06872">
        <w:rPr>
          <w:rFonts w:ascii="Cambria" w:hAnsi="Cambria" w:cs="Calibri"/>
        </w:rPr>
        <w:t xml:space="preserve"> </w:t>
      </w:r>
      <w:r w:rsidR="00CB4A8E" w:rsidRPr="00DD0B9D">
        <w:rPr>
          <w:rFonts w:ascii="Cambria" w:hAnsi="Cambria" w:cs="Calibri"/>
        </w:rPr>
        <w:t xml:space="preserve">renoma </w:t>
      </w:r>
      <w:r w:rsidR="00EC25B0" w:rsidRPr="00DD0B9D">
        <w:rPr>
          <w:rFonts w:ascii="Cambria" w:hAnsi="Cambria" w:cs="Calibri"/>
        </w:rPr>
        <w:t>i</w:t>
      </w:r>
      <w:r w:rsidR="00E06872">
        <w:rPr>
          <w:rFonts w:ascii="Cambria" w:hAnsi="Cambria" w:cs="Calibri"/>
        </w:rPr>
        <w:t xml:space="preserve"> </w:t>
      </w:r>
      <w:r w:rsidR="00EC25B0" w:rsidRPr="00DD0B9D">
        <w:rPr>
          <w:rFonts w:ascii="Cambria" w:hAnsi="Cambria" w:cs="Calibri"/>
        </w:rPr>
        <w:t>wysoce specjalistyczne doświadczenie wykonawcy daje rękojmie uzyskania najlepszego efektu</w:t>
      </w:r>
      <w:r w:rsidR="00E40F5F">
        <w:rPr>
          <w:rFonts w:ascii="Cambria" w:hAnsi="Cambria" w:cs="Calibri"/>
        </w:rPr>
        <w:t>,</w:t>
      </w:r>
    </w:p>
    <w:p w14:paraId="6D15638A" w14:textId="65B43ABE" w:rsidR="00EC25B0" w:rsidRPr="00E06872" w:rsidRDefault="00DD0B9D" w:rsidP="00E06872">
      <w:pPr>
        <w:spacing w:after="0" w:line="276" w:lineRule="auto"/>
        <w:ind w:left="850" w:hanging="425"/>
        <w:jc w:val="both"/>
        <w:rPr>
          <w:rFonts w:ascii="Cambria" w:hAnsi="Cambria" w:cs="Calibri"/>
        </w:rPr>
      </w:pPr>
      <w:r w:rsidRPr="00DD0B9D">
        <w:rPr>
          <w:rFonts w:ascii="Cambria" w:hAnsi="Cambria" w:cs="Calibri"/>
        </w:rPr>
        <w:t>i)</w:t>
      </w:r>
      <w:r w:rsidR="00E06872">
        <w:rPr>
          <w:rFonts w:ascii="Cambria" w:hAnsi="Cambria" w:cs="Calibri"/>
        </w:rPr>
        <w:tab/>
      </w:r>
      <w:r w:rsidR="00EC25B0" w:rsidRPr="00DD0B9D">
        <w:rPr>
          <w:rFonts w:ascii="Cambria" w:hAnsi="Cambria" w:cs="Calibri"/>
        </w:rPr>
        <w:t>dotyczy zakupu urządzeń takich samych lub tego samego producenta co</w:t>
      </w:r>
      <w:r w:rsidR="00E06872">
        <w:rPr>
          <w:rFonts w:ascii="Cambria" w:hAnsi="Cambria" w:cs="Calibri"/>
        </w:rPr>
        <w:t xml:space="preserve"> </w:t>
      </w:r>
      <w:r w:rsidR="00EC25B0" w:rsidRPr="00DD0B9D">
        <w:rPr>
          <w:rFonts w:ascii="Cambria" w:hAnsi="Cambria" w:cs="Calibri"/>
        </w:rPr>
        <w:t>użytkowane przez Zamawiającego, co będzie prowadzić do istotnego obniżenia ich</w:t>
      </w:r>
      <w:r w:rsidR="00CB4A8E" w:rsidRPr="00DD0B9D">
        <w:rPr>
          <w:rFonts w:ascii="Cambria" w:hAnsi="Cambria" w:cs="Calibri"/>
        </w:rPr>
        <w:t xml:space="preserve"> kosztów serwisu i eksploatacji</w:t>
      </w:r>
      <w:r w:rsidR="00E40F5F">
        <w:rPr>
          <w:rFonts w:ascii="Cambria" w:hAnsi="Cambria" w:cs="Calibri"/>
        </w:rPr>
        <w:t>,</w:t>
      </w:r>
    </w:p>
    <w:p w14:paraId="68988723" w14:textId="34889EE3" w:rsidR="00EC25B0" w:rsidRPr="00E06872" w:rsidRDefault="00DD0B9D" w:rsidP="00E06872">
      <w:pPr>
        <w:spacing w:after="0" w:line="276" w:lineRule="auto"/>
        <w:ind w:left="850" w:hanging="425"/>
        <w:jc w:val="both"/>
        <w:rPr>
          <w:rFonts w:ascii="Cambria" w:hAnsi="Cambria" w:cs="Calibri"/>
        </w:rPr>
      </w:pPr>
      <w:r w:rsidRPr="00DD0B9D">
        <w:rPr>
          <w:rFonts w:ascii="Cambria" w:hAnsi="Cambria" w:cs="Calibri"/>
        </w:rPr>
        <w:t>j)</w:t>
      </w:r>
      <w:r w:rsidR="00E06872">
        <w:rPr>
          <w:rFonts w:ascii="Cambria" w:hAnsi="Cambria" w:cs="Calibri"/>
        </w:rPr>
        <w:tab/>
      </w:r>
      <w:r w:rsidR="00B868E5" w:rsidRPr="00DD0B9D">
        <w:rPr>
          <w:rFonts w:ascii="Cambria" w:hAnsi="Cambria" w:cs="Calibri"/>
        </w:rPr>
        <w:t xml:space="preserve">zakup </w:t>
      </w:r>
      <w:r w:rsidR="00EC25B0" w:rsidRPr="00DD0B9D">
        <w:rPr>
          <w:rFonts w:ascii="Cambria" w:hAnsi="Cambria" w:cs="Calibri"/>
        </w:rPr>
        <w:t>dotyczy części zamiennych lub elementów podzespołów funkcjonujących maszyn</w:t>
      </w:r>
      <w:r w:rsidR="00B7372A">
        <w:rPr>
          <w:rFonts w:ascii="Cambria" w:hAnsi="Cambria" w:cs="Calibri"/>
        </w:rPr>
        <w:t>,</w:t>
      </w:r>
      <w:r w:rsidR="00EC25B0" w:rsidRPr="00DD0B9D">
        <w:rPr>
          <w:rFonts w:ascii="Cambria" w:hAnsi="Cambria" w:cs="Calibri"/>
        </w:rPr>
        <w:t xml:space="preserve"> urządzeń lub systemów i dostarczane są jedynie przez ich producenta lub jego wyłączne</w:t>
      </w:r>
      <w:r w:rsidR="00CB4A8E" w:rsidRPr="00DD0B9D">
        <w:rPr>
          <w:rFonts w:ascii="Cambria" w:hAnsi="Cambria" w:cs="Calibri"/>
        </w:rPr>
        <w:t>go dystrybutora na rynek polski</w:t>
      </w:r>
      <w:r w:rsidR="00E40F5F">
        <w:rPr>
          <w:rFonts w:ascii="Cambria" w:hAnsi="Cambria" w:cs="Calibri"/>
        </w:rPr>
        <w:t>,</w:t>
      </w:r>
    </w:p>
    <w:p w14:paraId="3E853A08" w14:textId="50FE86E2" w:rsidR="00EC25B0" w:rsidRPr="00E06872" w:rsidRDefault="00DD0B9D" w:rsidP="00E06872">
      <w:pPr>
        <w:spacing w:after="0" w:line="276" w:lineRule="auto"/>
        <w:ind w:left="850" w:hanging="425"/>
        <w:jc w:val="both"/>
        <w:rPr>
          <w:rFonts w:ascii="Cambria" w:hAnsi="Cambria" w:cs="Calibri"/>
        </w:rPr>
      </w:pPr>
      <w:r w:rsidRPr="00DD0B9D">
        <w:rPr>
          <w:rFonts w:ascii="Cambria" w:hAnsi="Cambria" w:cs="Calibri"/>
        </w:rPr>
        <w:t>k)</w:t>
      </w:r>
      <w:r w:rsidR="00E06872">
        <w:rPr>
          <w:rFonts w:ascii="Cambria" w:hAnsi="Cambria" w:cs="Calibri"/>
        </w:rPr>
        <w:tab/>
      </w:r>
      <w:r w:rsidR="00EC25B0" w:rsidRPr="00DD0B9D">
        <w:rPr>
          <w:rFonts w:ascii="Cambria" w:hAnsi="Cambria" w:cs="Calibri"/>
        </w:rPr>
        <w:t xml:space="preserve">możliwe jest udzielenie </w:t>
      </w:r>
      <w:r w:rsidR="00B868E5" w:rsidRPr="00DD0B9D">
        <w:rPr>
          <w:rFonts w:ascii="Cambria" w:hAnsi="Cambria" w:cs="Calibri"/>
        </w:rPr>
        <w:t xml:space="preserve">zakupu </w:t>
      </w:r>
      <w:r w:rsidR="00EC25B0" w:rsidRPr="00DD0B9D">
        <w:rPr>
          <w:rFonts w:ascii="Cambria" w:hAnsi="Cambria" w:cs="Calibri"/>
        </w:rPr>
        <w:t>na dostawy lub usługi na sz</w:t>
      </w:r>
      <w:r w:rsidR="00CB4A8E" w:rsidRPr="00DD0B9D">
        <w:rPr>
          <w:rFonts w:ascii="Cambria" w:hAnsi="Cambria" w:cs="Calibri"/>
        </w:rPr>
        <w:t>czególnie korzystnych warunkach</w:t>
      </w:r>
      <w:r w:rsidR="00E40F5F">
        <w:rPr>
          <w:rFonts w:ascii="Cambria" w:hAnsi="Cambria" w:cs="Calibri"/>
        </w:rPr>
        <w:t>,</w:t>
      </w:r>
    </w:p>
    <w:p w14:paraId="18102976" w14:textId="7E703834" w:rsidR="00EC25B0" w:rsidRPr="00E06872" w:rsidRDefault="00DD0B9D" w:rsidP="00E06872">
      <w:pPr>
        <w:spacing w:after="0" w:line="276" w:lineRule="auto"/>
        <w:ind w:left="850" w:hanging="425"/>
        <w:jc w:val="both"/>
        <w:rPr>
          <w:rFonts w:ascii="Cambria" w:hAnsi="Cambria" w:cs="Calibri"/>
        </w:rPr>
      </w:pPr>
      <w:r w:rsidRPr="00DD0B9D">
        <w:rPr>
          <w:rFonts w:ascii="Cambria" w:hAnsi="Cambria" w:cs="Calibri"/>
        </w:rPr>
        <w:t>l)</w:t>
      </w:r>
      <w:r w:rsidR="00E06872">
        <w:rPr>
          <w:rFonts w:ascii="Cambria" w:hAnsi="Cambria" w:cs="Calibri"/>
        </w:rPr>
        <w:tab/>
      </w:r>
      <w:r w:rsidR="00EC25B0" w:rsidRPr="00DD0B9D">
        <w:rPr>
          <w:rFonts w:ascii="Cambria" w:hAnsi="Cambria" w:cs="Calibri"/>
        </w:rPr>
        <w:t xml:space="preserve">przedmiot </w:t>
      </w:r>
      <w:r w:rsidR="00B868E5" w:rsidRPr="00DD0B9D">
        <w:rPr>
          <w:rFonts w:ascii="Cambria" w:hAnsi="Cambria" w:cs="Calibri"/>
        </w:rPr>
        <w:t>zakupu</w:t>
      </w:r>
      <w:r w:rsidR="00EC25B0" w:rsidRPr="00DD0B9D">
        <w:rPr>
          <w:rFonts w:ascii="Cambria" w:hAnsi="Cambria" w:cs="Calibri"/>
        </w:rPr>
        <w:t xml:space="preserve"> stanowią:</w:t>
      </w:r>
    </w:p>
    <w:p w14:paraId="3F136491" w14:textId="6E8A8905" w:rsidR="00EC25B0" w:rsidRPr="00DD0B9D" w:rsidRDefault="00EC25B0" w:rsidP="00E06872">
      <w:pPr>
        <w:pStyle w:val="Akapitzlist"/>
        <w:numPr>
          <w:ilvl w:val="1"/>
          <w:numId w:val="38"/>
        </w:numPr>
        <w:spacing w:after="60"/>
        <w:ind w:left="1276" w:hanging="425"/>
        <w:jc w:val="both"/>
        <w:rPr>
          <w:rFonts w:ascii="Cambria" w:hAnsi="Cambria" w:cs="Calibri"/>
        </w:rPr>
      </w:pPr>
      <w:r w:rsidRPr="00DD0B9D">
        <w:rPr>
          <w:rFonts w:ascii="Cambria" w:hAnsi="Cambria" w:cs="Calibri"/>
        </w:rPr>
        <w:t>dostawy wody za pomocą sieci wodociągowej lub odprowadzanie ś</w:t>
      </w:r>
      <w:r w:rsidR="00CB4A8E" w:rsidRPr="00DD0B9D">
        <w:rPr>
          <w:rFonts w:ascii="Cambria" w:hAnsi="Cambria" w:cs="Calibri"/>
        </w:rPr>
        <w:t>cieków do</w:t>
      </w:r>
      <w:r w:rsidR="00E06872">
        <w:rPr>
          <w:rFonts w:ascii="Cambria" w:hAnsi="Cambria" w:cs="Calibri"/>
        </w:rPr>
        <w:t xml:space="preserve"> </w:t>
      </w:r>
      <w:r w:rsidR="00CB4A8E" w:rsidRPr="00DD0B9D">
        <w:rPr>
          <w:rFonts w:ascii="Cambria" w:hAnsi="Cambria" w:cs="Calibri"/>
        </w:rPr>
        <w:t>sieci kanalizacyjnej,</w:t>
      </w:r>
    </w:p>
    <w:p w14:paraId="6605DA34" w14:textId="489069FE" w:rsidR="00EC25B0" w:rsidRPr="00DD0B9D" w:rsidRDefault="00CB4A8E" w:rsidP="00E06872">
      <w:pPr>
        <w:pStyle w:val="Akapitzlist"/>
        <w:numPr>
          <w:ilvl w:val="1"/>
          <w:numId w:val="38"/>
        </w:numPr>
        <w:spacing w:after="60"/>
        <w:ind w:left="1276" w:hanging="425"/>
        <w:jc w:val="both"/>
        <w:rPr>
          <w:rFonts w:ascii="Cambria" w:hAnsi="Cambria" w:cs="Calibri"/>
        </w:rPr>
      </w:pPr>
      <w:r w:rsidRPr="00DD0B9D">
        <w:rPr>
          <w:rFonts w:ascii="Cambria" w:hAnsi="Cambria" w:cs="Calibri"/>
        </w:rPr>
        <w:t>dostawy gazu z sieci gazowej,</w:t>
      </w:r>
    </w:p>
    <w:p w14:paraId="0990DA54" w14:textId="79EB94ED" w:rsidR="00EC25B0" w:rsidRPr="00DD0B9D" w:rsidRDefault="00EC25B0" w:rsidP="00E06872">
      <w:pPr>
        <w:pStyle w:val="Akapitzlist"/>
        <w:numPr>
          <w:ilvl w:val="1"/>
          <w:numId w:val="38"/>
        </w:numPr>
        <w:spacing w:after="60"/>
        <w:ind w:left="1276" w:hanging="425"/>
        <w:jc w:val="both"/>
        <w:rPr>
          <w:rFonts w:ascii="Cambria" w:hAnsi="Cambria" w:cs="Calibri"/>
        </w:rPr>
      </w:pPr>
      <w:r w:rsidRPr="00DD0B9D">
        <w:rPr>
          <w:rFonts w:ascii="Cambria" w:hAnsi="Cambria" w:cs="Calibri"/>
        </w:rPr>
        <w:t>dostawy ciepła z sie</w:t>
      </w:r>
      <w:r w:rsidR="00CB4A8E" w:rsidRPr="00DD0B9D">
        <w:rPr>
          <w:rFonts w:ascii="Cambria" w:hAnsi="Cambria" w:cs="Calibri"/>
        </w:rPr>
        <w:t>ci ciepłowniczej,</w:t>
      </w:r>
    </w:p>
    <w:p w14:paraId="0DBBF6DD" w14:textId="42323C38" w:rsidR="00016641" w:rsidRPr="00DD0B9D" w:rsidRDefault="00EC25B0" w:rsidP="00E06872">
      <w:pPr>
        <w:pStyle w:val="Akapitzlist"/>
        <w:numPr>
          <w:ilvl w:val="1"/>
          <w:numId w:val="38"/>
        </w:numPr>
        <w:spacing w:after="60"/>
        <w:ind w:left="1276" w:hanging="425"/>
        <w:jc w:val="both"/>
        <w:rPr>
          <w:rFonts w:ascii="Cambria" w:hAnsi="Cambria" w:cs="Calibri"/>
        </w:rPr>
      </w:pPr>
      <w:r w:rsidRPr="00DD0B9D">
        <w:rPr>
          <w:rFonts w:ascii="Cambria" w:hAnsi="Cambria" w:cs="Calibri"/>
        </w:rPr>
        <w:t>usługi przesyłowe lub dystrybucyjne energii elektrycznej, ciepła lub paliw gazowych;</w:t>
      </w:r>
    </w:p>
    <w:p w14:paraId="21658C28" w14:textId="04D1B100" w:rsidR="00B868E5" w:rsidRPr="00DD0B9D" w:rsidRDefault="00DD0B9D" w:rsidP="00E06872">
      <w:pPr>
        <w:spacing w:after="0" w:line="276" w:lineRule="auto"/>
        <w:ind w:left="850" w:hanging="425"/>
        <w:jc w:val="both"/>
        <w:rPr>
          <w:rFonts w:ascii="Cambria" w:hAnsi="Cambria" w:cs="Calibri"/>
        </w:rPr>
      </w:pPr>
      <w:r w:rsidRPr="00DD0B9D">
        <w:rPr>
          <w:rFonts w:ascii="Cambria" w:hAnsi="Cambria" w:cs="Calibri"/>
        </w:rPr>
        <w:t>m)</w:t>
      </w:r>
      <w:r w:rsidR="00E06872">
        <w:rPr>
          <w:rFonts w:ascii="Cambria" w:hAnsi="Cambria" w:cs="Calibri"/>
        </w:rPr>
        <w:tab/>
      </w:r>
      <w:r w:rsidR="00B868E5" w:rsidRPr="00DD0B9D">
        <w:rPr>
          <w:rFonts w:ascii="Cambria" w:hAnsi="Cambria" w:cs="Calibri"/>
        </w:rPr>
        <w:t xml:space="preserve">zakup </w:t>
      </w:r>
      <w:r w:rsidR="00EC25B0" w:rsidRPr="00DD0B9D">
        <w:rPr>
          <w:rFonts w:ascii="Cambria" w:hAnsi="Cambria" w:cs="Calibri"/>
        </w:rPr>
        <w:t>jest udzielan</w:t>
      </w:r>
      <w:r w:rsidR="00B868E5" w:rsidRPr="00DD0B9D">
        <w:rPr>
          <w:rFonts w:ascii="Cambria" w:hAnsi="Cambria" w:cs="Calibri"/>
        </w:rPr>
        <w:t>y</w:t>
      </w:r>
      <w:r w:rsidR="00EC25B0" w:rsidRPr="00DD0B9D">
        <w:rPr>
          <w:rFonts w:ascii="Cambria" w:hAnsi="Cambria" w:cs="Calibri"/>
        </w:rPr>
        <w:t xml:space="preserve"> w celu ograniczenia skutków zdarzenia losowego</w:t>
      </w:r>
      <w:r w:rsidR="00466677" w:rsidRPr="00DD0B9D">
        <w:rPr>
          <w:rFonts w:ascii="Cambria" w:hAnsi="Cambria" w:cs="Calibri"/>
        </w:rPr>
        <w:t xml:space="preserve"> lub ich zapobieżeniu</w:t>
      </w:r>
      <w:r w:rsidR="00EC25B0" w:rsidRPr="00DD0B9D">
        <w:rPr>
          <w:rFonts w:ascii="Cambria" w:hAnsi="Cambria" w:cs="Calibri"/>
        </w:rPr>
        <w:t>, wywołanego prz</w:t>
      </w:r>
      <w:r w:rsidR="001A0DC7" w:rsidRPr="00DD0B9D">
        <w:rPr>
          <w:rFonts w:ascii="Cambria" w:hAnsi="Cambria" w:cs="Calibri"/>
        </w:rPr>
        <w:t>ez czynniki zewnętrzne, którego</w:t>
      </w:r>
      <w:r w:rsidR="00EC25B0" w:rsidRPr="00DD0B9D">
        <w:rPr>
          <w:rFonts w:ascii="Cambria" w:hAnsi="Cambria" w:cs="Calibri"/>
        </w:rPr>
        <w:t xml:space="preserve"> nie można było przewidzieć, w szczególności zagrażającego życiu lub zdrowiu ludzi lub grożącego powstaniem szkody o znacznych rozmiarach</w:t>
      </w:r>
      <w:r w:rsidR="00B868E5" w:rsidRPr="00DD0B9D">
        <w:rPr>
          <w:rFonts w:ascii="Cambria" w:hAnsi="Cambria" w:cs="Calibri"/>
        </w:rPr>
        <w:t xml:space="preserve"> lub skutków awarii</w:t>
      </w:r>
      <w:r w:rsidR="001A77B4">
        <w:rPr>
          <w:rFonts w:ascii="Cambria" w:hAnsi="Cambria" w:cs="Calibri"/>
        </w:rPr>
        <w:t>,</w:t>
      </w:r>
    </w:p>
    <w:p w14:paraId="0C338EFD" w14:textId="77EA0223" w:rsidR="00EC25B0" w:rsidRPr="00DD0B9D" w:rsidRDefault="00DD0B9D" w:rsidP="00E06872">
      <w:pPr>
        <w:spacing w:after="0" w:line="276" w:lineRule="auto"/>
        <w:ind w:left="850" w:hanging="425"/>
        <w:jc w:val="both"/>
        <w:rPr>
          <w:rFonts w:ascii="Cambria" w:hAnsi="Cambria" w:cs="Calibri"/>
        </w:rPr>
      </w:pPr>
      <w:r w:rsidRPr="00DD0B9D">
        <w:rPr>
          <w:rFonts w:ascii="Cambria" w:hAnsi="Cambria" w:cs="Calibri"/>
        </w:rPr>
        <w:t>n)</w:t>
      </w:r>
      <w:r w:rsidR="00E06872">
        <w:rPr>
          <w:rFonts w:ascii="Cambria" w:hAnsi="Cambria" w:cs="Calibri"/>
        </w:rPr>
        <w:tab/>
      </w:r>
      <w:r w:rsidR="00B868E5" w:rsidRPr="00DD0B9D">
        <w:rPr>
          <w:rFonts w:ascii="Cambria" w:hAnsi="Cambria" w:cs="Calibri"/>
        </w:rPr>
        <w:t xml:space="preserve">zakup udzielany jest w celu usunięcia </w:t>
      </w:r>
      <w:r w:rsidR="00EC25B0" w:rsidRPr="00DD0B9D">
        <w:rPr>
          <w:rFonts w:ascii="Cambria" w:hAnsi="Cambria" w:cs="Calibri"/>
        </w:rPr>
        <w:t xml:space="preserve">awarii </w:t>
      </w:r>
      <w:r w:rsidR="00B868E5" w:rsidRPr="00DD0B9D">
        <w:rPr>
          <w:rFonts w:ascii="Cambria" w:hAnsi="Cambria" w:cs="Calibri"/>
        </w:rPr>
        <w:t>sprzętu</w:t>
      </w:r>
      <w:r w:rsidR="00EC25B0" w:rsidRPr="00DD0B9D">
        <w:rPr>
          <w:rFonts w:ascii="Cambria" w:hAnsi="Cambria" w:cs="Calibri"/>
        </w:rPr>
        <w:t xml:space="preserve"> eksploatowanego przez Zamawiającego</w:t>
      </w:r>
      <w:r w:rsidR="00466677" w:rsidRPr="00DD0B9D">
        <w:rPr>
          <w:rFonts w:ascii="Cambria" w:hAnsi="Cambria" w:cs="Calibri"/>
        </w:rPr>
        <w:t>, niezbędnego do wykonywania obowiązków służbowych</w:t>
      </w:r>
      <w:r w:rsidR="001A77B4">
        <w:rPr>
          <w:rFonts w:ascii="Cambria" w:hAnsi="Cambria" w:cs="Calibri"/>
        </w:rPr>
        <w:t>,</w:t>
      </w:r>
    </w:p>
    <w:p w14:paraId="36D4F781" w14:textId="0ACEC677" w:rsidR="000B53BD" w:rsidRPr="00DD0B9D" w:rsidRDefault="00DD0B9D" w:rsidP="00E06872">
      <w:pPr>
        <w:spacing w:after="0" w:line="276" w:lineRule="auto"/>
        <w:ind w:left="850" w:hanging="425"/>
        <w:jc w:val="both"/>
        <w:rPr>
          <w:rFonts w:ascii="Cambria" w:hAnsi="Cambria" w:cs="Calibri"/>
        </w:rPr>
      </w:pPr>
      <w:r w:rsidRPr="00DD0B9D">
        <w:rPr>
          <w:rFonts w:ascii="Cambria" w:hAnsi="Cambria" w:cs="Calibri"/>
        </w:rPr>
        <w:t>o)</w:t>
      </w:r>
      <w:r w:rsidR="00E06872">
        <w:rPr>
          <w:rFonts w:ascii="Cambria" w:hAnsi="Cambria" w:cs="Calibri"/>
        </w:rPr>
        <w:tab/>
      </w:r>
      <w:r w:rsidR="000B53BD" w:rsidRPr="00DD0B9D">
        <w:rPr>
          <w:rFonts w:ascii="Cambria" w:hAnsi="Cambria" w:cs="Calibri"/>
        </w:rPr>
        <w:t xml:space="preserve">gdy w uprzednio prowadzonym Procesie zakupowym nie wpłynęła żadna oferta lub wszystkie oferty zostały odrzucone albo gdy </w:t>
      </w:r>
      <w:r w:rsidR="00795ABF" w:rsidRPr="00DD0B9D">
        <w:rPr>
          <w:rFonts w:ascii="Cambria" w:hAnsi="Cambria" w:cs="Calibri"/>
        </w:rPr>
        <w:t>wykonawca odmówił</w:t>
      </w:r>
      <w:r w:rsidR="000B53BD" w:rsidRPr="00DD0B9D">
        <w:rPr>
          <w:rFonts w:ascii="Cambria" w:hAnsi="Cambria" w:cs="Calibri"/>
        </w:rPr>
        <w:t xml:space="preserve"> zawarcia umowy, a pierwotne warunki zakupu nie zostały istotnie zmienione,</w:t>
      </w:r>
    </w:p>
    <w:p w14:paraId="2327D65F" w14:textId="39A07835" w:rsidR="000B53BD" w:rsidRPr="00DD0B9D" w:rsidRDefault="00DD0B9D" w:rsidP="00E06872">
      <w:pPr>
        <w:spacing w:after="0" w:line="276" w:lineRule="auto"/>
        <w:ind w:left="850" w:hanging="425"/>
        <w:jc w:val="both"/>
        <w:rPr>
          <w:rFonts w:ascii="Cambria" w:hAnsi="Cambria" w:cs="Calibri"/>
        </w:rPr>
      </w:pPr>
      <w:bookmarkStart w:id="82" w:name="_Hlk75343179"/>
      <w:r w:rsidRPr="00DD0B9D">
        <w:rPr>
          <w:rFonts w:ascii="Cambria" w:hAnsi="Cambria" w:cs="Calibri"/>
        </w:rPr>
        <w:t>p)</w:t>
      </w:r>
      <w:r w:rsidR="00E06872">
        <w:rPr>
          <w:rFonts w:ascii="Cambria" w:hAnsi="Cambria" w:cs="Calibri"/>
        </w:rPr>
        <w:tab/>
      </w:r>
      <w:r w:rsidR="000B53BD" w:rsidRPr="00DD0B9D">
        <w:rPr>
          <w:rFonts w:ascii="Cambria" w:hAnsi="Cambria" w:cs="Calibri"/>
        </w:rPr>
        <w:t>zakup</w:t>
      </w:r>
      <w:r w:rsidR="008055A4" w:rsidRPr="00DD0B9D">
        <w:rPr>
          <w:rFonts w:ascii="Cambria" w:hAnsi="Cambria" w:cs="Calibri"/>
        </w:rPr>
        <w:t xml:space="preserve"> dotyczy</w:t>
      </w:r>
      <w:r w:rsidR="000B53BD" w:rsidRPr="00DD0B9D">
        <w:rPr>
          <w:rFonts w:ascii="Cambria" w:hAnsi="Cambria" w:cs="Calibri"/>
        </w:rPr>
        <w:t xml:space="preserve"> </w:t>
      </w:r>
      <w:bookmarkEnd w:id="82"/>
      <w:r w:rsidR="000B53BD" w:rsidRPr="00DD0B9D">
        <w:rPr>
          <w:rFonts w:ascii="Cambria" w:hAnsi="Cambria" w:cs="Calibri"/>
        </w:rPr>
        <w:t>publikacji w czasopismach naukowych punktowanych,</w:t>
      </w:r>
    </w:p>
    <w:p w14:paraId="605E90FC" w14:textId="5C304CD6" w:rsidR="000B53BD" w:rsidRPr="00DD0B9D" w:rsidRDefault="00DD0B9D" w:rsidP="00E06872">
      <w:pPr>
        <w:spacing w:after="0" w:line="276" w:lineRule="auto"/>
        <w:ind w:left="850" w:hanging="425"/>
        <w:jc w:val="both"/>
        <w:rPr>
          <w:rFonts w:ascii="Cambria" w:hAnsi="Cambria" w:cs="Calibri"/>
        </w:rPr>
      </w:pPr>
      <w:r w:rsidRPr="00DD0B9D">
        <w:rPr>
          <w:rFonts w:ascii="Cambria" w:hAnsi="Cambria" w:cs="Calibri"/>
        </w:rPr>
        <w:t>q)</w:t>
      </w:r>
      <w:r w:rsidR="00E06872">
        <w:rPr>
          <w:rFonts w:ascii="Cambria" w:hAnsi="Cambria" w:cs="Calibri"/>
        </w:rPr>
        <w:tab/>
      </w:r>
      <w:r w:rsidR="000B53BD" w:rsidRPr="00DD0B9D">
        <w:rPr>
          <w:rFonts w:ascii="Cambria" w:hAnsi="Cambria" w:cs="Calibri"/>
        </w:rPr>
        <w:t>nabycia praw autorskich do utworów</w:t>
      </w:r>
      <w:r w:rsidRPr="00DD0B9D">
        <w:rPr>
          <w:rFonts w:ascii="Cambria" w:hAnsi="Cambria" w:cs="Calibri"/>
        </w:rPr>
        <w:t>.</w:t>
      </w:r>
    </w:p>
    <w:p w14:paraId="5293CC5E" w14:textId="4CA8463D" w:rsidR="008055A4" w:rsidRDefault="00DD0B9D" w:rsidP="00994D74">
      <w:pPr>
        <w:spacing w:after="0" w:line="276" w:lineRule="auto"/>
        <w:ind w:left="425" w:hanging="425"/>
        <w:jc w:val="both"/>
        <w:rPr>
          <w:rFonts w:ascii="Cambria" w:hAnsi="Cambria" w:cs="Calibri"/>
        </w:rPr>
      </w:pPr>
      <w:r w:rsidRPr="00DD0B9D">
        <w:rPr>
          <w:rFonts w:ascii="Cambria" w:hAnsi="Cambria" w:cs="Calibri"/>
        </w:rPr>
        <w:t>2.</w:t>
      </w:r>
      <w:r w:rsidR="00994D74">
        <w:rPr>
          <w:rFonts w:ascii="Cambria" w:hAnsi="Cambria" w:cs="Calibri"/>
        </w:rPr>
        <w:tab/>
      </w:r>
      <w:r w:rsidR="008055A4" w:rsidRPr="00DD0B9D">
        <w:rPr>
          <w:rFonts w:ascii="Cambria" w:hAnsi="Cambria" w:cs="Calibri"/>
        </w:rPr>
        <w:t>Zakupu w trybie niekonkurencyjnym udziela się po negocjacjach z jednym wykonawcą. Negocjacje mogą być prowadzone z wykorzystaniem środków porozumienia na</w:t>
      </w:r>
      <w:r w:rsidR="00E06872">
        <w:rPr>
          <w:rFonts w:ascii="Cambria" w:hAnsi="Cambria" w:cs="Calibri"/>
        </w:rPr>
        <w:t xml:space="preserve"> </w:t>
      </w:r>
      <w:r w:rsidR="008055A4" w:rsidRPr="00DD0B9D">
        <w:rPr>
          <w:rFonts w:ascii="Cambria" w:hAnsi="Cambria" w:cs="Calibri"/>
        </w:rPr>
        <w:t>odległość.</w:t>
      </w:r>
    </w:p>
    <w:p w14:paraId="6E9B77D6" w14:textId="77777777" w:rsidR="000174EF" w:rsidRPr="00DD0B9D" w:rsidRDefault="000174EF" w:rsidP="00ED5023">
      <w:pPr>
        <w:spacing w:after="0" w:line="276" w:lineRule="auto"/>
        <w:ind w:left="425" w:hanging="425"/>
        <w:rPr>
          <w:rFonts w:ascii="Cambria" w:hAnsi="Cambria" w:cs="Calibri"/>
        </w:rPr>
      </w:pPr>
    </w:p>
    <w:p w14:paraId="73036FE1" w14:textId="07D2B34E" w:rsidR="0034240D" w:rsidRPr="00A5610C" w:rsidRDefault="00DB08C7" w:rsidP="00953D9B">
      <w:pPr>
        <w:spacing w:after="0" w:line="276" w:lineRule="auto"/>
        <w:jc w:val="center"/>
        <w:rPr>
          <w:rFonts w:ascii="Cambria" w:hAnsi="Cambria" w:cs="Calibri"/>
          <w:b/>
        </w:rPr>
      </w:pPr>
      <w:r w:rsidRPr="00A5610C">
        <w:rPr>
          <w:rFonts w:ascii="Cambria" w:hAnsi="Cambria" w:cs="Calibri"/>
          <w:b/>
        </w:rPr>
        <w:t>§</w:t>
      </w:r>
      <w:r w:rsidR="003820FE">
        <w:rPr>
          <w:rFonts w:ascii="Cambria" w:hAnsi="Cambria" w:cs="Calibri"/>
          <w:b/>
        </w:rPr>
        <w:t> </w:t>
      </w:r>
      <w:r w:rsidR="00033600" w:rsidRPr="00A5610C">
        <w:rPr>
          <w:rFonts w:ascii="Cambria" w:hAnsi="Cambria" w:cs="Calibri"/>
          <w:b/>
        </w:rPr>
        <w:t>39</w:t>
      </w:r>
    </w:p>
    <w:p w14:paraId="65E80086" w14:textId="5B479AA3" w:rsidR="0034240D" w:rsidRPr="00A5610C" w:rsidRDefault="0034240D" w:rsidP="00953D9B">
      <w:pPr>
        <w:spacing w:after="0" w:line="276" w:lineRule="auto"/>
        <w:jc w:val="center"/>
        <w:rPr>
          <w:rFonts w:ascii="Cambria" w:hAnsi="Cambria" w:cs="Calibri"/>
          <w:b/>
        </w:rPr>
      </w:pPr>
      <w:r w:rsidRPr="00A5610C">
        <w:rPr>
          <w:rFonts w:ascii="Cambria" w:hAnsi="Cambria" w:cs="Calibri"/>
          <w:b/>
        </w:rPr>
        <w:t>PRZEPROWADZENIE PROCESU ZAKUPOWEGO</w:t>
      </w:r>
      <w:r w:rsidR="00A45B83" w:rsidRPr="00A5610C">
        <w:rPr>
          <w:rFonts w:ascii="Cambria" w:hAnsi="Cambria" w:cs="Calibri"/>
          <w:b/>
        </w:rPr>
        <w:t xml:space="preserve"> </w:t>
      </w:r>
      <w:r w:rsidR="002F20D4" w:rsidRPr="00A5610C">
        <w:rPr>
          <w:rFonts w:ascii="Cambria" w:hAnsi="Cambria" w:cs="Calibri"/>
          <w:b/>
        </w:rPr>
        <w:t>W TRYBIE NIEKONKURENCYJMYM.</w:t>
      </w:r>
    </w:p>
    <w:p w14:paraId="26DBFB56" w14:textId="77777777" w:rsidR="0034240D" w:rsidRPr="00A5610C" w:rsidRDefault="0034240D" w:rsidP="00953D9B">
      <w:pPr>
        <w:spacing w:after="60" w:line="276" w:lineRule="auto"/>
        <w:jc w:val="center"/>
        <w:rPr>
          <w:rFonts w:ascii="Cambria" w:hAnsi="Cambria" w:cs="Calibri"/>
          <w:b/>
        </w:rPr>
      </w:pPr>
    </w:p>
    <w:p w14:paraId="3D79D1E7" w14:textId="04121AE4" w:rsidR="00DB08C7" w:rsidRPr="00C104C0" w:rsidRDefault="00C104C0" w:rsidP="00C104C0">
      <w:pPr>
        <w:spacing w:after="0" w:line="276" w:lineRule="auto"/>
        <w:ind w:left="425" w:hanging="425"/>
        <w:jc w:val="both"/>
        <w:rPr>
          <w:rFonts w:ascii="Cambria" w:hAnsi="Cambria" w:cs="Calibri"/>
        </w:rPr>
      </w:pPr>
      <w:r w:rsidRPr="00C104C0">
        <w:rPr>
          <w:rFonts w:ascii="Cambria" w:hAnsi="Cambria" w:cs="Calibri"/>
        </w:rPr>
        <w:t>1.</w:t>
      </w:r>
      <w:r>
        <w:rPr>
          <w:rFonts w:ascii="Cambria" w:hAnsi="Cambria" w:cs="Calibri"/>
        </w:rPr>
        <w:tab/>
      </w:r>
      <w:r w:rsidR="00DB08C7" w:rsidRPr="00C104C0">
        <w:rPr>
          <w:rFonts w:ascii="Cambria" w:hAnsi="Cambria" w:cs="Calibri"/>
        </w:rPr>
        <w:t>Kierownik Jednostki merytorycznej wyznacza osobę odpowiedzialną za</w:t>
      </w:r>
      <w:r>
        <w:rPr>
          <w:rFonts w:ascii="Cambria" w:hAnsi="Cambria" w:cs="Calibri"/>
        </w:rPr>
        <w:t xml:space="preserve"> </w:t>
      </w:r>
      <w:r w:rsidR="00DB08C7" w:rsidRPr="00C104C0">
        <w:rPr>
          <w:rFonts w:ascii="Cambria" w:hAnsi="Cambria" w:cs="Calibri"/>
        </w:rPr>
        <w:t xml:space="preserve">przeprowadzenie </w:t>
      </w:r>
      <w:r w:rsidR="001A0DC7" w:rsidRPr="00C104C0">
        <w:rPr>
          <w:rFonts w:ascii="Cambria" w:hAnsi="Cambria" w:cs="Calibri"/>
        </w:rPr>
        <w:t>Procesu zakupowego</w:t>
      </w:r>
      <w:r w:rsidR="00CB4A8E" w:rsidRPr="00C104C0">
        <w:rPr>
          <w:rFonts w:ascii="Cambria" w:hAnsi="Cambria" w:cs="Calibri"/>
        </w:rPr>
        <w:t>.</w:t>
      </w:r>
    </w:p>
    <w:p w14:paraId="5F577CD8" w14:textId="39548B58" w:rsidR="00A631B5" w:rsidRPr="00C104C0" w:rsidRDefault="00C104C0" w:rsidP="00C104C0">
      <w:pPr>
        <w:spacing w:after="0" w:line="276" w:lineRule="auto"/>
        <w:ind w:left="425" w:hanging="425"/>
        <w:jc w:val="both"/>
        <w:rPr>
          <w:rFonts w:ascii="Cambria" w:hAnsi="Cambria" w:cs="Calibri"/>
        </w:rPr>
      </w:pPr>
      <w:r w:rsidRPr="00C104C0">
        <w:rPr>
          <w:rFonts w:ascii="Cambria" w:hAnsi="Cambria" w:cs="Calibri"/>
        </w:rPr>
        <w:t>2.</w:t>
      </w:r>
      <w:r>
        <w:rPr>
          <w:rFonts w:ascii="Cambria" w:hAnsi="Cambria" w:cs="Calibri"/>
        </w:rPr>
        <w:tab/>
      </w:r>
      <w:r w:rsidR="0034240D" w:rsidRPr="00C104C0">
        <w:rPr>
          <w:rFonts w:ascii="Cambria" w:hAnsi="Cambria" w:cs="Calibri"/>
        </w:rPr>
        <w:t xml:space="preserve">Osoba wyznaczona do przeprowadzenia zakupu w trybie niekonkurencyjnym przygotowuje wniosek o zakup w trybie niekonkurencyjnym </w:t>
      </w:r>
      <w:r w:rsidR="008055A4" w:rsidRPr="00C104C0">
        <w:rPr>
          <w:rFonts w:ascii="Cambria" w:hAnsi="Cambria" w:cs="Calibri"/>
        </w:rPr>
        <w:t xml:space="preserve">wraz z uzasadnieniem zastosowania trybu niekonkurencyjnego </w:t>
      </w:r>
      <w:r w:rsidR="0034240D" w:rsidRPr="00C104C0">
        <w:rPr>
          <w:rFonts w:ascii="Cambria" w:hAnsi="Cambria" w:cs="Calibri"/>
        </w:rPr>
        <w:t>i przekazuje wniosek do</w:t>
      </w:r>
      <w:r w:rsidRPr="00C104C0">
        <w:rPr>
          <w:rFonts w:ascii="Cambria" w:hAnsi="Cambria" w:cs="Calibri"/>
        </w:rPr>
        <w:t xml:space="preserve"> </w:t>
      </w:r>
      <w:r w:rsidR="00A45B83" w:rsidRPr="00C104C0">
        <w:rPr>
          <w:rFonts w:ascii="Cambria" w:hAnsi="Cambria" w:cs="Calibri"/>
        </w:rPr>
        <w:t>Jednostki zamówieniowe</w:t>
      </w:r>
      <w:r w:rsidR="000253C3" w:rsidRPr="00C104C0">
        <w:rPr>
          <w:rFonts w:ascii="Cambria" w:hAnsi="Cambria" w:cs="Calibri"/>
        </w:rPr>
        <w:t>j</w:t>
      </w:r>
      <w:r w:rsidR="00F0626D">
        <w:rPr>
          <w:rFonts w:ascii="Cambria" w:hAnsi="Cambria" w:cs="Calibri"/>
        </w:rPr>
        <w:t>,</w:t>
      </w:r>
      <w:r w:rsidR="00A45B83" w:rsidRPr="00C104C0">
        <w:rPr>
          <w:rFonts w:ascii="Cambria" w:hAnsi="Cambria" w:cs="Calibri"/>
        </w:rPr>
        <w:t xml:space="preserve"> </w:t>
      </w:r>
      <w:r w:rsidR="005E66B6" w:rsidRPr="00C104C0">
        <w:rPr>
          <w:rFonts w:ascii="Cambria" w:hAnsi="Cambria" w:cs="Calibri"/>
        </w:rPr>
        <w:t>a następnie do</w:t>
      </w:r>
      <w:r w:rsidR="00A45B83" w:rsidRPr="00C104C0">
        <w:rPr>
          <w:rFonts w:ascii="Cambria" w:hAnsi="Cambria" w:cs="Calibri"/>
        </w:rPr>
        <w:t xml:space="preserve"> </w:t>
      </w:r>
      <w:r w:rsidR="0034240D" w:rsidRPr="00C104C0">
        <w:rPr>
          <w:rFonts w:ascii="Cambria" w:hAnsi="Cambria" w:cs="Calibri"/>
        </w:rPr>
        <w:t xml:space="preserve">zatwierdzenia Kierownikowi </w:t>
      </w:r>
      <w:r w:rsidR="005E66B6" w:rsidRPr="00C104C0">
        <w:rPr>
          <w:rFonts w:ascii="Cambria" w:hAnsi="Cambria" w:cs="Calibri"/>
        </w:rPr>
        <w:t>Zamawiającego</w:t>
      </w:r>
      <w:r w:rsidR="002246FA" w:rsidRPr="00C104C0">
        <w:rPr>
          <w:rFonts w:ascii="Cambria" w:hAnsi="Cambria" w:cs="Calibri"/>
        </w:rPr>
        <w:t xml:space="preserve"> lub osobie przez niego upoważnionej</w:t>
      </w:r>
      <w:r w:rsidR="0034240D" w:rsidRPr="00C104C0">
        <w:rPr>
          <w:rFonts w:ascii="Cambria" w:hAnsi="Cambria" w:cs="Calibri"/>
        </w:rPr>
        <w:t xml:space="preserve">. Wzór wniosku </w:t>
      </w:r>
      <w:r w:rsidRPr="0015499E">
        <w:rPr>
          <w:rFonts w:ascii="Cambria" w:hAnsi="Cambria" w:cs="Calibri"/>
        </w:rPr>
        <w:t xml:space="preserve">określa </w:t>
      </w:r>
      <w:r w:rsidR="0034240D" w:rsidRPr="003432DA">
        <w:rPr>
          <w:rFonts w:ascii="Cambria" w:hAnsi="Cambria" w:cs="Calibri"/>
          <w:b/>
          <w:bCs/>
        </w:rPr>
        <w:t>Załącznik</w:t>
      </w:r>
      <w:r w:rsidR="00CB4A8E" w:rsidRPr="003432DA">
        <w:rPr>
          <w:rFonts w:ascii="Cambria" w:hAnsi="Cambria" w:cs="Calibri"/>
          <w:b/>
          <w:bCs/>
        </w:rPr>
        <w:t xml:space="preserve"> </w:t>
      </w:r>
      <w:r w:rsidR="0034240D" w:rsidRPr="003432DA">
        <w:rPr>
          <w:rFonts w:ascii="Cambria" w:hAnsi="Cambria" w:cs="Calibri"/>
          <w:b/>
          <w:bCs/>
        </w:rPr>
        <w:t>nr</w:t>
      </w:r>
      <w:r w:rsidR="00CB4A8E" w:rsidRPr="003432DA">
        <w:rPr>
          <w:rFonts w:ascii="Cambria" w:hAnsi="Cambria" w:cs="Calibri"/>
          <w:b/>
          <w:bCs/>
        </w:rPr>
        <w:t xml:space="preserve"> </w:t>
      </w:r>
      <w:r w:rsidR="00C47AEC" w:rsidRPr="003432DA">
        <w:rPr>
          <w:rFonts w:ascii="Cambria" w:hAnsi="Cambria" w:cs="Calibri"/>
          <w:b/>
          <w:bCs/>
        </w:rPr>
        <w:t>9</w:t>
      </w:r>
      <w:r w:rsidR="00DB08C7" w:rsidRPr="00C104C0">
        <w:rPr>
          <w:rFonts w:ascii="Cambria" w:hAnsi="Cambria" w:cs="Calibri"/>
        </w:rPr>
        <w:t xml:space="preserve"> </w:t>
      </w:r>
      <w:r w:rsidR="0034240D" w:rsidRPr="00C104C0">
        <w:rPr>
          <w:rFonts w:ascii="Cambria" w:hAnsi="Cambria" w:cs="Calibri"/>
        </w:rPr>
        <w:t>do</w:t>
      </w:r>
      <w:r w:rsidR="00463818" w:rsidRPr="007F4D2F">
        <w:rPr>
          <w:rFonts w:ascii="Cambria" w:hAnsi="Cambria" w:cs="Calibri"/>
        </w:rPr>
        <w:t xml:space="preserve"> </w:t>
      </w:r>
      <w:r w:rsidR="00463818" w:rsidRPr="0015499E">
        <w:rPr>
          <w:rFonts w:ascii="Cambria" w:hAnsi="Cambria" w:cs="Calibri"/>
        </w:rPr>
        <w:t>niniejszego</w:t>
      </w:r>
      <w:r w:rsidRPr="0015499E">
        <w:rPr>
          <w:rFonts w:ascii="Cambria" w:hAnsi="Cambria" w:cs="Calibri"/>
        </w:rPr>
        <w:t xml:space="preserve"> </w:t>
      </w:r>
      <w:r w:rsidR="0034240D" w:rsidRPr="00C104C0">
        <w:rPr>
          <w:rFonts w:ascii="Cambria" w:hAnsi="Cambria" w:cs="Calibri"/>
        </w:rPr>
        <w:t>Regulaminu.</w:t>
      </w:r>
      <w:r w:rsidR="00A631B5" w:rsidRPr="00C104C0">
        <w:rPr>
          <w:rFonts w:ascii="Cambria" w:hAnsi="Cambria" w:cs="Calibri"/>
        </w:rPr>
        <w:t xml:space="preserve"> W</w:t>
      </w:r>
      <w:r w:rsidRPr="00C104C0">
        <w:rPr>
          <w:rFonts w:ascii="Cambria" w:hAnsi="Cambria" w:cs="Calibri"/>
        </w:rPr>
        <w:t xml:space="preserve"> </w:t>
      </w:r>
      <w:r w:rsidR="00A631B5" w:rsidRPr="00C104C0">
        <w:rPr>
          <w:rFonts w:ascii="Cambria" w:hAnsi="Cambria" w:cs="Calibri"/>
        </w:rPr>
        <w:t>przypa</w:t>
      </w:r>
      <w:r w:rsidR="00B45AF1" w:rsidRPr="00C104C0">
        <w:rPr>
          <w:rFonts w:ascii="Cambria" w:hAnsi="Cambria" w:cs="Calibri"/>
        </w:rPr>
        <w:t>dku zakupu, o którym mowa w §</w:t>
      </w:r>
      <w:r w:rsidRPr="00C104C0">
        <w:rPr>
          <w:rFonts w:ascii="Cambria" w:hAnsi="Cambria" w:cs="Calibri"/>
        </w:rPr>
        <w:t> </w:t>
      </w:r>
      <w:r w:rsidR="00033600" w:rsidRPr="00C104C0">
        <w:rPr>
          <w:rFonts w:ascii="Cambria" w:hAnsi="Cambria" w:cs="Calibri"/>
        </w:rPr>
        <w:t xml:space="preserve">38 </w:t>
      </w:r>
      <w:r w:rsidR="00A631B5" w:rsidRPr="00C104C0">
        <w:rPr>
          <w:rFonts w:ascii="Cambria" w:hAnsi="Cambria" w:cs="Calibri"/>
        </w:rPr>
        <w:t xml:space="preserve">ust. 1 lit. </w:t>
      </w:r>
      <w:r w:rsidR="00AB670E" w:rsidRPr="00C104C0">
        <w:rPr>
          <w:rFonts w:ascii="Cambria" w:hAnsi="Cambria" w:cs="Calibri"/>
        </w:rPr>
        <w:t>c</w:t>
      </w:r>
      <w:r w:rsidR="00F45656" w:rsidRPr="00C104C0">
        <w:rPr>
          <w:rFonts w:ascii="Cambria" w:hAnsi="Cambria" w:cs="Calibri"/>
        </w:rPr>
        <w:t xml:space="preserve">, </w:t>
      </w:r>
      <w:r w:rsidR="00A631B5" w:rsidRPr="00C104C0">
        <w:rPr>
          <w:rFonts w:ascii="Cambria" w:hAnsi="Cambria" w:cs="Calibri"/>
        </w:rPr>
        <w:t>załącznikiem do</w:t>
      </w:r>
      <w:r w:rsidRPr="00C104C0">
        <w:rPr>
          <w:rFonts w:ascii="Cambria" w:hAnsi="Cambria" w:cs="Calibri"/>
        </w:rPr>
        <w:t xml:space="preserve"> </w:t>
      </w:r>
      <w:r w:rsidR="00A631B5" w:rsidRPr="00C104C0">
        <w:rPr>
          <w:rFonts w:ascii="Cambria" w:hAnsi="Cambria" w:cs="Calibri"/>
        </w:rPr>
        <w:t>wniosku o</w:t>
      </w:r>
      <w:r w:rsidRPr="00C104C0">
        <w:rPr>
          <w:rFonts w:ascii="Cambria" w:hAnsi="Cambria" w:cs="Calibri"/>
        </w:rPr>
        <w:t xml:space="preserve"> </w:t>
      </w:r>
      <w:r w:rsidR="00A631B5" w:rsidRPr="00C104C0">
        <w:rPr>
          <w:rFonts w:ascii="Cambria" w:hAnsi="Cambria" w:cs="Calibri"/>
        </w:rPr>
        <w:t xml:space="preserve">wszczęcie </w:t>
      </w:r>
      <w:r w:rsidR="008D4613" w:rsidRPr="00C104C0">
        <w:rPr>
          <w:rFonts w:ascii="Cambria" w:hAnsi="Cambria" w:cs="Calibri"/>
        </w:rPr>
        <w:t>Procesu zakupowego</w:t>
      </w:r>
      <w:r w:rsidR="00A631B5" w:rsidRPr="00C104C0">
        <w:rPr>
          <w:rFonts w:ascii="Cambria" w:hAnsi="Cambria" w:cs="Calibri"/>
        </w:rPr>
        <w:t xml:space="preserve"> jest oświadczenie Jednostki merytorycznej potwierdzające okoliczności</w:t>
      </w:r>
      <w:r w:rsidR="00B45AF1" w:rsidRPr="00C104C0">
        <w:rPr>
          <w:rFonts w:ascii="Cambria" w:hAnsi="Cambria" w:cs="Calibri"/>
        </w:rPr>
        <w:t xml:space="preserve"> wskazane w §</w:t>
      </w:r>
      <w:r w:rsidRPr="00C104C0">
        <w:rPr>
          <w:rFonts w:ascii="Cambria" w:hAnsi="Cambria" w:cs="Calibri"/>
        </w:rPr>
        <w:t> </w:t>
      </w:r>
      <w:r w:rsidR="00033600" w:rsidRPr="00C104C0">
        <w:rPr>
          <w:rFonts w:ascii="Cambria" w:hAnsi="Cambria" w:cs="Calibri"/>
        </w:rPr>
        <w:t xml:space="preserve">38 </w:t>
      </w:r>
      <w:r w:rsidR="00A631B5" w:rsidRPr="00C104C0">
        <w:rPr>
          <w:rFonts w:ascii="Cambria" w:hAnsi="Cambria" w:cs="Calibri"/>
        </w:rPr>
        <w:t xml:space="preserve">ust. 1 lit. </w:t>
      </w:r>
      <w:r w:rsidR="00AB670E" w:rsidRPr="00C104C0">
        <w:rPr>
          <w:rFonts w:ascii="Cambria" w:hAnsi="Cambria" w:cs="Calibri"/>
        </w:rPr>
        <w:t>c</w:t>
      </w:r>
      <w:r w:rsidR="00A631B5" w:rsidRPr="00C104C0">
        <w:rPr>
          <w:rFonts w:ascii="Cambria" w:hAnsi="Cambria" w:cs="Calibri"/>
        </w:rPr>
        <w:t xml:space="preserve">. Oświadczenie powinno zawierać uzasadnienie. </w:t>
      </w:r>
      <w:r w:rsidR="00532F44" w:rsidRPr="00C104C0">
        <w:rPr>
          <w:rFonts w:ascii="Cambria" w:hAnsi="Cambria" w:cs="Calibri"/>
        </w:rPr>
        <w:t>W razie potrzeby do przeprowadzenia Procesu zakupowego może być wyznaczona więcej niż jedna osoba z</w:t>
      </w:r>
      <w:r w:rsidR="00463818">
        <w:rPr>
          <w:rFonts w:ascii="Cambria" w:hAnsi="Cambria" w:cs="Calibri"/>
        </w:rPr>
        <w:t> </w:t>
      </w:r>
      <w:r w:rsidR="00532F44" w:rsidRPr="00C104C0">
        <w:rPr>
          <w:rFonts w:ascii="Cambria" w:hAnsi="Cambria" w:cs="Calibri"/>
        </w:rPr>
        <w:t>Jednostki merytorycznej.</w:t>
      </w:r>
    </w:p>
    <w:p w14:paraId="552CE44F" w14:textId="56306611" w:rsidR="00715641" w:rsidRPr="00C104C0" w:rsidRDefault="00C104C0" w:rsidP="00C104C0">
      <w:pPr>
        <w:spacing w:after="0" w:line="276" w:lineRule="auto"/>
        <w:ind w:left="425" w:hanging="425"/>
        <w:jc w:val="both"/>
        <w:rPr>
          <w:rFonts w:ascii="Cambria" w:hAnsi="Cambria" w:cs="Calibri"/>
        </w:rPr>
      </w:pPr>
      <w:r w:rsidRPr="00C104C0">
        <w:rPr>
          <w:rFonts w:ascii="Cambria" w:hAnsi="Cambria" w:cs="Calibri"/>
        </w:rPr>
        <w:t>3.</w:t>
      </w:r>
      <w:r>
        <w:rPr>
          <w:rFonts w:ascii="Cambria" w:hAnsi="Cambria" w:cs="Calibri"/>
        </w:rPr>
        <w:tab/>
      </w:r>
      <w:r w:rsidR="0034240D" w:rsidRPr="00C104C0">
        <w:rPr>
          <w:rFonts w:ascii="Cambria" w:hAnsi="Cambria" w:cs="Calibri"/>
        </w:rPr>
        <w:t xml:space="preserve">Po zatwierdzeniu wniosku osoba wyznaczona do przeprowadzenia zakupu w trybie niekonkurencyjnym </w:t>
      </w:r>
      <w:r w:rsidR="00D03049" w:rsidRPr="00C104C0">
        <w:rPr>
          <w:rFonts w:ascii="Cambria" w:hAnsi="Cambria" w:cs="Calibri"/>
        </w:rPr>
        <w:t xml:space="preserve">może </w:t>
      </w:r>
      <w:r w:rsidR="0034240D" w:rsidRPr="00C104C0">
        <w:rPr>
          <w:rFonts w:ascii="Cambria" w:hAnsi="Cambria" w:cs="Calibri"/>
        </w:rPr>
        <w:t>przygotow</w:t>
      </w:r>
      <w:r w:rsidR="00D03049" w:rsidRPr="00C104C0">
        <w:rPr>
          <w:rFonts w:ascii="Cambria" w:hAnsi="Cambria" w:cs="Calibri"/>
        </w:rPr>
        <w:t>ać</w:t>
      </w:r>
      <w:r w:rsidR="0034240D" w:rsidRPr="00C104C0">
        <w:rPr>
          <w:rFonts w:ascii="Cambria" w:hAnsi="Cambria" w:cs="Calibri"/>
        </w:rPr>
        <w:t xml:space="preserve"> projekt Zaproszenia do negocjacji i przekaz</w:t>
      </w:r>
      <w:r w:rsidR="006B4494" w:rsidRPr="00C104C0">
        <w:rPr>
          <w:rFonts w:ascii="Cambria" w:hAnsi="Cambria" w:cs="Calibri"/>
        </w:rPr>
        <w:t>ać</w:t>
      </w:r>
      <w:r w:rsidR="0034240D" w:rsidRPr="00C104C0">
        <w:rPr>
          <w:rFonts w:ascii="Cambria" w:hAnsi="Cambria" w:cs="Calibri"/>
        </w:rPr>
        <w:t xml:space="preserve"> </w:t>
      </w:r>
      <w:r w:rsidR="006B4494" w:rsidRPr="00C104C0">
        <w:rPr>
          <w:rFonts w:ascii="Cambria" w:hAnsi="Cambria" w:cs="Calibri"/>
        </w:rPr>
        <w:t xml:space="preserve">go </w:t>
      </w:r>
      <w:r w:rsidR="0034240D" w:rsidRPr="00C104C0">
        <w:rPr>
          <w:rFonts w:ascii="Cambria" w:hAnsi="Cambria" w:cs="Calibri"/>
        </w:rPr>
        <w:t xml:space="preserve">do zatwierdzenia </w:t>
      </w:r>
      <w:r w:rsidR="00B45AF1" w:rsidRPr="00C104C0">
        <w:rPr>
          <w:rFonts w:ascii="Cambria" w:hAnsi="Cambria" w:cs="Calibri"/>
        </w:rPr>
        <w:t>k</w:t>
      </w:r>
      <w:r w:rsidR="0034240D" w:rsidRPr="00C104C0">
        <w:rPr>
          <w:rFonts w:ascii="Cambria" w:hAnsi="Cambria" w:cs="Calibri"/>
        </w:rPr>
        <w:t xml:space="preserve">ierownikowi </w:t>
      </w:r>
      <w:r w:rsidR="00B45AF1" w:rsidRPr="00C104C0">
        <w:rPr>
          <w:rFonts w:ascii="Cambria" w:hAnsi="Cambria" w:cs="Calibri"/>
        </w:rPr>
        <w:t>J</w:t>
      </w:r>
      <w:r w:rsidR="0034240D" w:rsidRPr="00C104C0">
        <w:rPr>
          <w:rFonts w:ascii="Cambria" w:hAnsi="Cambria" w:cs="Calibri"/>
        </w:rPr>
        <w:t>ednostki merytorycznej</w:t>
      </w:r>
      <w:r w:rsidR="00EB4A4A" w:rsidRPr="00C104C0">
        <w:rPr>
          <w:rFonts w:ascii="Cambria" w:hAnsi="Cambria" w:cs="Calibri"/>
        </w:rPr>
        <w:t xml:space="preserve"> lub przystąpić do negocjacji z wybranym Wykonawcą.</w:t>
      </w:r>
    </w:p>
    <w:p w14:paraId="358B876F" w14:textId="31041D59" w:rsidR="0034240D" w:rsidRPr="00C104C0" w:rsidRDefault="00C104C0" w:rsidP="00C104C0">
      <w:pPr>
        <w:spacing w:after="0" w:line="276" w:lineRule="auto"/>
        <w:ind w:left="425" w:hanging="425"/>
        <w:jc w:val="both"/>
        <w:rPr>
          <w:rFonts w:ascii="Cambria" w:hAnsi="Cambria" w:cs="Calibri"/>
        </w:rPr>
      </w:pPr>
      <w:r w:rsidRPr="00C104C0">
        <w:rPr>
          <w:rFonts w:ascii="Cambria" w:hAnsi="Cambria" w:cs="Calibri"/>
        </w:rPr>
        <w:t>4.</w:t>
      </w:r>
      <w:r>
        <w:rPr>
          <w:rFonts w:ascii="Cambria" w:hAnsi="Cambria" w:cs="Calibri"/>
        </w:rPr>
        <w:tab/>
      </w:r>
      <w:r w:rsidR="008D222E" w:rsidRPr="00C104C0">
        <w:rPr>
          <w:rFonts w:ascii="Cambria" w:hAnsi="Cambria" w:cs="Calibri"/>
        </w:rPr>
        <w:t>Przykładowy w</w:t>
      </w:r>
      <w:r w:rsidR="0034240D" w:rsidRPr="00C104C0">
        <w:rPr>
          <w:rFonts w:ascii="Cambria" w:hAnsi="Cambria" w:cs="Calibri"/>
        </w:rPr>
        <w:t xml:space="preserve">zór Zaproszenia do negocjacji </w:t>
      </w:r>
      <w:r w:rsidR="003820FE" w:rsidRPr="0015499E">
        <w:rPr>
          <w:rFonts w:ascii="Cambria" w:hAnsi="Cambria" w:cs="Calibri"/>
        </w:rPr>
        <w:t xml:space="preserve">określa </w:t>
      </w:r>
      <w:r w:rsidR="0034240D" w:rsidRPr="003432DA">
        <w:rPr>
          <w:rFonts w:ascii="Cambria" w:hAnsi="Cambria" w:cs="Calibri"/>
          <w:b/>
          <w:bCs/>
        </w:rPr>
        <w:t>Załącznik nr</w:t>
      </w:r>
      <w:r w:rsidR="000B6EDA" w:rsidRPr="003432DA">
        <w:rPr>
          <w:rFonts w:ascii="Cambria" w:hAnsi="Cambria" w:cs="Calibri"/>
          <w:b/>
          <w:bCs/>
        </w:rPr>
        <w:t xml:space="preserve"> 1</w:t>
      </w:r>
      <w:r w:rsidR="006D096A" w:rsidRPr="003432DA">
        <w:rPr>
          <w:rFonts w:ascii="Cambria" w:hAnsi="Cambria" w:cs="Calibri"/>
          <w:b/>
          <w:bCs/>
        </w:rPr>
        <w:t>4</w:t>
      </w:r>
      <w:r w:rsidR="00DB08C7" w:rsidRPr="00C104C0">
        <w:rPr>
          <w:rFonts w:ascii="Cambria" w:hAnsi="Cambria" w:cs="Calibri"/>
        </w:rPr>
        <w:t xml:space="preserve"> </w:t>
      </w:r>
      <w:r w:rsidR="00CB4A8E" w:rsidRPr="00C104C0">
        <w:rPr>
          <w:rFonts w:ascii="Cambria" w:hAnsi="Cambria" w:cs="Calibri"/>
        </w:rPr>
        <w:t>do</w:t>
      </w:r>
      <w:r w:rsidR="003820FE" w:rsidRPr="0015499E">
        <w:rPr>
          <w:rFonts w:ascii="Cambria" w:hAnsi="Cambria" w:cs="Calibri"/>
        </w:rPr>
        <w:t xml:space="preserve"> niniejszego</w:t>
      </w:r>
      <w:r w:rsidR="00CB4A8E" w:rsidRPr="0015499E">
        <w:rPr>
          <w:rFonts w:ascii="Cambria" w:hAnsi="Cambria" w:cs="Calibri"/>
        </w:rPr>
        <w:t xml:space="preserve"> </w:t>
      </w:r>
      <w:r w:rsidR="00CB4A8E" w:rsidRPr="00C104C0">
        <w:rPr>
          <w:rFonts w:ascii="Cambria" w:hAnsi="Cambria" w:cs="Calibri"/>
        </w:rPr>
        <w:t>Regulaminu.</w:t>
      </w:r>
    </w:p>
    <w:p w14:paraId="1AE2C39C" w14:textId="1370D59D" w:rsidR="0034240D" w:rsidRPr="00C104C0" w:rsidRDefault="00C104C0" w:rsidP="00C104C0">
      <w:pPr>
        <w:spacing w:after="0" w:line="276" w:lineRule="auto"/>
        <w:ind w:left="425" w:hanging="425"/>
        <w:jc w:val="both"/>
        <w:rPr>
          <w:rFonts w:ascii="Cambria" w:hAnsi="Cambria" w:cs="Calibri"/>
        </w:rPr>
      </w:pPr>
      <w:r w:rsidRPr="00C104C0">
        <w:rPr>
          <w:rFonts w:ascii="Cambria" w:hAnsi="Cambria" w:cs="Calibri"/>
        </w:rPr>
        <w:t>5.</w:t>
      </w:r>
      <w:r>
        <w:rPr>
          <w:rFonts w:ascii="Cambria" w:hAnsi="Cambria" w:cs="Calibri"/>
        </w:rPr>
        <w:tab/>
      </w:r>
      <w:r w:rsidR="006B4494" w:rsidRPr="00C104C0">
        <w:rPr>
          <w:rFonts w:ascii="Cambria" w:hAnsi="Cambria" w:cs="Calibri"/>
        </w:rPr>
        <w:t>O</w:t>
      </w:r>
      <w:r w:rsidR="0034240D" w:rsidRPr="00C104C0">
        <w:rPr>
          <w:rFonts w:ascii="Cambria" w:hAnsi="Cambria" w:cs="Calibri"/>
        </w:rPr>
        <w:t>soba wyznaczona do</w:t>
      </w:r>
      <w:r w:rsidRPr="00C104C0">
        <w:rPr>
          <w:rFonts w:ascii="Cambria" w:hAnsi="Cambria" w:cs="Calibri"/>
        </w:rPr>
        <w:t xml:space="preserve"> </w:t>
      </w:r>
      <w:r w:rsidR="0034240D" w:rsidRPr="00C104C0">
        <w:rPr>
          <w:rFonts w:ascii="Cambria" w:hAnsi="Cambria" w:cs="Calibri"/>
        </w:rPr>
        <w:t>przeprowadzenia zakupu w trybie niekonkurencyjnym przeprowadza nego</w:t>
      </w:r>
      <w:r w:rsidR="00CB4A8E" w:rsidRPr="00C104C0">
        <w:rPr>
          <w:rFonts w:ascii="Cambria" w:hAnsi="Cambria" w:cs="Calibri"/>
        </w:rPr>
        <w:t>cjacje.</w:t>
      </w:r>
    </w:p>
    <w:p w14:paraId="617F36DC" w14:textId="300104B5" w:rsidR="00787B41" w:rsidRPr="00C104C0" w:rsidRDefault="00C104C0" w:rsidP="00C104C0">
      <w:pPr>
        <w:spacing w:after="0" w:line="276" w:lineRule="auto"/>
        <w:ind w:left="425" w:hanging="425"/>
        <w:jc w:val="both"/>
        <w:rPr>
          <w:rFonts w:ascii="Cambria" w:hAnsi="Cambria" w:cs="Calibri"/>
        </w:rPr>
      </w:pPr>
      <w:r w:rsidRPr="00C104C0">
        <w:rPr>
          <w:rFonts w:ascii="Cambria" w:hAnsi="Cambria" w:cs="Calibri"/>
        </w:rPr>
        <w:lastRenderedPageBreak/>
        <w:t>6.</w:t>
      </w:r>
      <w:r>
        <w:rPr>
          <w:rFonts w:ascii="Cambria" w:hAnsi="Cambria" w:cs="Calibri"/>
        </w:rPr>
        <w:tab/>
      </w:r>
      <w:r w:rsidR="00787B41" w:rsidRPr="00C104C0">
        <w:rPr>
          <w:rFonts w:ascii="Cambria" w:hAnsi="Cambria" w:cs="Calibri"/>
        </w:rPr>
        <w:t xml:space="preserve">W trakcie negocjacji ustala się warunki realizacji zakupu. </w:t>
      </w:r>
      <w:r w:rsidR="006C40CB" w:rsidRPr="00C104C0">
        <w:rPr>
          <w:rFonts w:ascii="Cambria" w:hAnsi="Cambria" w:cs="Calibri"/>
        </w:rPr>
        <w:t>S</w:t>
      </w:r>
      <w:r w:rsidR="00787B41" w:rsidRPr="00C104C0">
        <w:rPr>
          <w:rFonts w:ascii="Cambria" w:hAnsi="Cambria" w:cs="Calibri"/>
        </w:rPr>
        <w:t>trony negocjacji mogą sporządzić projekt przyszłej umowy. Wynegocjowany projekt umowy osoba wyznaczona do przeprowadzenia zakupu w</w:t>
      </w:r>
      <w:r w:rsidR="00745CF3">
        <w:rPr>
          <w:rFonts w:ascii="Cambria" w:hAnsi="Cambria" w:cs="Calibri"/>
        </w:rPr>
        <w:t> </w:t>
      </w:r>
      <w:r w:rsidR="00787B41" w:rsidRPr="00C104C0">
        <w:rPr>
          <w:rFonts w:ascii="Cambria" w:hAnsi="Cambria" w:cs="Calibri"/>
        </w:rPr>
        <w:t xml:space="preserve">trybie niekonkurencyjnym </w:t>
      </w:r>
      <w:r w:rsidR="00724536" w:rsidRPr="00C104C0">
        <w:rPr>
          <w:rFonts w:ascii="Cambria" w:hAnsi="Cambria" w:cs="Calibri"/>
        </w:rPr>
        <w:t>p</w:t>
      </w:r>
      <w:r w:rsidR="00787B41" w:rsidRPr="00C104C0">
        <w:rPr>
          <w:rFonts w:ascii="Cambria" w:hAnsi="Cambria" w:cs="Calibri"/>
        </w:rPr>
        <w:t>rzekaz</w:t>
      </w:r>
      <w:r w:rsidR="00724536" w:rsidRPr="00C104C0">
        <w:rPr>
          <w:rFonts w:ascii="Cambria" w:hAnsi="Cambria" w:cs="Calibri"/>
        </w:rPr>
        <w:t>uje</w:t>
      </w:r>
      <w:r w:rsidR="00787B41" w:rsidRPr="00C104C0">
        <w:rPr>
          <w:rFonts w:ascii="Cambria" w:hAnsi="Cambria" w:cs="Calibri"/>
        </w:rPr>
        <w:t xml:space="preserve"> do</w:t>
      </w:r>
      <w:r>
        <w:rPr>
          <w:rFonts w:ascii="Cambria" w:hAnsi="Cambria" w:cs="Calibri"/>
        </w:rPr>
        <w:t xml:space="preserve"> </w:t>
      </w:r>
      <w:r w:rsidR="00787B41" w:rsidRPr="00C104C0">
        <w:rPr>
          <w:rFonts w:ascii="Cambria" w:hAnsi="Cambria" w:cs="Calibri"/>
        </w:rPr>
        <w:t>weryfikacji i</w:t>
      </w:r>
      <w:r>
        <w:rPr>
          <w:rFonts w:ascii="Cambria" w:hAnsi="Cambria" w:cs="Calibri"/>
        </w:rPr>
        <w:t xml:space="preserve"> </w:t>
      </w:r>
      <w:r w:rsidR="00787B41" w:rsidRPr="00C104C0">
        <w:rPr>
          <w:rFonts w:ascii="Cambria" w:hAnsi="Cambria" w:cs="Calibri"/>
        </w:rPr>
        <w:t>parafowania przez adwokata lub radcę prawnego.</w:t>
      </w:r>
    </w:p>
    <w:p w14:paraId="6CF49B0D" w14:textId="29AD40AC" w:rsidR="006A5554" w:rsidRPr="00C104C0" w:rsidRDefault="00C104C0" w:rsidP="00C104C0">
      <w:pPr>
        <w:spacing w:after="0" w:line="276" w:lineRule="auto"/>
        <w:ind w:left="425" w:hanging="425"/>
        <w:jc w:val="both"/>
        <w:rPr>
          <w:rFonts w:ascii="Cambria" w:hAnsi="Cambria" w:cs="Calibri"/>
        </w:rPr>
      </w:pPr>
      <w:r w:rsidRPr="00C104C0">
        <w:rPr>
          <w:rFonts w:ascii="Cambria" w:hAnsi="Cambria" w:cs="Calibri"/>
        </w:rPr>
        <w:t>7.</w:t>
      </w:r>
      <w:r>
        <w:rPr>
          <w:rFonts w:ascii="Cambria" w:hAnsi="Cambria" w:cs="Calibri"/>
        </w:rPr>
        <w:tab/>
      </w:r>
      <w:r w:rsidR="006A5554" w:rsidRPr="00C104C0">
        <w:rPr>
          <w:rFonts w:ascii="Cambria" w:hAnsi="Cambria" w:cs="Calibri"/>
        </w:rPr>
        <w:t>Negocjacje prowadzone są w sposób zapewniający pouf</w:t>
      </w:r>
      <w:r w:rsidR="001D5667" w:rsidRPr="00C104C0">
        <w:rPr>
          <w:rFonts w:ascii="Cambria" w:hAnsi="Cambria" w:cs="Calibri"/>
        </w:rPr>
        <w:t>ność przekazywanych informacji.</w:t>
      </w:r>
    </w:p>
    <w:p w14:paraId="30BA7849" w14:textId="6E65C787" w:rsidR="0034240D" w:rsidRPr="00C104C0" w:rsidRDefault="00C104C0" w:rsidP="00C104C0">
      <w:pPr>
        <w:spacing w:after="0" w:line="276" w:lineRule="auto"/>
        <w:ind w:left="425" w:hanging="425"/>
        <w:jc w:val="both"/>
        <w:rPr>
          <w:rFonts w:ascii="Cambria" w:hAnsi="Cambria" w:cs="Calibri"/>
        </w:rPr>
      </w:pPr>
      <w:r w:rsidRPr="00C104C0">
        <w:rPr>
          <w:rFonts w:ascii="Cambria" w:hAnsi="Cambria" w:cs="Calibri"/>
        </w:rPr>
        <w:t>8.</w:t>
      </w:r>
      <w:r>
        <w:rPr>
          <w:rFonts w:ascii="Cambria" w:hAnsi="Cambria" w:cs="Calibri"/>
        </w:rPr>
        <w:tab/>
      </w:r>
      <w:r w:rsidR="0034240D" w:rsidRPr="00C104C0">
        <w:rPr>
          <w:rFonts w:ascii="Cambria" w:hAnsi="Cambria" w:cs="Calibri"/>
        </w:rPr>
        <w:t xml:space="preserve">Z przeprowadzonych negocjacji osoba wyznaczona do przeprowadzenia zakupu </w:t>
      </w:r>
      <w:bookmarkStart w:id="83" w:name="_Hlk54553742"/>
      <w:r w:rsidR="0034240D" w:rsidRPr="00C104C0">
        <w:rPr>
          <w:rFonts w:ascii="Cambria" w:hAnsi="Cambria" w:cs="Calibri"/>
        </w:rPr>
        <w:t>w</w:t>
      </w:r>
      <w:r w:rsidRPr="00C104C0">
        <w:rPr>
          <w:rFonts w:ascii="Cambria" w:hAnsi="Cambria" w:cs="Calibri"/>
        </w:rPr>
        <w:t xml:space="preserve"> </w:t>
      </w:r>
      <w:r w:rsidR="0034240D" w:rsidRPr="00C104C0">
        <w:rPr>
          <w:rFonts w:ascii="Cambria" w:hAnsi="Cambria" w:cs="Calibri"/>
        </w:rPr>
        <w:t>trybie niekonkurencyjnym</w:t>
      </w:r>
      <w:bookmarkEnd w:id="83"/>
      <w:r w:rsidR="0034240D" w:rsidRPr="00C104C0">
        <w:rPr>
          <w:rFonts w:ascii="Cambria" w:hAnsi="Cambria" w:cs="Calibri"/>
        </w:rPr>
        <w:t xml:space="preserve"> sporządza protokół. </w:t>
      </w:r>
      <w:r w:rsidR="008D222E" w:rsidRPr="00C104C0">
        <w:rPr>
          <w:rFonts w:ascii="Cambria" w:hAnsi="Cambria" w:cs="Calibri"/>
        </w:rPr>
        <w:t>Przykładowy w</w:t>
      </w:r>
      <w:r w:rsidR="0034240D" w:rsidRPr="00C104C0">
        <w:rPr>
          <w:rFonts w:ascii="Cambria" w:hAnsi="Cambria" w:cs="Calibri"/>
        </w:rPr>
        <w:t xml:space="preserve">zór protokołu </w:t>
      </w:r>
      <w:r w:rsidR="003820FE" w:rsidRPr="0015499E">
        <w:rPr>
          <w:rFonts w:ascii="Cambria" w:hAnsi="Cambria" w:cs="Calibri"/>
        </w:rPr>
        <w:t xml:space="preserve">określa </w:t>
      </w:r>
      <w:r w:rsidR="00DB08C7" w:rsidRPr="003432DA">
        <w:rPr>
          <w:rFonts w:ascii="Cambria" w:hAnsi="Cambria" w:cs="Calibri"/>
          <w:b/>
          <w:bCs/>
        </w:rPr>
        <w:t xml:space="preserve">Załącznik nr </w:t>
      </w:r>
      <w:r w:rsidR="000E13BB" w:rsidRPr="003432DA">
        <w:rPr>
          <w:rFonts w:ascii="Cambria" w:hAnsi="Cambria" w:cs="Calibri"/>
          <w:b/>
          <w:bCs/>
        </w:rPr>
        <w:t>1</w:t>
      </w:r>
      <w:r w:rsidR="006D096A" w:rsidRPr="003432DA">
        <w:rPr>
          <w:rFonts w:ascii="Cambria" w:hAnsi="Cambria" w:cs="Calibri"/>
          <w:b/>
          <w:bCs/>
        </w:rPr>
        <w:t>5</w:t>
      </w:r>
      <w:r w:rsidR="00787B41" w:rsidRPr="00C104C0">
        <w:rPr>
          <w:rFonts w:ascii="Cambria" w:hAnsi="Cambria" w:cs="Calibri"/>
        </w:rPr>
        <w:t xml:space="preserve"> do</w:t>
      </w:r>
      <w:r w:rsidR="003820FE">
        <w:rPr>
          <w:rFonts w:ascii="Cambria" w:hAnsi="Cambria" w:cs="Calibri"/>
        </w:rPr>
        <w:t xml:space="preserve"> </w:t>
      </w:r>
      <w:r w:rsidR="003820FE" w:rsidRPr="0015499E">
        <w:rPr>
          <w:rFonts w:ascii="Cambria" w:hAnsi="Cambria" w:cs="Calibri"/>
        </w:rPr>
        <w:t xml:space="preserve">niniejszego </w:t>
      </w:r>
      <w:r w:rsidR="00CB4A8E" w:rsidRPr="00C104C0">
        <w:rPr>
          <w:rFonts w:ascii="Cambria" w:hAnsi="Cambria" w:cs="Calibri"/>
        </w:rPr>
        <w:t>Regulaminu.</w:t>
      </w:r>
    </w:p>
    <w:p w14:paraId="79C7707A" w14:textId="50B4B016" w:rsidR="002C287D" w:rsidRPr="00C104C0" w:rsidRDefault="00C104C0" w:rsidP="00C104C0">
      <w:pPr>
        <w:spacing w:after="0" w:line="276" w:lineRule="auto"/>
        <w:ind w:left="425" w:hanging="425"/>
        <w:jc w:val="both"/>
        <w:rPr>
          <w:rFonts w:ascii="Cambria" w:hAnsi="Cambria" w:cs="Calibri"/>
        </w:rPr>
      </w:pPr>
      <w:r w:rsidRPr="00C104C0">
        <w:rPr>
          <w:rFonts w:ascii="Cambria" w:hAnsi="Cambria" w:cs="Calibri"/>
        </w:rPr>
        <w:t>9.</w:t>
      </w:r>
      <w:r>
        <w:rPr>
          <w:rFonts w:ascii="Cambria" w:hAnsi="Cambria" w:cs="Calibri"/>
        </w:rPr>
        <w:tab/>
      </w:r>
      <w:r w:rsidR="00115783" w:rsidRPr="00C104C0">
        <w:rPr>
          <w:rFonts w:ascii="Cambria" w:hAnsi="Cambria" w:cs="Calibri"/>
        </w:rPr>
        <w:t>W przypadku pozytywnego zakończenia negocjacji, p</w:t>
      </w:r>
      <w:r w:rsidR="00787B41" w:rsidRPr="00C104C0">
        <w:rPr>
          <w:rFonts w:ascii="Cambria" w:hAnsi="Cambria" w:cs="Calibri"/>
        </w:rPr>
        <w:t>o zatwierdzeniu protokołu</w:t>
      </w:r>
      <w:r w:rsidR="00115783" w:rsidRPr="00C104C0">
        <w:rPr>
          <w:rFonts w:ascii="Cambria" w:hAnsi="Cambria" w:cs="Calibri"/>
        </w:rPr>
        <w:t>,</w:t>
      </w:r>
      <w:r w:rsidR="00787B41" w:rsidRPr="00C104C0">
        <w:rPr>
          <w:rFonts w:ascii="Cambria" w:hAnsi="Cambria" w:cs="Calibri"/>
        </w:rPr>
        <w:t xml:space="preserve"> osoba wyznaczona do przeprowadzenia zakupu w trybie niekonkurencyjnym przesyła wykonawcy informację </w:t>
      </w:r>
      <w:bookmarkStart w:id="84" w:name="_Hlk55320854"/>
      <w:r w:rsidR="00787B41" w:rsidRPr="00C104C0">
        <w:rPr>
          <w:rFonts w:ascii="Cambria" w:hAnsi="Cambria" w:cs="Calibri"/>
        </w:rPr>
        <w:t xml:space="preserve">o </w:t>
      </w:r>
      <w:r w:rsidR="00666A3D" w:rsidRPr="00C104C0">
        <w:rPr>
          <w:rFonts w:ascii="Cambria" w:hAnsi="Cambria" w:cs="Calibri"/>
        </w:rPr>
        <w:t xml:space="preserve">zgodzie na realizację zakupu lub </w:t>
      </w:r>
      <w:bookmarkEnd w:id="84"/>
      <w:r w:rsidR="00792483" w:rsidRPr="00C104C0">
        <w:rPr>
          <w:rFonts w:ascii="Cambria" w:hAnsi="Cambria" w:cs="Calibri"/>
        </w:rPr>
        <w:t xml:space="preserve">o </w:t>
      </w:r>
      <w:r w:rsidR="00115783" w:rsidRPr="00C104C0">
        <w:rPr>
          <w:rFonts w:ascii="Cambria" w:hAnsi="Cambria" w:cs="Calibri"/>
        </w:rPr>
        <w:t xml:space="preserve">formalnościach związanych </w:t>
      </w:r>
      <w:r w:rsidR="00CB4A8E" w:rsidRPr="00C104C0">
        <w:rPr>
          <w:rFonts w:ascii="Cambria" w:hAnsi="Cambria" w:cs="Calibri"/>
        </w:rPr>
        <w:t>z</w:t>
      </w:r>
      <w:r w:rsidR="003820FE">
        <w:rPr>
          <w:rFonts w:ascii="Cambria" w:hAnsi="Cambria" w:cs="Calibri"/>
        </w:rPr>
        <w:t xml:space="preserve"> </w:t>
      </w:r>
      <w:r w:rsidR="00115783" w:rsidRPr="00C104C0">
        <w:rPr>
          <w:rFonts w:ascii="Cambria" w:hAnsi="Cambria" w:cs="Calibri"/>
        </w:rPr>
        <w:t>zawarciem umowy.</w:t>
      </w:r>
      <w:r w:rsidR="00492B1D" w:rsidRPr="00C104C0">
        <w:rPr>
          <w:rFonts w:ascii="Cambria" w:hAnsi="Cambria" w:cs="Calibri"/>
        </w:rPr>
        <w:t xml:space="preserve"> W przypadku negatywnego zakończenia negocjacji</w:t>
      </w:r>
      <w:r w:rsidR="00745CF3">
        <w:rPr>
          <w:rFonts w:ascii="Cambria" w:hAnsi="Cambria" w:cs="Calibri"/>
        </w:rPr>
        <w:t>,</w:t>
      </w:r>
      <w:r w:rsidR="00492B1D" w:rsidRPr="00C104C0">
        <w:rPr>
          <w:rFonts w:ascii="Cambria" w:hAnsi="Cambria" w:cs="Calibri"/>
        </w:rPr>
        <w:t xml:space="preserve"> osoba wyznaczona do przeprowadzenia zakupu przesyła wykonawcy informację o</w:t>
      </w:r>
      <w:r w:rsidR="001E720F">
        <w:rPr>
          <w:rFonts w:ascii="Cambria" w:hAnsi="Cambria" w:cs="Calibri"/>
        </w:rPr>
        <w:t xml:space="preserve"> </w:t>
      </w:r>
      <w:r w:rsidR="00492B1D" w:rsidRPr="00C104C0">
        <w:rPr>
          <w:rFonts w:ascii="Cambria" w:hAnsi="Cambria" w:cs="Calibri"/>
        </w:rPr>
        <w:t>zakończeniu negocjacji bez podpisania umowy</w:t>
      </w:r>
      <w:r w:rsidR="00792483" w:rsidRPr="00C104C0">
        <w:rPr>
          <w:rFonts w:ascii="Cambria" w:hAnsi="Cambria" w:cs="Calibri"/>
        </w:rPr>
        <w:t xml:space="preserve"> </w:t>
      </w:r>
      <w:bookmarkStart w:id="85" w:name="_Hlk55320829"/>
      <w:r w:rsidR="00792483" w:rsidRPr="00C104C0">
        <w:rPr>
          <w:rFonts w:ascii="Cambria" w:hAnsi="Cambria" w:cs="Calibri"/>
        </w:rPr>
        <w:t>lub rezygn</w:t>
      </w:r>
      <w:r w:rsidR="001D5667" w:rsidRPr="00C104C0">
        <w:rPr>
          <w:rFonts w:ascii="Cambria" w:hAnsi="Cambria" w:cs="Calibri"/>
        </w:rPr>
        <w:t xml:space="preserve">acji z </w:t>
      </w:r>
      <w:r w:rsidR="00792483" w:rsidRPr="00C104C0">
        <w:rPr>
          <w:rFonts w:ascii="Cambria" w:hAnsi="Cambria" w:cs="Calibri"/>
        </w:rPr>
        <w:t>realizacji zamówienia.</w:t>
      </w:r>
    </w:p>
    <w:bookmarkEnd w:id="85"/>
    <w:p w14:paraId="39E99F79" w14:textId="5297B86D" w:rsidR="00ED5023" w:rsidRPr="00C104C0" w:rsidRDefault="00C104C0" w:rsidP="00ED5023">
      <w:pPr>
        <w:spacing w:after="0" w:line="276" w:lineRule="auto"/>
        <w:ind w:left="425" w:hanging="425"/>
        <w:jc w:val="both"/>
        <w:rPr>
          <w:rFonts w:ascii="Cambria" w:hAnsi="Cambria" w:cs="Calibri"/>
        </w:rPr>
      </w:pPr>
      <w:r w:rsidRPr="00C104C0">
        <w:rPr>
          <w:rFonts w:ascii="Cambria" w:hAnsi="Cambria" w:cs="Calibri"/>
        </w:rPr>
        <w:t>10.</w:t>
      </w:r>
      <w:r>
        <w:rPr>
          <w:rFonts w:ascii="Cambria" w:hAnsi="Cambria" w:cs="Calibri"/>
        </w:rPr>
        <w:tab/>
      </w:r>
      <w:r w:rsidR="0070121D" w:rsidRPr="00C104C0">
        <w:rPr>
          <w:rFonts w:ascii="Cambria" w:hAnsi="Cambria" w:cs="Calibri"/>
        </w:rPr>
        <w:t>Postanowienie §</w:t>
      </w:r>
      <w:r>
        <w:rPr>
          <w:rFonts w:ascii="Cambria" w:hAnsi="Cambria" w:cs="Calibri"/>
        </w:rPr>
        <w:t> </w:t>
      </w:r>
      <w:r w:rsidR="002D751E" w:rsidRPr="00C104C0">
        <w:rPr>
          <w:rFonts w:ascii="Cambria" w:hAnsi="Cambria" w:cs="Calibri"/>
        </w:rPr>
        <w:t>3</w:t>
      </w:r>
      <w:r w:rsidR="00FC16E7" w:rsidRPr="00C104C0">
        <w:rPr>
          <w:rFonts w:ascii="Cambria" w:hAnsi="Cambria" w:cs="Calibri"/>
        </w:rPr>
        <w:t>7</w:t>
      </w:r>
      <w:r w:rsidR="002D751E" w:rsidRPr="00C104C0">
        <w:rPr>
          <w:rFonts w:ascii="Cambria" w:hAnsi="Cambria" w:cs="Calibri"/>
        </w:rPr>
        <w:t xml:space="preserve"> </w:t>
      </w:r>
      <w:r w:rsidR="00CB4A8E" w:rsidRPr="00C104C0">
        <w:rPr>
          <w:rFonts w:ascii="Cambria" w:hAnsi="Cambria" w:cs="Calibri"/>
        </w:rPr>
        <w:t>stosuje się odpowiednio.</w:t>
      </w:r>
    </w:p>
    <w:p w14:paraId="622B483E" w14:textId="34FA960E" w:rsidR="00A548A2" w:rsidRPr="00A5610C" w:rsidRDefault="00A548A2" w:rsidP="00023E94">
      <w:pPr>
        <w:pStyle w:val="Nagwek1"/>
        <w:jc w:val="center"/>
        <w:rPr>
          <w:rFonts w:ascii="Cambria" w:hAnsi="Cambria" w:cs="Calibri"/>
          <w:color w:val="auto"/>
          <w:sz w:val="22"/>
          <w:szCs w:val="22"/>
        </w:rPr>
      </w:pPr>
      <w:bookmarkStart w:id="86" w:name="_Toc79569210"/>
      <w:bookmarkStart w:id="87" w:name="_Hlk55317120"/>
      <w:r w:rsidRPr="00A5610C">
        <w:rPr>
          <w:rFonts w:ascii="Cambria" w:hAnsi="Cambria" w:cs="Calibri"/>
          <w:b/>
          <w:bCs/>
          <w:color w:val="auto"/>
          <w:sz w:val="22"/>
          <w:szCs w:val="22"/>
        </w:rPr>
        <w:t>Dział VI</w:t>
      </w:r>
      <w:bookmarkEnd w:id="86"/>
    </w:p>
    <w:p w14:paraId="15FA5446" w14:textId="5D78883E" w:rsidR="00DE5A1B" w:rsidRPr="00A5610C" w:rsidRDefault="00892914" w:rsidP="00023E94">
      <w:pPr>
        <w:pStyle w:val="Nagwek1"/>
        <w:jc w:val="center"/>
        <w:rPr>
          <w:rFonts w:ascii="Cambria" w:hAnsi="Cambria" w:cs="Calibri"/>
          <w:b/>
          <w:color w:val="auto"/>
          <w:sz w:val="22"/>
          <w:szCs w:val="22"/>
        </w:rPr>
      </w:pPr>
      <w:bookmarkStart w:id="88" w:name="_Toc79151911"/>
      <w:bookmarkStart w:id="89" w:name="_Toc79569211"/>
      <w:bookmarkStart w:id="90" w:name="_Hlk81825851"/>
      <w:r w:rsidRPr="00A5610C">
        <w:rPr>
          <w:rFonts w:ascii="Cambria" w:hAnsi="Cambria" w:cs="Calibri"/>
          <w:b/>
          <w:color w:val="auto"/>
          <w:sz w:val="22"/>
          <w:szCs w:val="22"/>
        </w:rPr>
        <w:t xml:space="preserve">ZAKUPY </w:t>
      </w:r>
      <w:r w:rsidR="00DE5A1B" w:rsidRPr="00A5610C">
        <w:rPr>
          <w:rFonts w:ascii="Cambria" w:hAnsi="Cambria" w:cs="Calibri"/>
          <w:b/>
          <w:color w:val="auto"/>
          <w:sz w:val="22"/>
          <w:szCs w:val="22"/>
        </w:rPr>
        <w:t>Z DZIEDZINY NAUKI</w:t>
      </w:r>
      <w:r w:rsidRPr="00A5610C">
        <w:rPr>
          <w:rFonts w:ascii="Cambria" w:hAnsi="Cambria" w:cs="Calibri"/>
          <w:b/>
          <w:color w:val="auto"/>
          <w:sz w:val="22"/>
          <w:szCs w:val="22"/>
        </w:rPr>
        <w:t xml:space="preserve"> </w:t>
      </w:r>
      <w:r w:rsidR="001A0DC7" w:rsidRPr="00A5610C">
        <w:rPr>
          <w:rFonts w:ascii="Cambria" w:hAnsi="Cambria" w:cs="Calibri"/>
          <w:b/>
          <w:color w:val="auto"/>
          <w:sz w:val="22"/>
          <w:szCs w:val="22"/>
        </w:rPr>
        <w:t>LUB</w:t>
      </w:r>
      <w:r w:rsidR="00500FC5" w:rsidRPr="00A5610C">
        <w:rPr>
          <w:rFonts w:ascii="Cambria" w:hAnsi="Cambria" w:cs="Calibri"/>
          <w:b/>
          <w:color w:val="auto"/>
          <w:sz w:val="22"/>
          <w:szCs w:val="22"/>
        </w:rPr>
        <w:t xml:space="preserve"> Z ZAKRESU DZIAŁALNOŚCI KULTURALNEJ</w:t>
      </w:r>
      <w:bookmarkEnd w:id="88"/>
      <w:bookmarkEnd w:id="89"/>
    </w:p>
    <w:bookmarkEnd w:id="90"/>
    <w:p w14:paraId="364D1A3F" w14:textId="2E8F0EA1" w:rsidR="00023E94" w:rsidRPr="00A5610C" w:rsidRDefault="00023E94" w:rsidP="00953D9B">
      <w:pPr>
        <w:spacing w:after="0" w:line="276" w:lineRule="auto"/>
        <w:jc w:val="center"/>
        <w:rPr>
          <w:rFonts w:ascii="Cambria" w:hAnsi="Cambria" w:cs="Calibri"/>
          <w:b/>
        </w:rPr>
      </w:pPr>
    </w:p>
    <w:p w14:paraId="6861C443" w14:textId="3495F8DD" w:rsidR="00DE5A1B" w:rsidRPr="00A5610C" w:rsidRDefault="00DE5A1B" w:rsidP="00953D9B">
      <w:pPr>
        <w:spacing w:after="0" w:line="276" w:lineRule="auto"/>
        <w:jc w:val="center"/>
        <w:rPr>
          <w:rFonts w:ascii="Cambria" w:hAnsi="Cambria" w:cs="Calibri"/>
          <w:b/>
        </w:rPr>
      </w:pPr>
      <w:r w:rsidRPr="00A5610C">
        <w:rPr>
          <w:rFonts w:ascii="Cambria" w:hAnsi="Cambria" w:cs="Calibri"/>
          <w:b/>
        </w:rPr>
        <w:t>§</w:t>
      </w:r>
      <w:r w:rsidR="00083ED9">
        <w:rPr>
          <w:rFonts w:ascii="Cambria" w:hAnsi="Cambria" w:cs="Calibri"/>
          <w:b/>
        </w:rPr>
        <w:t> </w:t>
      </w:r>
      <w:r w:rsidRPr="00A5610C">
        <w:rPr>
          <w:rFonts w:ascii="Cambria" w:hAnsi="Cambria" w:cs="Calibri"/>
          <w:b/>
        </w:rPr>
        <w:t>4</w:t>
      </w:r>
      <w:r w:rsidR="00033600" w:rsidRPr="00A5610C">
        <w:rPr>
          <w:rFonts w:ascii="Cambria" w:hAnsi="Cambria" w:cs="Calibri"/>
          <w:b/>
        </w:rPr>
        <w:t>0</w:t>
      </w:r>
    </w:p>
    <w:p w14:paraId="5F3A9ADF" w14:textId="2C5F37EA" w:rsidR="00DE5A1B" w:rsidRDefault="00500FC5" w:rsidP="00953D9B">
      <w:pPr>
        <w:spacing w:after="0" w:line="276" w:lineRule="auto"/>
        <w:jc w:val="center"/>
        <w:rPr>
          <w:rFonts w:ascii="Cambria" w:hAnsi="Cambria" w:cs="Calibri"/>
        </w:rPr>
      </w:pPr>
      <w:r w:rsidRPr="00A5610C">
        <w:rPr>
          <w:rFonts w:ascii="Cambria" w:hAnsi="Cambria" w:cs="Calibri"/>
          <w:b/>
        </w:rPr>
        <w:t>PRZESŁANKI STOSOWANIA</w:t>
      </w:r>
    </w:p>
    <w:p w14:paraId="5BF0D18A" w14:textId="77777777" w:rsidR="0003551F" w:rsidRPr="00A5610C" w:rsidRDefault="0003551F" w:rsidP="00953D9B">
      <w:pPr>
        <w:spacing w:after="0" w:line="276" w:lineRule="auto"/>
        <w:jc w:val="center"/>
        <w:rPr>
          <w:rFonts w:ascii="Cambria" w:hAnsi="Cambria" w:cs="Calibri"/>
          <w:b/>
        </w:rPr>
      </w:pPr>
    </w:p>
    <w:p w14:paraId="574E23A9" w14:textId="17314599" w:rsidR="00500FC5" w:rsidRPr="000174EF" w:rsidRDefault="00083ED9" w:rsidP="000174EF">
      <w:pPr>
        <w:spacing w:after="0" w:line="276" w:lineRule="auto"/>
        <w:ind w:left="425" w:hanging="425"/>
        <w:jc w:val="both"/>
        <w:rPr>
          <w:rFonts w:ascii="Cambria" w:hAnsi="Cambria" w:cs="Calibri"/>
        </w:rPr>
      </w:pPr>
      <w:r w:rsidRPr="000174EF">
        <w:rPr>
          <w:rFonts w:ascii="Cambria" w:hAnsi="Cambria" w:cs="Calibri"/>
        </w:rPr>
        <w:t>1.</w:t>
      </w:r>
      <w:r w:rsidR="000174EF">
        <w:rPr>
          <w:rFonts w:ascii="Cambria" w:hAnsi="Cambria" w:cs="Calibri"/>
        </w:rPr>
        <w:tab/>
      </w:r>
      <w:r w:rsidR="00500FC5" w:rsidRPr="000174EF">
        <w:rPr>
          <w:rFonts w:ascii="Cambria" w:hAnsi="Cambria" w:cs="Calibri"/>
        </w:rPr>
        <w:t>Niniejszy Rozdział ma zastosowanie do zakupów:</w:t>
      </w:r>
    </w:p>
    <w:p w14:paraId="0CB02F0C" w14:textId="100DB39A" w:rsidR="00500FC5" w:rsidRPr="00413D3A" w:rsidRDefault="00083ED9" w:rsidP="000174EF">
      <w:pPr>
        <w:spacing w:after="0" w:line="276" w:lineRule="auto"/>
        <w:ind w:left="850" w:hanging="425"/>
        <w:jc w:val="both"/>
        <w:rPr>
          <w:rFonts w:ascii="Cambria" w:hAnsi="Cambria" w:cs="Calibri"/>
        </w:rPr>
      </w:pPr>
      <w:bookmarkStart w:id="91" w:name="_Hlk81826177"/>
      <w:r w:rsidRPr="000174EF">
        <w:rPr>
          <w:rFonts w:ascii="Cambria" w:hAnsi="Cambria" w:cs="Calibri"/>
        </w:rPr>
        <w:t>a)</w:t>
      </w:r>
      <w:r w:rsidR="000174EF">
        <w:rPr>
          <w:rFonts w:ascii="Cambria" w:hAnsi="Cambria" w:cs="Calibri"/>
        </w:rPr>
        <w:tab/>
      </w:r>
      <w:r w:rsidR="00500FC5" w:rsidRPr="000174EF">
        <w:rPr>
          <w:rFonts w:ascii="Cambria" w:hAnsi="Cambria" w:cs="Calibri"/>
        </w:rPr>
        <w:t>o wartości</w:t>
      </w:r>
      <w:r w:rsidR="00FC16E7" w:rsidRPr="000174EF">
        <w:rPr>
          <w:rFonts w:ascii="Cambria" w:hAnsi="Cambria" w:cs="Calibri"/>
        </w:rPr>
        <w:t xml:space="preserve"> mniejszej niż progi unijne, </w:t>
      </w:r>
      <w:r w:rsidR="00500FC5" w:rsidRPr="000174EF">
        <w:rPr>
          <w:rFonts w:ascii="Cambria" w:hAnsi="Cambria" w:cs="Calibri"/>
        </w:rPr>
        <w:t xml:space="preserve">których przedmiotem są dostawy lub usługi służące wyłącznie do celów prac badawczych, eksperymentalnych, naukowych lub rozwojowych, które nie służą prowadzeniu przez Zamawiającego produkcji masowej służącej osiągnięciu rentowności </w:t>
      </w:r>
      <w:r w:rsidR="00500FC5" w:rsidRPr="00413D3A">
        <w:rPr>
          <w:rFonts w:ascii="Cambria" w:hAnsi="Cambria" w:cs="Calibri"/>
        </w:rPr>
        <w:t>rynkowej lub pok</w:t>
      </w:r>
      <w:r w:rsidR="00CB4A8E" w:rsidRPr="00413D3A">
        <w:rPr>
          <w:rFonts w:ascii="Cambria" w:hAnsi="Cambria" w:cs="Calibri"/>
        </w:rPr>
        <w:t>ryciu kosztów badań lub rozwoju</w:t>
      </w:r>
      <w:r w:rsidR="000174EF" w:rsidRPr="00413D3A">
        <w:rPr>
          <w:rFonts w:ascii="Cambria" w:hAnsi="Cambria" w:cs="Calibri"/>
        </w:rPr>
        <w:t>,</w:t>
      </w:r>
    </w:p>
    <w:bookmarkEnd w:id="91"/>
    <w:p w14:paraId="572EA39F" w14:textId="042E3E28" w:rsidR="00500FC5" w:rsidRPr="000174EF" w:rsidRDefault="00083ED9" w:rsidP="000174EF">
      <w:pPr>
        <w:spacing w:after="0" w:line="276" w:lineRule="auto"/>
        <w:ind w:left="850" w:hanging="425"/>
        <w:jc w:val="both"/>
        <w:rPr>
          <w:rFonts w:ascii="Cambria" w:hAnsi="Cambria" w:cs="Calibri"/>
        </w:rPr>
      </w:pPr>
      <w:r w:rsidRPr="00413D3A">
        <w:rPr>
          <w:rFonts w:ascii="Cambria" w:hAnsi="Cambria" w:cs="Calibri"/>
        </w:rPr>
        <w:t>b)</w:t>
      </w:r>
      <w:r w:rsidR="000174EF" w:rsidRPr="00413D3A">
        <w:rPr>
          <w:rFonts w:ascii="Cambria" w:hAnsi="Cambria" w:cs="Calibri"/>
        </w:rPr>
        <w:tab/>
      </w:r>
      <w:r w:rsidR="00500FC5" w:rsidRPr="00413D3A">
        <w:rPr>
          <w:rFonts w:ascii="Cambria" w:hAnsi="Cambria" w:cs="Calibri"/>
        </w:rPr>
        <w:t>o wartości</w:t>
      </w:r>
      <w:r w:rsidR="0074259D" w:rsidRPr="00413D3A">
        <w:rPr>
          <w:rFonts w:ascii="Cambria" w:hAnsi="Cambria" w:cs="Calibri"/>
        </w:rPr>
        <w:t xml:space="preserve"> </w:t>
      </w:r>
      <w:r w:rsidR="00A71FA7" w:rsidRPr="00413D3A">
        <w:rPr>
          <w:rFonts w:ascii="Cambria" w:hAnsi="Cambria" w:cs="Calibri"/>
        </w:rPr>
        <w:t>powyżej 130.000</w:t>
      </w:r>
      <w:r w:rsidR="0003551F" w:rsidRPr="00413D3A">
        <w:rPr>
          <w:rFonts w:ascii="Cambria" w:hAnsi="Cambria" w:cs="Calibri"/>
        </w:rPr>
        <w:t>,00</w:t>
      </w:r>
      <w:r w:rsidR="00A71FA7" w:rsidRPr="00413D3A">
        <w:rPr>
          <w:rFonts w:ascii="Cambria" w:hAnsi="Cambria" w:cs="Calibri"/>
        </w:rPr>
        <w:t xml:space="preserve"> </w:t>
      </w:r>
      <w:r w:rsidR="00A71FA7" w:rsidRPr="000174EF">
        <w:rPr>
          <w:rFonts w:ascii="Cambria" w:hAnsi="Cambria" w:cs="Calibri"/>
        </w:rPr>
        <w:t xml:space="preserve">zł netto oraz </w:t>
      </w:r>
      <w:r w:rsidR="0074259D" w:rsidRPr="000174EF">
        <w:rPr>
          <w:rFonts w:ascii="Cambria" w:hAnsi="Cambria" w:cs="Calibri"/>
        </w:rPr>
        <w:t xml:space="preserve">mniejszej niż progi unijne, </w:t>
      </w:r>
      <w:r w:rsidR="00500FC5" w:rsidRPr="000174EF">
        <w:rPr>
          <w:rFonts w:ascii="Cambria" w:hAnsi="Cambria" w:cs="Calibri"/>
        </w:rPr>
        <w:t>których przedmiotem są dostawy lub usługi z</w:t>
      </w:r>
      <w:r w:rsidRPr="000174EF">
        <w:rPr>
          <w:rFonts w:ascii="Cambria" w:hAnsi="Cambria" w:cs="Calibri"/>
        </w:rPr>
        <w:t xml:space="preserve"> </w:t>
      </w:r>
      <w:r w:rsidR="00500FC5" w:rsidRPr="000174EF">
        <w:rPr>
          <w:rFonts w:ascii="Cambria" w:hAnsi="Cambria" w:cs="Calibri"/>
        </w:rPr>
        <w:t>zakresu działalności kulturalnej związanej z organizacją wystaw, koncertów, konkursów, festiwali, widowisk, spektakli teatralnych, przedsięwzię</w:t>
      </w:r>
      <w:r w:rsidR="0003551F" w:rsidRPr="00413D3A">
        <w:rPr>
          <w:rFonts w:ascii="Cambria" w:hAnsi="Cambria" w:cs="Calibri"/>
        </w:rPr>
        <w:t>ć</w:t>
      </w:r>
      <w:r w:rsidR="00500FC5" w:rsidRPr="000174EF">
        <w:rPr>
          <w:rFonts w:ascii="Cambria" w:hAnsi="Cambria" w:cs="Calibri"/>
        </w:rPr>
        <w:t xml:space="preserve"> z zakresu edukacji kulturalnej lub z</w:t>
      </w:r>
      <w:r w:rsidRPr="000174EF">
        <w:rPr>
          <w:rFonts w:ascii="Cambria" w:hAnsi="Cambria" w:cs="Calibri"/>
        </w:rPr>
        <w:t xml:space="preserve"> </w:t>
      </w:r>
      <w:r w:rsidR="00500FC5" w:rsidRPr="000174EF">
        <w:rPr>
          <w:rFonts w:ascii="Cambria" w:hAnsi="Cambria" w:cs="Calibri"/>
        </w:rPr>
        <w:t>gromadzeniem materiałów bibliotecznych przez biblioteki lub muzealiów, a</w:t>
      </w:r>
      <w:r w:rsidR="000174EF">
        <w:rPr>
          <w:rFonts w:ascii="Cambria" w:hAnsi="Cambria" w:cs="Calibri"/>
        </w:rPr>
        <w:t> </w:t>
      </w:r>
      <w:r w:rsidR="00500FC5" w:rsidRPr="000174EF">
        <w:rPr>
          <w:rFonts w:ascii="Cambria" w:hAnsi="Cambria" w:cs="Calibri"/>
        </w:rPr>
        <w:t>także z zakresu dział</w:t>
      </w:r>
      <w:r w:rsidR="00CB4A8E" w:rsidRPr="000174EF">
        <w:rPr>
          <w:rFonts w:ascii="Cambria" w:hAnsi="Cambria" w:cs="Calibri"/>
        </w:rPr>
        <w:t>alności archiwalnej związanej z</w:t>
      </w:r>
      <w:r w:rsidRPr="000174EF">
        <w:rPr>
          <w:rFonts w:ascii="Cambria" w:hAnsi="Cambria" w:cs="Calibri"/>
        </w:rPr>
        <w:t xml:space="preserve"> </w:t>
      </w:r>
      <w:r w:rsidR="00500FC5" w:rsidRPr="000174EF">
        <w:rPr>
          <w:rFonts w:ascii="Cambria" w:hAnsi="Cambria" w:cs="Calibri"/>
        </w:rPr>
        <w:t>gromadzeniem materiałów archiwalnych, jeżeli zamówienia te nie służą wyposażaniu Zamawiającego w środki trwałe przeznaczone do bie</w:t>
      </w:r>
      <w:r w:rsidR="00CB4A8E" w:rsidRPr="000174EF">
        <w:rPr>
          <w:rFonts w:ascii="Cambria" w:hAnsi="Cambria" w:cs="Calibri"/>
        </w:rPr>
        <w:t>żącej obsługi jego działalności</w:t>
      </w:r>
      <w:r w:rsidR="0046774A" w:rsidRPr="000174EF">
        <w:rPr>
          <w:rFonts w:ascii="Cambria" w:hAnsi="Cambria" w:cs="Calibri"/>
        </w:rPr>
        <w:t>.</w:t>
      </w:r>
    </w:p>
    <w:p w14:paraId="179FC721" w14:textId="6D378156" w:rsidR="003B2963" w:rsidRPr="000174EF" w:rsidRDefault="00083ED9" w:rsidP="000174EF">
      <w:pPr>
        <w:spacing w:after="0" w:line="276" w:lineRule="auto"/>
        <w:ind w:left="425" w:hanging="425"/>
        <w:jc w:val="both"/>
        <w:rPr>
          <w:rFonts w:ascii="Cambria" w:hAnsi="Cambria" w:cs="Calibri"/>
        </w:rPr>
      </w:pPr>
      <w:r w:rsidRPr="000174EF">
        <w:rPr>
          <w:rFonts w:ascii="Cambria" w:hAnsi="Cambria" w:cs="Calibri"/>
        </w:rPr>
        <w:t>2.</w:t>
      </w:r>
      <w:r w:rsidR="000174EF">
        <w:rPr>
          <w:rFonts w:ascii="Cambria" w:hAnsi="Cambria" w:cs="Calibri"/>
        </w:rPr>
        <w:tab/>
      </w:r>
      <w:r w:rsidR="003B2963" w:rsidRPr="000174EF">
        <w:rPr>
          <w:rFonts w:ascii="Cambria" w:hAnsi="Cambria" w:cs="Calibri"/>
        </w:rPr>
        <w:t xml:space="preserve">Względem zamówień, o których mowa w ust. 1 </w:t>
      </w:r>
      <w:r w:rsidR="003A0BD6" w:rsidRPr="000174EF">
        <w:rPr>
          <w:rFonts w:ascii="Cambria" w:hAnsi="Cambria" w:cs="Calibri"/>
        </w:rPr>
        <w:t xml:space="preserve">stosuje </w:t>
      </w:r>
      <w:r w:rsidR="003066D0" w:rsidRPr="000174EF">
        <w:rPr>
          <w:rFonts w:ascii="Cambria" w:hAnsi="Cambria" w:cs="Calibri"/>
        </w:rPr>
        <w:t>się następujące zasady</w:t>
      </w:r>
      <w:r w:rsidR="003B2963" w:rsidRPr="000174EF">
        <w:rPr>
          <w:rFonts w:ascii="Cambria" w:hAnsi="Cambria" w:cs="Calibri"/>
        </w:rPr>
        <w:t>:</w:t>
      </w:r>
    </w:p>
    <w:p w14:paraId="5222F809" w14:textId="04A5A2FE" w:rsidR="003B2963" w:rsidRPr="000174EF" w:rsidRDefault="00083ED9" w:rsidP="000174EF">
      <w:pPr>
        <w:spacing w:after="0" w:line="276" w:lineRule="auto"/>
        <w:ind w:left="850" w:hanging="425"/>
        <w:jc w:val="both"/>
        <w:rPr>
          <w:rFonts w:ascii="Cambria" w:hAnsi="Cambria" w:cs="Calibri"/>
        </w:rPr>
      </w:pPr>
      <w:r w:rsidRPr="000174EF">
        <w:rPr>
          <w:rFonts w:ascii="Cambria" w:hAnsi="Cambria" w:cs="Calibri"/>
        </w:rPr>
        <w:t>a)</w:t>
      </w:r>
      <w:r w:rsidR="000174EF">
        <w:rPr>
          <w:rFonts w:ascii="Cambria" w:hAnsi="Cambria" w:cs="Calibri"/>
        </w:rPr>
        <w:tab/>
      </w:r>
      <w:r w:rsidR="003B2963" w:rsidRPr="000174EF">
        <w:rPr>
          <w:rFonts w:ascii="Cambria" w:hAnsi="Cambria" w:cs="Calibri"/>
        </w:rPr>
        <w:t xml:space="preserve">ogłoszenie o zamówieniu </w:t>
      </w:r>
      <w:r w:rsidR="002233C8" w:rsidRPr="000174EF">
        <w:rPr>
          <w:rFonts w:ascii="Cambria" w:hAnsi="Cambria" w:cs="Calibri"/>
        </w:rPr>
        <w:t>za</w:t>
      </w:r>
      <w:r w:rsidR="001A0DC7" w:rsidRPr="000174EF">
        <w:rPr>
          <w:rFonts w:ascii="Cambria" w:hAnsi="Cambria" w:cs="Calibri"/>
        </w:rPr>
        <w:t>mieszcz</w:t>
      </w:r>
      <w:r w:rsidR="002233C8" w:rsidRPr="000174EF">
        <w:rPr>
          <w:rFonts w:ascii="Cambria" w:hAnsi="Cambria" w:cs="Calibri"/>
        </w:rPr>
        <w:t xml:space="preserve">a się </w:t>
      </w:r>
      <w:r w:rsidR="003B2963" w:rsidRPr="000174EF">
        <w:rPr>
          <w:rFonts w:ascii="Cambria" w:hAnsi="Cambria" w:cs="Calibri"/>
        </w:rPr>
        <w:t>w Biuletynie Informacji Publicznej Zamawiającego na jego stronie podmiotowej,</w:t>
      </w:r>
    </w:p>
    <w:p w14:paraId="229249C3" w14:textId="616A8CE3" w:rsidR="003B2963" w:rsidRPr="000174EF" w:rsidRDefault="00083ED9" w:rsidP="000174EF">
      <w:pPr>
        <w:spacing w:after="0" w:line="276" w:lineRule="auto"/>
        <w:ind w:left="850" w:hanging="425"/>
        <w:jc w:val="both"/>
        <w:rPr>
          <w:rFonts w:ascii="Cambria" w:hAnsi="Cambria" w:cs="Calibri"/>
        </w:rPr>
      </w:pPr>
      <w:r w:rsidRPr="000174EF">
        <w:rPr>
          <w:rFonts w:ascii="Cambria" w:hAnsi="Cambria" w:cs="Calibri"/>
        </w:rPr>
        <w:t>b)</w:t>
      </w:r>
      <w:r w:rsidR="000174EF">
        <w:rPr>
          <w:rFonts w:ascii="Cambria" w:hAnsi="Cambria" w:cs="Calibri"/>
        </w:rPr>
        <w:tab/>
      </w:r>
      <w:r w:rsidR="003B2963" w:rsidRPr="000174EF">
        <w:rPr>
          <w:rFonts w:ascii="Cambria" w:hAnsi="Cambria" w:cs="Calibri"/>
        </w:rPr>
        <w:t>działania podejmowane są w sposób zapewniający przejrzystość, równe traktowanie podmiotów zainteresowany</w:t>
      </w:r>
      <w:r w:rsidR="00CB4A8E" w:rsidRPr="000174EF">
        <w:rPr>
          <w:rFonts w:ascii="Cambria" w:hAnsi="Cambria" w:cs="Calibri"/>
        </w:rPr>
        <w:t>ch wykonaniem zamówienia oraz z</w:t>
      </w:r>
      <w:r w:rsidRPr="000174EF">
        <w:rPr>
          <w:rFonts w:ascii="Cambria" w:hAnsi="Cambria" w:cs="Calibri"/>
        </w:rPr>
        <w:t xml:space="preserve"> </w:t>
      </w:r>
      <w:r w:rsidR="003B2963" w:rsidRPr="000174EF">
        <w:rPr>
          <w:rFonts w:ascii="Cambria" w:hAnsi="Cambria" w:cs="Calibri"/>
        </w:rPr>
        <w:t>uwzględnieniem okoliczności mogących mieć wpływ na jego udzielenie,</w:t>
      </w:r>
    </w:p>
    <w:p w14:paraId="6124852B" w14:textId="4FABDD85" w:rsidR="003B2963" w:rsidRPr="000174EF" w:rsidRDefault="00083ED9" w:rsidP="000174EF">
      <w:pPr>
        <w:spacing w:after="0" w:line="276" w:lineRule="auto"/>
        <w:ind w:left="850" w:hanging="425"/>
        <w:jc w:val="both"/>
        <w:rPr>
          <w:rFonts w:ascii="Cambria" w:hAnsi="Cambria" w:cs="Calibri"/>
        </w:rPr>
      </w:pPr>
      <w:r w:rsidRPr="000174EF">
        <w:rPr>
          <w:rFonts w:ascii="Cambria" w:hAnsi="Cambria" w:cs="Calibri"/>
        </w:rPr>
        <w:t>c)</w:t>
      </w:r>
      <w:r w:rsidR="000174EF">
        <w:rPr>
          <w:rFonts w:ascii="Cambria" w:hAnsi="Cambria" w:cs="Calibri"/>
        </w:rPr>
        <w:tab/>
      </w:r>
      <w:r w:rsidR="003B2963" w:rsidRPr="000174EF">
        <w:rPr>
          <w:rFonts w:ascii="Cambria" w:hAnsi="Cambria" w:cs="Calibri"/>
        </w:rPr>
        <w:t>nie udostępnia się informacji związanych z zamówieniem stanowiących tajemnicę przedsiębiorstwa w rozumieniu przepisów o zwalczaniu nieuczciwej konkurencji, jeżeli podmiot zainteresowany wykonaniem zamówienia, nie później niż przed zawarciem umowy o wykonanie tego zamówienia, zastrzegł, że nie mogą być one udostępnione,</w:t>
      </w:r>
    </w:p>
    <w:p w14:paraId="5115BFD3" w14:textId="12694742" w:rsidR="003B2963" w:rsidRPr="000174EF" w:rsidRDefault="00083ED9" w:rsidP="000174EF">
      <w:pPr>
        <w:spacing w:after="0" w:line="276" w:lineRule="auto"/>
        <w:ind w:left="850" w:hanging="425"/>
        <w:jc w:val="both"/>
        <w:rPr>
          <w:rFonts w:ascii="Cambria" w:hAnsi="Cambria" w:cs="Calibri"/>
        </w:rPr>
      </w:pPr>
      <w:r w:rsidRPr="000174EF">
        <w:rPr>
          <w:rFonts w:ascii="Cambria" w:hAnsi="Cambria" w:cs="Calibri"/>
        </w:rPr>
        <w:t>d)</w:t>
      </w:r>
      <w:r w:rsidR="000174EF">
        <w:rPr>
          <w:rFonts w:ascii="Cambria" w:hAnsi="Cambria" w:cs="Calibri"/>
        </w:rPr>
        <w:tab/>
      </w:r>
      <w:r w:rsidR="003B2963" w:rsidRPr="000174EF">
        <w:rPr>
          <w:rFonts w:ascii="Cambria" w:hAnsi="Cambria" w:cs="Calibri"/>
        </w:rPr>
        <w:t xml:space="preserve">informację o udzieleniu zamówienia, wraz </w:t>
      </w:r>
      <w:r w:rsidR="00CB4A8E" w:rsidRPr="000174EF">
        <w:rPr>
          <w:rFonts w:ascii="Cambria" w:hAnsi="Cambria" w:cs="Calibri"/>
        </w:rPr>
        <w:t>z podaniem nazwy albo imienia i</w:t>
      </w:r>
      <w:r w:rsidRPr="000174EF">
        <w:rPr>
          <w:rFonts w:ascii="Cambria" w:hAnsi="Cambria" w:cs="Calibri"/>
        </w:rPr>
        <w:t xml:space="preserve"> </w:t>
      </w:r>
      <w:r w:rsidR="003B2963" w:rsidRPr="000174EF">
        <w:rPr>
          <w:rFonts w:ascii="Cambria" w:hAnsi="Cambria" w:cs="Calibri"/>
        </w:rPr>
        <w:t>nazwiska podmiotu, z którym zawarto umowę o wykonanie zamówienia, albo informację o</w:t>
      </w:r>
      <w:r w:rsidRPr="000174EF">
        <w:rPr>
          <w:rFonts w:ascii="Cambria" w:hAnsi="Cambria" w:cs="Calibri"/>
        </w:rPr>
        <w:t xml:space="preserve"> </w:t>
      </w:r>
      <w:r w:rsidR="003B2963" w:rsidRPr="000174EF">
        <w:rPr>
          <w:rFonts w:ascii="Cambria" w:hAnsi="Cambria" w:cs="Calibri"/>
        </w:rPr>
        <w:t>nieudzieleniu zamówienia, zamieszcza się niezwłocznie</w:t>
      </w:r>
      <w:r w:rsidR="0003551F">
        <w:rPr>
          <w:rFonts w:ascii="Cambria" w:hAnsi="Cambria" w:cs="Calibri"/>
        </w:rPr>
        <w:t>,</w:t>
      </w:r>
      <w:r w:rsidR="003B2963" w:rsidRPr="000174EF">
        <w:rPr>
          <w:rFonts w:ascii="Cambria" w:hAnsi="Cambria" w:cs="Calibri"/>
        </w:rPr>
        <w:t xml:space="preserve"> </w:t>
      </w:r>
      <w:r w:rsidR="00A631B5" w:rsidRPr="000174EF">
        <w:rPr>
          <w:rFonts w:ascii="Cambria" w:hAnsi="Cambria" w:cs="Calibri"/>
        </w:rPr>
        <w:t xml:space="preserve">także </w:t>
      </w:r>
      <w:r w:rsidR="00CB4A8E" w:rsidRPr="000174EF">
        <w:rPr>
          <w:rFonts w:ascii="Cambria" w:hAnsi="Cambria" w:cs="Calibri"/>
        </w:rPr>
        <w:t>w</w:t>
      </w:r>
      <w:r w:rsidRPr="000174EF">
        <w:rPr>
          <w:rFonts w:ascii="Cambria" w:hAnsi="Cambria" w:cs="Calibri"/>
        </w:rPr>
        <w:t xml:space="preserve"> </w:t>
      </w:r>
      <w:r w:rsidR="003B2963" w:rsidRPr="000174EF">
        <w:rPr>
          <w:rFonts w:ascii="Cambria" w:hAnsi="Cambria" w:cs="Calibri"/>
        </w:rPr>
        <w:t>Biuletynie Informacji Publicznej Zamawiające</w:t>
      </w:r>
      <w:r w:rsidR="00CB4A8E" w:rsidRPr="000174EF">
        <w:rPr>
          <w:rFonts w:ascii="Cambria" w:hAnsi="Cambria" w:cs="Calibri"/>
        </w:rPr>
        <w:t>go na jego stronie podmiotowej.</w:t>
      </w:r>
    </w:p>
    <w:p w14:paraId="7765F6D2" w14:textId="334329CD" w:rsidR="003B2963" w:rsidRDefault="00083ED9" w:rsidP="000174EF">
      <w:pPr>
        <w:spacing w:after="0" w:line="276" w:lineRule="auto"/>
        <w:ind w:left="425" w:hanging="425"/>
        <w:jc w:val="both"/>
        <w:rPr>
          <w:rFonts w:ascii="Cambria" w:hAnsi="Cambria" w:cs="Calibri"/>
        </w:rPr>
      </w:pPr>
      <w:r w:rsidRPr="000174EF">
        <w:rPr>
          <w:rFonts w:ascii="Cambria" w:hAnsi="Cambria" w:cs="Calibri"/>
        </w:rPr>
        <w:t>3.</w:t>
      </w:r>
      <w:r w:rsidR="000174EF">
        <w:rPr>
          <w:rFonts w:ascii="Cambria" w:hAnsi="Cambria" w:cs="Calibri"/>
        </w:rPr>
        <w:tab/>
      </w:r>
      <w:r w:rsidR="00AC394A" w:rsidRPr="000174EF">
        <w:rPr>
          <w:rFonts w:ascii="Cambria" w:hAnsi="Cambria" w:cs="Calibri"/>
        </w:rPr>
        <w:t>Postanowienia §</w:t>
      </w:r>
      <w:r w:rsidRPr="000174EF">
        <w:rPr>
          <w:rFonts w:ascii="Cambria" w:hAnsi="Cambria" w:cs="Calibri"/>
        </w:rPr>
        <w:t> </w:t>
      </w:r>
      <w:r w:rsidR="00AC394A" w:rsidRPr="000174EF">
        <w:rPr>
          <w:rFonts w:ascii="Cambria" w:hAnsi="Cambria" w:cs="Calibri"/>
        </w:rPr>
        <w:t>3</w:t>
      </w:r>
      <w:r w:rsidR="00824B79" w:rsidRPr="000174EF">
        <w:rPr>
          <w:rFonts w:ascii="Cambria" w:hAnsi="Cambria" w:cs="Calibri"/>
        </w:rPr>
        <w:t>7</w:t>
      </w:r>
      <w:r w:rsidR="00AC394A" w:rsidRPr="000174EF">
        <w:rPr>
          <w:rFonts w:ascii="Cambria" w:hAnsi="Cambria" w:cs="Calibri"/>
        </w:rPr>
        <w:t xml:space="preserve"> stosuje się odpowiednio.</w:t>
      </w:r>
    </w:p>
    <w:p w14:paraId="32A77118" w14:textId="77777777" w:rsidR="00855D46" w:rsidRPr="000174EF" w:rsidRDefault="00855D46" w:rsidP="00ED5023">
      <w:pPr>
        <w:spacing w:after="0" w:line="276" w:lineRule="auto"/>
        <w:ind w:left="425" w:hanging="425"/>
        <w:rPr>
          <w:rFonts w:ascii="Cambria" w:hAnsi="Cambria" w:cs="Calibri"/>
        </w:rPr>
      </w:pPr>
    </w:p>
    <w:p w14:paraId="1E85FD4F" w14:textId="238075D1" w:rsidR="003B2963" w:rsidRPr="00A5610C" w:rsidRDefault="003B2963" w:rsidP="00953D9B">
      <w:pPr>
        <w:spacing w:after="0" w:line="276" w:lineRule="auto"/>
        <w:jc w:val="center"/>
        <w:rPr>
          <w:rFonts w:ascii="Cambria" w:hAnsi="Cambria" w:cs="Calibri"/>
          <w:b/>
        </w:rPr>
      </w:pPr>
      <w:r w:rsidRPr="00A5610C">
        <w:rPr>
          <w:rFonts w:ascii="Cambria" w:hAnsi="Cambria" w:cs="Calibri"/>
          <w:b/>
        </w:rPr>
        <w:lastRenderedPageBreak/>
        <w:t>§</w:t>
      </w:r>
      <w:r w:rsidR="000174EF">
        <w:rPr>
          <w:rFonts w:ascii="Cambria" w:hAnsi="Cambria" w:cs="Calibri"/>
          <w:b/>
        </w:rPr>
        <w:t> </w:t>
      </w:r>
      <w:r w:rsidRPr="00A5610C">
        <w:rPr>
          <w:rFonts w:ascii="Cambria" w:hAnsi="Cambria" w:cs="Calibri"/>
          <w:b/>
        </w:rPr>
        <w:t>4</w:t>
      </w:r>
      <w:r w:rsidR="00033600" w:rsidRPr="00A5610C">
        <w:rPr>
          <w:rFonts w:ascii="Cambria" w:hAnsi="Cambria" w:cs="Calibri"/>
          <w:b/>
        </w:rPr>
        <w:t>1</w:t>
      </w:r>
    </w:p>
    <w:p w14:paraId="15537D12" w14:textId="6E0D5E2A" w:rsidR="003B2963" w:rsidRPr="00A5610C" w:rsidRDefault="003B2963" w:rsidP="00953D9B">
      <w:pPr>
        <w:spacing w:after="0" w:line="276" w:lineRule="auto"/>
        <w:jc w:val="center"/>
        <w:rPr>
          <w:rFonts w:ascii="Cambria" w:hAnsi="Cambria" w:cs="Calibri"/>
          <w:b/>
        </w:rPr>
      </w:pPr>
      <w:r w:rsidRPr="00A5610C">
        <w:rPr>
          <w:rFonts w:ascii="Cambria" w:hAnsi="Cambria" w:cs="Calibri"/>
          <w:b/>
        </w:rPr>
        <w:t xml:space="preserve">WSZCZĘCIE </w:t>
      </w:r>
      <w:r w:rsidR="002F20D4" w:rsidRPr="00A5610C">
        <w:rPr>
          <w:rFonts w:ascii="Cambria" w:hAnsi="Cambria" w:cs="Calibri"/>
          <w:b/>
        </w:rPr>
        <w:t>PROCE</w:t>
      </w:r>
      <w:r w:rsidR="009E218B" w:rsidRPr="00A5610C">
        <w:rPr>
          <w:rFonts w:ascii="Cambria" w:hAnsi="Cambria" w:cs="Calibri"/>
          <w:b/>
        </w:rPr>
        <w:t>SU</w:t>
      </w:r>
      <w:r w:rsidR="002F20D4" w:rsidRPr="00A5610C">
        <w:rPr>
          <w:rFonts w:ascii="Cambria" w:hAnsi="Cambria" w:cs="Calibri"/>
          <w:b/>
        </w:rPr>
        <w:t xml:space="preserve"> ZAKUPOWE</w:t>
      </w:r>
      <w:r w:rsidR="009E218B" w:rsidRPr="00A5610C">
        <w:rPr>
          <w:rFonts w:ascii="Cambria" w:hAnsi="Cambria" w:cs="Calibri"/>
          <w:b/>
        </w:rPr>
        <w:t>GO</w:t>
      </w:r>
      <w:r w:rsidR="002F20D4" w:rsidRPr="00A5610C">
        <w:rPr>
          <w:rFonts w:ascii="Cambria" w:hAnsi="Cambria" w:cs="Calibri"/>
          <w:b/>
        </w:rPr>
        <w:t>.</w:t>
      </w:r>
    </w:p>
    <w:p w14:paraId="49FCD92B" w14:textId="665449CE" w:rsidR="00DE5A1B" w:rsidRPr="00A5610C" w:rsidRDefault="00DE5A1B" w:rsidP="00953D9B">
      <w:pPr>
        <w:spacing w:after="60" w:line="276" w:lineRule="auto"/>
        <w:jc w:val="center"/>
        <w:rPr>
          <w:rFonts w:ascii="Cambria" w:hAnsi="Cambria" w:cs="Calibri"/>
        </w:rPr>
      </w:pPr>
    </w:p>
    <w:p w14:paraId="0F23EF0F" w14:textId="23CF8DA3" w:rsidR="00CC0FD5" w:rsidRPr="00DD7595" w:rsidRDefault="00855D46" w:rsidP="00956E08">
      <w:pPr>
        <w:spacing w:after="0" w:line="276" w:lineRule="auto"/>
        <w:ind w:left="425" w:hanging="425"/>
        <w:jc w:val="both"/>
        <w:rPr>
          <w:rFonts w:ascii="Cambria" w:hAnsi="Cambria" w:cs="Calibri"/>
        </w:rPr>
      </w:pPr>
      <w:r w:rsidRPr="00DD7595">
        <w:rPr>
          <w:rFonts w:ascii="Cambria" w:hAnsi="Cambria" w:cs="Calibri"/>
        </w:rPr>
        <w:t>1.</w:t>
      </w:r>
      <w:r w:rsidR="00956E08">
        <w:rPr>
          <w:rFonts w:ascii="Cambria" w:hAnsi="Cambria" w:cs="Calibri"/>
        </w:rPr>
        <w:tab/>
      </w:r>
      <w:r w:rsidR="003B2963" w:rsidRPr="00DD7595">
        <w:rPr>
          <w:rFonts w:ascii="Cambria" w:hAnsi="Cambria" w:cs="Calibri"/>
        </w:rPr>
        <w:t xml:space="preserve">Kierownik Zamawiającego wyznacza jednostkę odpowiedzialną za przeprowadzenie </w:t>
      </w:r>
      <w:r w:rsidR="008D4613" w:rsidRPr="00DD7595">
        <w:rPr>
          <w:rFonts w:ascii="Cambria" w:hAnsi="Cambria" w:cs="Calibri"/>
        </w:rPr>
        <w:t>Procesu zakupowego</w:t>
      </w:r>
      <w:r w:rsidR="003B2963" w:rsidRPr="00DD7595">
        <w:rPr>
          <w:rFonts w:ascii="Cambria" w:hAnsi="Cambria" w:cs="Calibri"/>
        </w:rPr>
        <w:t xml:space="preserve">. Osoba wyznaczona do przeprowadzenia </w:t>
      </w:r>
      <w:r w:rsidR="008D4613" w:rsidRPr="00DD7595">
        <w:rPr>
          <w:rFonts w:ascii="Cambria" w:hAnsi="Cambria" w:cs="Calibri"/>
        </w:rPr>
        <w:t>Procesu zakupowego</w:t>
      </w:r>
      <w:r w:rsidR="003B2963" w:rsidRPr="00DD7595">
        <w:rPr>
          <w:rFonts w:ascii="Cambria" w:hAnsi="Cambria" w:cs="Calibri"/>
        </w:rPr>
        <w:t xml:space="preserve"> dokonuje rejestr</w:t>
      </w:r>
      <w:r w:rsidR="0053640D" w:rsidRPr="00DD7595">
        <w:rPr>
          <w:rFonts w:ascii="Cambria" w:hAnsi="Cambria" w:cs="Calibri"/>
        </w:rPr>
        <w:t>acji sprawy i nadaje jej numer.</w:t>
      </w:r>
    </w:p>
    <w:p w14:paraId="4D289979" w14:textId="40B875B2" w:rsidR="00A631B5" w:rsidRPr="00DD7595" w:rsidRDefault="00855D46" w:rsidP="00956E08">
      <w:pPr>
        <w:spacing w:after="0" w:line="276" w:lineRule="auto"/>
        <w:ind w:left="425" w:hanging="425"/>
        <w:jc w:val="both"/>
        <w:rPr>
          <w:rFonts w:ascii="Cambria" w:hAnsi="Cambria" w:cs="Calibri"/>
        </w:rPr>
      </w:pPr>
      <w:r w:rsidRPr="00DD7595">
        <w:rPr>
          <w:rFonts w:ascii="Cambria" w:hAnsi="Cambria" w:cs="Calibri"/>
        </w:rPr>
        <w:t>2.</w:t>
      </w:r>
      <w:r w:rsidR="00956E08">
        <w:rPr>
          <w:rFonts w:ascii="Cambria" w:hAnsi="Cambria" w:cs="Calibri"/>
        </w:rPr>
        <w:tab/>
      </w:r>
      <w:r w:rsidR="003B2963" w:rsidRPr="00DD7595">
        <w:rPr>
          <w:rFonts w:ascii="Cambria" w:hAnsi="Cambria" w:cs="Calibri"/>
        </w:rPr>
        <w:t xml:space="preserve">Przed wszczęciem </w:t>
      </w:r>
      <w:r w:rsidR="008D4613" w:rsidRPr="00DD7595">
        <w:rPr>
          <w:rFonts w:ascii="Cambria" w:hAnsi="Cambria" w:cs="Calibri"/>
        </w:rPr>
        <w:t xml:space="preserve">Procesu zakupowego </w:t>
      </w:r>
      <w:r w:rsidR="003B2963" w:rsidRPr="00DD7595">
        <w:rPr>
          <w:rFonts w:ascii="Cambria" w:hAnsi="Cambria" w:cs="Calibri"/>
        </w:rPr>
        <w:t>o</w:t>
      </w:r>
      <w:r w:rsidR="0053640D" w:rsidRPr="00DD7595">
        <w:rPr>
          <w:rFonts w:ascii="Cambria" w:hAnsi="Cambria" w:cs="Calibri"/>
        </w:rPr>
        <w:t xml:space="preserve">soba z Jednostki merytorycznej </w:t>
      </w:r>
      <w:r w:rsidR="003B2963" w:rsidRPr="00DD7595">
        <w:rPr>
          <w:rFonts w:ascii="Cambria" w:hAnsi="Cambria" w:cs="Calibri"/>
        </w:rPr>
        <w:t>przygotowuje wniosek o</w:t>
      </w:r>
      <w:r w:rsidRPr="00DD7595">
        <w:rPr>
          <w:rFonts w:ascii="Cambria" w:hAnsi="Cambria" w:cs="Calibri"/>
        </w:rPr>
        <w:t> </w:t>
      </w:r>
      <w:r w:rsidR="003B2963" w:rsidRPr="00DD7595">
        <w:rPr>
          <w:rFonts w:ascii="Cambria" w:hAnsi="Cambria" w:cs="Calibri"/>
        </w:rPr>
        <w:t xml:space="preserve">wszczęcie Procesu zakupowego. Wzór wniosku </w:t>
      </w:r>
      <w:r w:rsidR="00F6398B" w:rsidRPr="00413D3A">
        <w:rPr>
          <w:rFonts w:ascii="Cambria" w:hAnsi="Cambria" w:cs="Calibri"/>
        </w:rPr>
        <w:t>określa</w:t>
      </w:r>
      <w:r w:rsidR="00F6398B" w:rsidRPr="00DD7595">
        <w:rPr>
          <w:rFonts w:ascii="Cambria" w:hAnsi="Cambria" w:cs="Calibri"/>
        </w:rPr>
        <w:t xml:space="preserve"> </w:t>
      </w:r>
      <w:r w:rsidR="003B2963" w:rsidRPr="003432DA">
        <w:rPr>
          <w:rFonts w:ascii="Cambria" w:hAnsi="Cambria" w:cs="Calibri"/>
          <w:b/>
          <w:bCs/>
        </w:rPr>
        <w:t>Załącznik nr 9</w:t>
      </w:r>
      <w:r w:rsidR="003B2963" w:rsidRPr="00DD7595">
        <w:rPr>
          <w:rFonts w:ascii="Cambria" w:hAnsi="Cambria" w:cs="Calibri"/>
        </w:rPr>
        <w:t xml:space="preserve"> do</w:t>
      </w:r>
      <w:r w:rsidRPr="00956E08">
        <w:rPr>
          <w:rFonts w:ascii="Cambria" w:hAnsi="Cambria" w:cs="Calibri"/>
        </w:rPr>
        <w:t xml:space="preserve"> </w:t>
      </w:r>
      <w:r w:rsidRPr="00413D3A">
        <w:rPr>
          <w:rFonts w:ascii="Cambria" w:hAnsi="Cambria" w:cs="Calibri"/>
        </w:rPr>
        <w:t>niniejszego</w:t>
      </w:r>
      <w:r w:rsidR="00F6398B" w:rsidRPr="00413D3A">
        <w:rPr>
          <w:rFonts w:ascii="Cambria" w:hAnsi="Cambria" w:cs="Calibri"/>
        </w:rPr>
        <w:t xml:space="preserve"> </w:t>
      </w:r>
      <w:r w:rsidR="003B2963" w:rsidRPr="00DD7595">
        <w:rPr>
          <w:rFonts w:ascii="Cambria" w:hAnsi="Cambria" w:cs="Calibri"/>
        </w:rPr>
        <w:t xml:space="preserve">Regulaminu. </w:t>
      </w:r>
      <w:r w:rsidR="00A631B5" w:rsidRPr="00DD7595">
        <w:rPr>
          <w:rFonts w:ascii="Cambria" w:hAnsi="Cambria" w:cs="Calibri"/>
        </w:rPr>
        <w:t xml:space="preserve">Załącznikiem do wniosku o wszczęcie </w:t>
      </w:r>
      <w:r w:rsidR="008D4613" w:rsidRPr="00DD7595">
        <w:rPr>
          <w:rFonts w:ascii="Cambria" w:hAnsi="Cambria" w:cs="Calibri"/>
        </w:rPr>
        <w:t>Procesu zakupowego</w:t>
      </w:r>
      <w:r w:rsidR="00A631B5" w:rsidRPr="00DD7595">
        <w:rPr>
          <w:rFonts w:ascii="Cambria" w:hAnsi="Cambria" w:cs="Calibri"/>
        </w:rPr>
        <w:t xml:space="preserve"> jest oświadczenie Jednostki merytorycznej potwierdzające okoliczności, o których mowa odpowiednio </w:t>
      </w:r>
      <w:r w:rsidR="00CC0FD5" w:rsidRPr="00DD7595">
        <w:rPr>
          <w:rFonts w:ascii="Cambria" w:hAnsi="Cambria" w:cs="Calibri"/>
        </w:rPr>
        <w:t>w §</w:t>
      </w:r>
      <w:r w:rsidR="00D77DA7" w:rsidRPr="00DD7595">
        <w:rPr>
          <w:rFonts w:ascii="Cambria" w:hAnsi="Cambria" w:cs="Calibri"/>
        </w:rPr>
        <w:t> </w:t>
      </w:r>
      <w:r w:rsidR="00CC0FD5" w:rsidRPr="00DD7595">
        <w:rPr>
          <w:rFonts w:ascii="Cambria" w:hAnsi="Cambria" w:cs="Calibri"/>
        </w:rPr>
        <w:t>4</w:t>
      </w:r>
      <w:r w:rsidR="00033600" w:rsidRPr="00DD7595">
        <w:rPr>
          <w:rFonts w:ascii="Cambria" w:hAnsi="Cambria" w:cs="Calibri"/>
        </w:rPr>
        <w:t>0</w:t>
      </w:r>
      <w:r w:rsidR="00A631B5" w:rsidRPr="00DD7595">
        <w:rPr>
          <w:rFonts w:ascii="Cambria" w:hAnsi="Cambria" w:cs="Calibri"/>
        </w:rPr>
        <w:t xml:space="preserve"> ust. 1 </w:t>
      </w:r>
      <w:bookmarkStart w:id="92" w:name="_Hlk75294914"/>
      <w:r w:rsidR="00A631B5" w:rsidRPr="00DD7595">
        <w:rPr>
          <w:rFonts w:ascii="Cambria" w:hAnsi="Cambria" w:cs="Calibri"/>
        </w:rPr>
        <w:t>lit.</w:t>
      </w:r>
      <w:r w:rsidR="00F6398B" w:rsidRPr="00DD7595">
        <w:rPr>
          <w:rFonts w:ascii="Cambria" w:hAnsi="Cambria" w:cs="Calibri"/>
        </w:rPr>
        <w:t xml:space="preserve"> </w:t>
      </w:r>
      <w:r w:rsidR="00A631B5" w:rsidRPr="00DD7595">
        <w:rPr>
          <w:rFonts w:ascii="Cambria" w:hAnsi="Cambria" w:cs="Calibri"/>
        </w:rPr>
        <w:t>a lub lit. b</w:t>
      </w:r>
      <w:bookmarkEnd w:id="92"/>
      <w:r w:rsidR="00A631B5" w:rsidRPr="00DD7595">
        <w:rPr>
          <w:rFonts w:ascii="Cambria" w:hAnsi="Cambria" w:cs="Calibri"/>
        </w:rPr>
        <w:t xml:space="preserve">. Oświadczenie powinno zawierać uzasadnienie. </w:t>
      </w:r>
      <w:r w:rsidR="00532F44" w:rsidRPr="00DD7595">
        <w:rPr>
          <w:rFonts w:ascii="Cambria" w:hAnsi="Cambria" w:cs="Calibri"/>
        </w:rPr>
        <w:t>W razie potrzeby do</w:t>
      </w:r>
      <w:r w:rsidR="00F6398B" w:rsidRPr="00DD7595">
        <w:rPr>
          <w:rFonts w:ascii="Cambria" w:hAnsi="Cambria" w:cs="Calibri"/>
        </w:rPr>
        <w:t xml:space="preserve"> </w:t>
      </w:r>
      <w:r w:rsidR="00532F44" w:rsidRPr="00DD7595">
        <w:rPr>
          <w:rFonts w:ascii="Cambria" w:hAnsi="Cambria" w:cs="Calibri"/>
        </w:rPr>
        <w:t>przeprowadzenia Procesu zakupowego może być wyz</w:t>
      </w:r>
      <w:r w:rsidR="00CB4A8E" w:rsidRPr="00DD7595">
        <w:rPr>
          <w:rFonts w:ascii="Cambria" w:hAnsi="Cambria" w:cs="Calibri"/>
        </w:rPr>
        <w:t>naczona więcej niż jedna osoba z</w:t>
      </w:r>
      <w:r w:rsidR="00F6398B" w:rsidRPr="00DD7595">
        <w:rPr>
          <w:rFonts w:ascii="Cambria" w:hAnsi="Cambria" w:cs="Calibri"/>
        </w:rPr>
        <w:t xml:space="preserve"> </w:t>
      </w:r>
      <w:r w:rsidR="00532F44" w:rsidRPr="00DD7595">
        <w:rPr>
          <w:rFonts w:ascii="Cambria" w:hAnsi="Cambria" w:cs="Calibri"/>
        </w:rPr>
        <w:t>Jednostki merytorycznej.</w:t>
      </w:r>
    </w:p>
    <w:p w14:paraId="407E4A14" w14:textId="6BDF6094" w:rsidR="003B2963" w:rsidRPr="00DD7595" w:rsidRDefault="00855D46" w:rsidP="00956E08">
      <w:pPr>
        <w:spacing w:after="0" w:line="276" w:lineRule="auto"/>
        <w:ind w:left="425" w:hanging="425"/>
        <w:jc w:val="both"/>
        <w:rPr>
          <w:rFonts w:ascii="Cambria" w:hAnsi="Cambria" w:cs="Calibri"/>
        </w:rPr>
      </w:pPr>
      <w:r w:rsidRPr="00DD7595">
        <w:rPr>
          <w:rFonts w:ascii="Cambria" w:hAnsi="Cambria" w:cs="Calibri"/>
        </w:rPr>
        <w:t>3.</w:t>
      </w:r>
      <w:r w:rsidR="00956E08">
        <w:rPr>
          <w:rFonts w:ascii="Cambria" w:hAnsi="Cambria" w:cs="Calibri"/>
        </w:rPr>
        <w:tab/>
      </w:r>
      <w:r w:rsidR="003B2963" w:rsidRPr="00DD7595">
        <w:rPr>
          <w:rFonts w:ascii="Cambria" w:hAnsi="Cambria" w:cs="Calibri"/>
        </w:rPr>
        <w:t>Po zatwierdzeniu wniosku o wszczęcie Procesu zakupowego</w:t>
      </w:r>
      <w:r w:rsidR="0003551F">
        <w:rPr>
          <w:rFonts w:ascii="Cambria" w:hAnsi="Cambria" w:cs="Calibri"/>
        </w:rPr>
        <w:t>,</w:t>
      </w:r>
      <w:r w:rsidR="003B2963" w:rsidRPr="00DD7595">
        <w:rPr>
          <w:rFonts w:ascii="Cambria" w:hAnsi="Cambria" w:cs="Calibri"/>
        </w:rPr>
        <w:t xml:space="preserve"> osoba wyznaczona do</w:t>
      </w:r>
      <w:r w:rsidR="00956E08">
        <w:rPr>
          <w:rFonts w:ascii="Cambria" w:hAnsi="Cambria" w:cs="Calibri"/>
        </w:rPr>
        <w:t xml:space="preserve"> </w:t>
      </w:r>
      <w:r w:rsidR="003B2963" w:rsidRPr="00DD7595">
        <w:rPr>
          <w:rFonts w:ascii="Cambria" w:hAnsi="Cambria" w:cs="Calibri"/>
        </w:rPr>
        <w:t xml:space="preserve">przeprowadzenia </w:t>
      </w:r>
      <w:r w:rsidR="008D4613" w:rsidRPr="00DD7595">
        <w:rPr>
          <w:rFonts w:ascii="Cambria" w:hAnsi="Cambria" w:cs="Calibri"/>
        </w:rPr>
        <w:t>Procesu zakupowego</w:t>
      </w:r>
      <w:r w:rsidR="003B2963" w:rsidRPr="00DD7595">
        <w:rPr>
          <w:rFonts w:ascii="Cambria" w:hAnsi="Cambria" w:cs="Calibri"/>
        </w:rPr>
        <w:t xml:space="preserve"> przygotowuje:</w:t>
      </w:r>
    </w:p>
    <w:p w14:paraId="47ECC871" w14:textId="3C328A2A" w:rsidR="003B2963" w:rsidRPr="00DD7595" w:rsidRDefault="00855D46" w:rsidP="00956E08">
      <w:pPr>
        <w:spacing w:after="0" w:line="276" w:lineRule="auto"/>
        <w:ind w:left="850" w:hanging="425"/>
        <w:jc w:val="both"/>
        <w:rPr>
          <w:rFonts w:ascii="Cambria" w:hAnsi="Cambria" w:cs="Calibri"/>
        </w:rPr>
      </w:pPr>
      <w:r w:rsidRPr="00DD7595">
        <w:rPr>
          <w:rFonts w:ascii="Cambria" w:hAnsi="Cambria" w:cs="Calibri"/>
        </w:rPr>
        <w:t>a)</w:t>
      </w:r>
      <w:r w:rsidR="00956E08">
        <w:rPr>
          <w:rFonts w:ascii="Cambria" w:hAnsi="Cambria" w:cs="Calibri"/>
        </w:rPr>
        <w:tab/>
      </w:r>
      <w:r w:rsidR="003B2963" w:rsidRPr="00DD7595">
        <w:rPr>
          <w:rFonts w:ascii="Cambria" w:hAnsi="Cambria" w:cs="Calibri"/>
        </w:rPr>
        <w:t xml:space="preserve">specyfikację </w:t>
      </w:r>
      <w:r w:rsidR="00887B6C" w:rsidRPr="00DD7595">
        <w:rPr>
          <w:rFonts w:ascii="Cambria" w:hAnsi="Cambria" w:cs="Calibri"/>
        </w:rPr>
        <w:t>zakupu</w:t>
      </w:r>
      <w:r w:rsidR="003B2963" w:rsidRPr="00DD7595">
        <w:rPr>
          <w:rFonts w:ascii="Cambria" w:hAnsi="Cambria" w:cs="Calibri"/>
        </w:rPr>
        <w:t xml:space="preserve"> zawierającą w szczególności opis przedmiotu zamówienia,</w:t>
      </w:r>
    </w:p>
    <w:p w14:paraId="61D27575" w14:textId="7D86A22E" w:rsidR="003B2963" w:rsidRPr="00DD7595" w:rsidRDefault="00855D46" w:rsidP="00956E08">
      <w:pPr>
        <w:spacing w:after="0" w:line="276" w:lineRule="auto"/>
        <w:ind w:left="850" w:hanging="425"/>
        <w:jc w:val="both"/>
        <w:rPr>
          <w:rFonts w:ascii="Cambria" w:hAnsi="Cambria" w:cs="Calibri"/>
        </w:rPr>
      </w:pPr>
      <w:r w:rsidRPr="00DD7595">
        <w:rPr>
          <w:rFonts w:ascii="Cambria" w:hAnsi="Cambria" w:cs="Calibri"/>
        </w:rPr>
        <w:t>b)</w:t>
      </w:r>
      <w:r w:rsidR="00956E08">
        <w:rPr>
          <w:rFonts w:ascii="Cambria" w:hAnsi="Cambria" w:cs="Calibri"/>
        </w:rPr>
        <w:tab/>
      </w:r>
      <w:r w:rsidR="003B2963" w:rsidRPr="00DD7595">
        <w:rPr>
          <w:rFonts w:ascii="Cambria" w:hAnsi="Cambria" w:cs="Calibri"/>
        </w:rPr>
        <w:t>wzór umowy,</w:t>
      </w:r>
      <w:r w:rsidR="00CB4A8E" w:rsidRPr="00DD7595">
        <w:rPr>
          <w:rFonts w:ascii="Cambria" w:hAnsi="Cambria" w:cs="Calibri"/>
        </w:rPr>
        <w:t xml:space="preserve"> jeśli jest wymagan</w:t>
      </w:r>
      <w:r w:rsidR="001F3F4F" w:rsidRPr="00DD7595">
        <w:rPr>
          <w:rFonts w:ascii="Cambria" w:hAnsi="Cambria" w:cs="Calibri"/>
        </w:rPr>
        <w:t>y</w:t>
      </w:r>
      <w:r w:rsidR="00CB4A8E" w:rsidRPr="00DD7595">
        <w:rPr>
          <w:rFonts w:ascii="Cambria" w:hAnsi="Cambria" w:cs="Calibri"/>
        </w:rPr>
        <w:t>,</w:t>
      </w:r>
    </w:p>
    <w:p w14:paraId="61F1049C" w14:textId="3108B506" w:rsidR="003B2963" w:rsidRPr="00DD7595" w:rsidRDefault="00855D46" w:rsidP="00956E08">
      <w:pPr>
        <w:spacing w:after="0" w:line="276" w:lineRule="auto"/>
        <w:ind w:left="850" w:hanging="425"/>
        <w:jc w:val="both"/>
        <w:rPr>
          <w:rFonts w:ascii="Cambria" w:hAnsi="Cambria" w:cs="Calibri"/>
        </w:rPr>
      </w:pPr>
      <w:r w:rsidRPr="00DD7595">
        <w:rPr>
          <w:rFonts w:ascii="Cambria" w:hAnsi="Cambria" w:cs="Calibri"/>
        </w:rPr>
        <w:t>c)</w:t>
      </w:r>
      <w:r w:rsidR="00956E08">
        <w:rPr>
          <w:rFonts w:ascii="Cambria" w:hAnsi="Cambria" w:cs="Calibri"/>
        </w:rPr>
        <w:tab/>
      </w:r>
      <w:r w:rsidR="003B2963" w:rsidRPr="00DD7595">
        <w:rPr>
          <w:rFonts w:ascii="Cambria" w:hAnsi="Cambria" w:cs="Calibri"/>
        </w:rPr>
        <w:t>projekt ogłoszenia</w:t>
      </w:r>
      <w:r w:rsidR="00CB4A8E" w:rsidRPr="00DD7595">
        <w:rPr>
          <w:rFonts w:ascii="Cambria" w:hAnsi="Cambria" w:cs="Calibri"/>
        </w:rPr>
        <w:t xml:space="preserve"> </w:t>
      </w:r>
      <w:r w:rsidR="008D4613" w:rsidRPr="00DD7595">
        <w:rPr>
          <w:rFonts w:ascii="Cambria" w:hAnsi="Cambria" w:cs="Calibri"/>
        </w:rPr>
        <w:t>Procesu zakupowego</w:t>
      </w:r>
      <w:r w:rsidR="00CB4A8E" w:rsidRPr="00DD7595">
        <w:rPr>
          <w:rFonts w:ascii="Cambria" w:hAnsi="Cambria" w:cs="Calibri"/>
        </w:rPr>
        <w:t>.</w:t>
      </w:r>
    </w:p>
    <w:p w14:paraId="49F74658" w14:textId="2C27B64A" w:rsidR="00735811" w:rsidRPr="00DD7595" w:rsidRDefault="00855D46" w:rsidP="00956E08">
      <w:pPr>
        <w:spacing w:after="0" w:line="276" w:lineRule="auto"/>
        <w:ind w:left="425" w:hanging="425"/>
        <w:jc w:val="both"/>
        <w:rPr>
          <w:rFonts w:ascii="Cambria" w:hAnsi="Cambria" w:cs="Calibri"/>
        </w:rPr>
      </w:pPr>
      <w:r w:rsidRPr="00DD7595">
        <w:rPr>
          <w:rFonts w:ascii="Cambria" w:hAnsi="Cambria" w:cs="Calibri"/>
        </w:rPr>
        <w:t>4.</w:t>
      </w:r>
      <w:r w:rsidR="00956E08">
        <w:rPr>
          <w:rFonts w:ascii="Cambria" w:hAnsi="Cambria" w:cs="Calibri"/>
        </w:rPr>
        <w:tab/>
      </w:r>
      <w:r w:rsidR="008D222E" w:rsidRPr="00DD7595">
        <w:rPr>
          <w:rFonts w:ascii="Cambria" w:hAnsi="Cambria" w:cs="Calibri"/>
        </w:rPr>
        <w:t>Przykładowy w</w:t>
      </w:r>
      <w:r w:rsidR="00735811" w:rsidRPr="00DD7595">
        <w:rPr>
          <w:rFonts w:ascii="Cambria" w:hAnsi="Cambria" w:cs="Calibri"/>
        </w:rPr>
        <w:t xml:space="preserve">zór specyfikacji zakupu z dziedziny nauki lub z zakresu działalności kulturalnej </w:t>
      </w:r>
      <w:r w:rsidR="00DD7595" w:rsidRPr="00413D3A">
        <w:rPr>
          <w:rFonts w:ascii="Cambria" w:hAnsi="Cambria" w:cs="Calibri"/>
        </w:rPr>
        <w:t>określa</w:t>
      </w:r>
      <w:r w:rsidR="00735811" w:rsidRPr="00413D3A">
        <w:rPr>
          <w:rFonts w:ascii="Cambria" w:hAnsi="Cambria" w:cs="Calibri"/>
        </w:rPr>
        <w:t xml:space="preserve"> </w:t>
      </w:r>
      <w:r w:rsidR="00735811" w:rsidRPr="003432DA">
        <w:rPr>
          <w:rFonts w:ascii="Cambria" w:hAnsi="Cambria" w:cs="Calibri"/>
          <w:b/>
          <w:bCs/>
        </w:rPr>
        <w:t>Załą</w:t>
      </w:r>
      <w:r w:rsidR="00AE5B01" w:rsidRPr="003432DA">
        <w:rPr>
          <w:rFonts w:ascii="Cambria" w:hAnsi="Cambria" w:cs="Calibri"/>
          <w:b/>
          <w:bCs/>
        </w:rPr>
        <w:t xml:space="preserve">cznik nr </w:t>
      </w:r>
      <w:r w:rsidR="00715641" w:rsidRPr="003432DA">
        <w:rPr>
          <w:rFonts w:ascii="Cambria" w:hAnsi="Cambria" w:cs="Calibri"/>
          <w:b/>
          <w:bCs/>
        </w:rPr>
        <w:t>1</w:t>
      </w:r>
      <w:r w:rsidR="006D096A" w:rsidRPr="003432DA">
        <w:rPr>
          <w:rFonts w:ascii="Cambria" w:hAnsi="Cambria" w:cs="Calibri"/>
          <w:b/>
          <w:bCs/>
        </w:rPr>
        <w:t>6</w:t>
      </w:r>
      <w:r w:rsidR="00715641" w:rsidRPr="00DD7595">
        <w:rPr>
          <w:rFonts w:ascii="Cambria" w:hAnsi="Cambria" w:cs="Calibri"/>
        </w:rPr>
        <w:t xml:space="preserve"> </w:t>
      </w:r>
      <w:r w:rsidR="00735811" w:rsidRPr="00DD7595">
        <w:rPr>
          <w:rFonts w:ascii="Cambria" w:hAnsi="Cambria" w:cs="Calibri"/>
        </w:rPr>
        <w:t>do</w:t>
      </w:r>
      <w:r w:rsidR="00DD7595" w:rsidRPr="00DD7595">
        <w:rPr>
          <w:rFonts w:ascii="Cambria" w:hAnsi="Cambria" w:cs="Calibri"/>
        </w:rPr>
        <w:t xml:space="preserve"> </w:t>
      </w:r>
      <w:r w:rsidR="00DD7595" w:rsidRPr="00413D3A">
        <w:rPr>
          <w:rFonts w:ascii="Cambria" w:hAnsi="Cambria" w:cs="Calibri"/>
        </w:rPr>
        <w:t>niniejszego</w:t>
      </w:r>
      <w:r w:rsidR="00735811" w:rsidRPr="00DD7595">
        <w:rPr>
          <w:rFonts w:ascii="Cambria" w:hAnsi="Cambria" w:cs="Calibri"/>
        </w:rPr>
        <w:t xml:space="preserve"> Regulaminu.</w:t>
      </w:r>
    </w:p>
    <w:p w14:paraId="30784B29" w14:textId="2D99CD7A" w:rsidR="00887B6C" w:rsidRPr="00DD7595" w:rsidRDefault="00855D46" w:rsidP="00956E08">
      <w:pPr>
        <w:spacing w:after="0" w:line="276" w:lineRule="auto"/>
        <w:ind w:left="425" w:hanging="425"/>
        <w:jc w:val="both"/>
        <w:rPr>
          <w:rFonts w:ascii="Cambria" w:hAnsi="Cambria" w:cs="Calibri"/>
        </w:rPr>
      </w:pPr>
      <w:r w:rsidRPr="00DD7595">
        <w:rPr>
          <w:rFonts w:ascii="Cambria" w:hAnsi="Cambria" w:cs="Calibri"/>
        </w:rPr>
        <w:t>5.</w:t>
      </w:r>
      <w:r w:rsidR="00956E08">
        <w:rPr>
          <w:rFonts w:ascii="Cambria" w:hAnsi="Cambria" w:cs="Calibri"/>
        </w:rPr>
        <w:tab/>
      </w:r>
      <w:r w:rsidR="00887B6C" w:rsidRPr="00DD7595">
        <w:rPr>
          <w:rFonts w:ascii="Cambria" w:hAnsi="Cambria" w:cs="Calibri"/>
        </w:rPr>
        <w:t>Względem zakupów, których przedmiot zamówienia obejmuje świadczenia z zakresu działalności twórczej lub naukowej, których rezultatu nie można z góry opisać w</w:t>
      </w:r>
      <w:r w:rsidR="0003661C">
        <w:rPr>
          <w:rFonts w:ascii="Cambria" w:hAnsi="Cambria" w:cs="Calibri"/>
        </w:rPr>
        <w:t xml:space="preserve"> </w:t>
      </w:r>
      <w:r w:rsidR="00887B6C" w:rsidRPr="00DD7595">
        <w:rPr>
          <w:rFonts w:ascii="Cambria" w:hAnsi="Cambria" w:cs="Calibri"/>
        </w:rPr>
        <w:t>sposób jednoznaczny lub wyczerpujący, najkorzystniejsza oferta jest wybierana wyłącznie na</w:t>
      </w:r>
      <w:r w:rsidR="0003661C">
        <w:rPr>
          <w:rFonts w:ascii="Cambria" w:hAnsi="Cambria" w:cs="Calibri"/>
        </w:rPr>
        <w:t xml:space="preserve"> </w:t>
      </w:r>
      <w:r w:rsidR="00887B6C" w:rsidRPr="00DD7595">
        <w:rPr>
          <w:rFonts w:ascii="Cambria" w:hAnsi="Cambria" w:cs="Calibri"/>
        </w:rPr>
        <w:t>podstawie ceny lub kosz</w:t>
      </w:r>
      <w:r w:rsidR="000564C6" w:rsidRPr="00DD7595">
        <w:rPr>
          <w:rFonts w:ascii="Cambria" w:hAnsi="Cambria" w:cs="Calibri"/>
        </w:rPr>
        <w:t>tu oraz kryteriów jakościowych.</w:t>
      </w:r>
    </w:p>
    <w:p w14:paraId="576EB93F" w14:textId="0D9DC33B" w:rsidR="003B2963" w:rsidRPr="00DD7595" w:rsidRDefault="00855D46" w:rsidP="00956E08">
      <w:pPr>
        <w:spacing w:after="0" w:line="276" w:lineRule="auto"/>
        <w:ind w:left="425" w:hanging="425"/>
        <w:jc w:val="both"/>
        <w:rPr>
          <w:rFonts w:ascii="Cambria" w:hAnsi="Cambria" w:cs="Calibri"/>
        </w:rPr>
      </w:pPr>
      <w:r w:rsidRPr="00DD7595">
        <w:rPr>
          <w:rFonts w:ascii="Cambria" w:hAnsi="Cambria" w:cs="Calibri"/>
        </w:rPr>
        <w:t>6.</w:t>
      </w:r>
      <w:r w:rsidR="00956E08">
        <w:rPr>
          <w:rFonts w:ascii="Cambria" w:hAnsi="Cambria" w:cs="Calibri"/>
        </w:rPr>
        <w:tab/>
      </w:r>
      <w:r w:rsidR="003B2963" w:rsidRPr="00DD7595">
        <w:rPr>
          <w:rFonts w:ascii="Cambria" w:hAnsi="Cambria" w:cs="Calibri"/>
        </w:rPr>
        <w:t>Wzór umowy przekaz</w:t>
      </w:r>
      <w:r w:rsidR="006C56A0" w:rsidRPr="00DD7595">
        <w:rPr>
          <w:rFonts w:ascii="Cambria" w:hAnsi="Cambria" w:cs="Calibri"/>
        </w:rPr>
        <w:t>uje się</w:t>
      </w:r>
      <w:r w:rsidR="003B2963" w:rsidRPr="00DD7595">
        <w:rPr>
          <w:rFonts w:ascii="Cambria" w:hAnsi="Cambria" w:cs="Calibri"/>
        </w:rPr>
        <w:t xml:space="preserve"> do właściwej jednostki organizacyjnej Zamawiającego celem weryfikacji i parafowania przez adwokata lub radcę prawnego.</w:t>
      </w:r>
    </w:p>
    <w:p w14:paraId="22329187" w14:textId="1CC44CB8" w:rsidR="003B2963" w:rsidRPr="00DD7595" w:rsidRDefault="00855D46" w:rsidP="00956E08">
      <w:pPr>
        <w:spacing w:after="0" w:line="276" w:lineRule="auto"/>
        <w:ind w:left="425" w:hanging="425"/>
        <w:jc w:val="both"/>
        <w:rPr>
          <w:rFonts w:ascii="Cambria" w:hAnsi="Cambria" w:cs="Calibri"/>
        </w:rPr>
      </w:pPr>
      <w:r w:rsidRPr="00DD7595">
        <w:rPr>
          <w:rFonts w:ascii="Cambria" w:hAnsi="Cambria" w:cs="Calibri"/>
        </w:rPr>
        <w:t>7.</w:t>
      </w:r>
      <w:r w:rsidR="00956E08">
        <w:rPr>
          <w:rFonts w:ascii="Cambria" w:hAnsi="Cambria" w:cs="Calibri"/>
        </w:rPr>
        <w:tab/>
      </w:r>
      <w:r w:rsidR="003B2963" w:rsidRPr="00DD7595">
        <w:rPr>
          <w:rFonts w:ascii="Cambria" w:hAnsi="Cambria" w:cs="Calibri"/>
        </w:rPr>
        <w:t>Przygotowany projekt:</w:t>
      </w:r>
    </w:p>
    <w:p w14:paraId="67F8D403" w14:textId="79EB3303" w:rsidR="00887B6C" w:rsidRPr="00DD7595" w:rsidRDefault="00855D46" w:rsidP="0003661C">
      <w:pPr>
        <w:spacing w:after="0" w:line="276" w:lineRule="auto"/>
        <w:ind w:left="850" w:hanging="425"/>
        <w:jc w:val="both"/>
        <w:rPr>
          <w:rFonts w:ascii="Cambria" w:hAnsi="Cambria" w:cs="Calibri"/>
        </w:rPr>
      </w:pPr>
      <w:r w:rsidRPr="00DD7595">
        <w:rPr>
          <w:rFonts w:ascii="Cambria" w:hAnsi="Cambria" w:cs="Calibri"/>
        </w:rPr>
        <w:t>a)</w:t>
      </w:r>
      <w:r w:rsidR="0003661C">
        <w:rPr>
          <w:rFonts w:ascii="Cambria" w:hAnsi="Cambria" w:cs="Calibri"/>
        </w:rPr>
        <w:tab/>
      </w:r>
      <w:r w:rsidR="00887B6C" w:rsidRPr="00DD7595">
        <w:rPr>
          <w:rFonts w:ascii="Cambria" w:hAnsi="Cambria" w:cs="Calibri"/>
        </w:rPr>
        <w:t>specyfikacji zakupu</w:t>
      </w:r>
      <w:r w:rsidR="003B2963" w:rsidRPr="00DD7595">
        <w:rPr>
          <w:rFonts w:ascii="Cambria" w:hAnsi="Cambria" w:cs="Calibri"/>
        </w:rPr>
        <w:t>,</w:t>
      </w:r>
    </w:p>
    <w:p w14:paraId="5958D382" w14:textId="0FA7F4A4" w:rsidR="00887B6C" w:rsidRPr="00DD7595" w:rsidRDefault="00855D46" w:rsidP="0003661C">
      <w:pPr>
        <w:spacing w:after="0" w:line="276" w:lineRule="auto"/>
        <w:ind w:left="850" w:hanging="425"/>
        <w:jc w:val="both"/>
        <w:rPr>
          <w:rFonts w:ascii="Cambria" w:hAnsi="Cambria" w:cs="Calibri"/>
        </w:rPr>
      </w:pPr>
      <w:r w:rsidRPr="00DD7595">
        <w:rPr>
          <w:rFonts w:ascii="Cambria" w:hAnsi="Cambria" w:cs="Calibri"/>
        </w:rPr>
        <w:t>b)</w:t>
      </w:r>
      <w:r w:rsidR="0003661C">
        <w:rPr>
          <w:rFonts w:ascii="Cambria" w:hAnsi="Cambria" w:cs="Calibri"/>
        </w:rPr>
        <w:tab/>
      </w:r>
      <w:r w:rsidR="003B2963" w:rsidRPr="00DD7595">
        <w:rPr>
          <w:rFonts w:ascii="Cambria" w:hAnsi="Cambria" w:cs="Calibri"/>
        </w:rPr>
        <w:t xml:space="preserve">wzoru umowy, po wcześniejszym uzyskaniu parafy adwokata lub radcy prawnego, </w:t>
      </w:r>
      <w:r w:rsidR="001F3F4F" w:rsidRPr="00DD7595">
        <w:rPr>
          <w:rFonts w:ascii="Cambria" w:hAnsi="Cambria" w:cs="Calibri"/>
        </w:rPr>
        <w:t>z</w:t>
      </w:r>
      <w:r w:rsidR="0003661C">
        <w:t> </w:t>
      </w:r>
      <w:r w:rsidR="001F3F4F" w:rsidRPr="00DD7595">
        <w:rPr>
          <w:rFonts w:ascii="Cambria" w:hAnsi="Cambria" w:cs="Calibri"/>
        </w:rPr>
        <w:t>uwzględnieniem § 30 ust. 7</w:t>
      </w:r>
      <w:r w:rsidR="001B643D" w:rsidRPr="00DD7595">
        <w:rPr>
          <w:rFonts w:ascii="Cambria" w:hAnsi="Cambria" w:cs="Calibri"/>
        </w:rPr>
        <w:t>,</w:t>
      </w:r>
    </w:p>
    <w:p w14:paraId="0CD4AD16" w14:textId="66362D22" w:rsidR="003B2963" w:rsidRPr="00DD7595" w:rsidRDefault="00855D46" w:rsidP="0003661C">
      <w:pPr>
        <w:spacing w:after="0" w:line="276" w:lineRule="auto"/>
        <w:ind w:left="850" w:hanging="425"/>
        <w:jc w:val="both"/>
        <w:rPr>
          <w:rFonts w:ascii="Cambria" w:hAnsi="Cambria" w:cs="Calibri"/>
        </w:rPr>
      </w:pPr>
      <w:r w:rsidRPr="00DD7595">
        <w:rPr>
          <w:rFonts w:ascii="Cambria" w:hAnsi="Cambria" w:cs="Calibri"/>
        </w:rPr>
        <w:t>c)</w:t>
      </w:r>
      <w:r w:rsidR="0003661C">
        <w:rPr>
          <w:rFonts w:ascii="Cambria" w:hAnsi="Cambria" w:cs="Calibri"/>
        </w:rPr>
        <w:tab/>
      </w:r>
      <w:r w:rsidR="003B2963" w:rsidRPr="00DD7595">
        <w:rPr>
          <w:rFonts w:ascii="Cambria" w:hAnsi="Cambria" w:cs="Calibri"/>
        </w:rPr>
        <w:t xml:space="preserve">ogłoszenia o </w:t>
      </w:r>
      <w:r w:rsidR="008D4613" w:rsidRPr="00DD7595">
        <w:rPr>
          <w:rFonts w:ascii="Cambria" w:hAnsi="Cambria" w:cs="Calibri"/>
        </w:rPr>
        <w:t>Procesie zakupowym</w:t>
      </w:r>
      <w:r w:rsidR="00887B6C" w:rsidRPr="00DD7595">
        <w:rPr>
          <w:rFonts w:ascii="Cambria" w:hAnsi="Cambria" w:cs="Calibri"/>
        </w:rPr>
        <w:t>,</w:t>
      </w:r>
    </w:p>
    <w:p w14:paraId="77DC7804" w14:textId="03A83CDB" w:rsidR="003B2963" w:rsidRPr="001609BD" w:rsidRDefault="003B2963" w:rsidP="001609BD">
      <w:pPr>
        <w:spacing w:after="60" w:line="276" w:lineRule="auto"/>
        <w:ind w:left="426"/>
        <w:jc w:val="both"/>
        <w:rPr>
          <w:rFonts w:ascii="Cambria" w:hAnsi="Cambria" w:cs="Calibri"/>
        </w:rPr>
      </w:pPr>
      <w:r w:rsidRPr="00A5610C">
        <w:rPr>
          <w:rFonts w:ascii="Cambria" w:hAnsi="Cambria" w:cs="Calibri"/>
        </w:rPr>
        <w:t xml:space="preserve">osoba wyznaczona do przeprowadzenia </w:t>
      </w:r>
      <w:r w:rsidR="008D4613" w:rsidRPr="00A5610C">
        <w:rPr>
          <w:rFonts w:ascii="Cambria" w:hAnsi="Cambria" w:cs="Calibri"/>
        </w:rPr>
        <w:t>Procesu zakupowego</w:t>
      </w:r>
      <w:r w:rsidRPr="00A5610C">
        <w:rPr>
          <w:rFonts w:ascii="Cambria" w:hAnsi="Cambria" w:cs="Calibri"/>
        </w:rPr>
        <w:t xml:space="preserve"> przedstawia do</w:t>
      </w:r>
      <w:r w:rsidR="0003661C">
        <w:rPr>
          <w:rFonts w:ascii="Cambria" w:hAnsi="Cambria" w:cs="Calibri"/>
        </w:rPr>
        <w:t xml:space="preserve"> </w:t>
      </w:r>
      <w:r w:rsidRPr="00A5610C">
        <w:rPr>
          <w:rFonts w:ascii="Cambria" w:hAnsi="Cambria" w:cs="Calibri"/>
        </w:rPr>
        <w:t xml:space="preserve">akceptacji </w:t>
      </w:r>
      <w:r w:rsidRPr="001609BD">
        <w:rPr>
          <w:rFonts w:ascii="Cambria" w:hAnsi="Cambria" w:cs="Calibri"/>
        </w:rPr>
        <w:t xml:space="preserve">Kierownikowi Zamawiającego lub </w:t>
      </w:r>
      <w:r w:rsidR="00A631B5" w:rsidRPr="001609BD">
        <w:rPr>
          <w:rFonts w:ascii="Cambria" w:hAnsi="Cambria" w:cs="Calibri"/>
        </w:rPr>
        <w:t xml:space="preserve">upoważnionej </w:t>
      </w:r>
      <w:r w:rsidRPr="001609BD">
        <w:rPr>
          <w:rFonts w:ascii="Cambria" w:hAnsi="Cambria" w:cs="Calibri"/>
        </w:rPr>
        <w:t>przez niego osobie, a po jej uzyskaniu:</w:t>
      </w:r>
    </w:p>
    <w:p w14:paraId="437CE27E" w14:textId="1881663B" w:rsidR="003B2963" w:rsidRPr="0003661C" w:rsidRDefault="00DD7595" w:rsidP="0003661C">
      <w:pPr>
        <w:spacing w:after="0" w:line="276" w:lineRule="auto"/>
        <w:ind w:left="850" w:hanging="425"/>
        <w:jc w:val="both"/>
        <w:rPr>
          <w:rFonts w:ascii="Cambria" w:hAnsi="Cambria" w:cs="Calibri"/>
        </w:rPr>
      </w:pPr>
      <w:r w:rsidRPr="001609BD">
        <w:rPr>
          <w:rFonts w:ascii="Cambria" w:hAnsi="Cambria" w:cs="Calibri"/>
        </w:rPr>
        <w:t>d)</w:t>
      </w:r>
      <w:r w:rsidR="0003661C" w:rsidRPr="001609BD">
        <w:rPr>
          <w:rFonts w:ascii="Cambria" w:hAnsi="Cambria" w:cs="Calibri"/>
        </w:rPr>
        <w:tab/>
      </w:r>
      <w:r w:rsidR="003B2963" w:rsidRPr="00DD7595">
        <w:rPr>
          <w:rFonts w:ascii="Cambria" w:hAnsi="Cambria" w:cs="Calibri"/>
        </w:rPr>
        <w:t xml:space="preserve">umieszcza </w:t>
      </w:r>
      <w:r w:rsidR="00EC521E" w:rsidRPr="00DD7595">
        <w:rPr>
          <w:rFonts w:ascii="Cambria" w:hAnsi="Cambria" w:cs="Calibri"/>
        </w:rPr>
        <w:t>w IZP PŁ</w:t>
      </w:r>
      <w:r w:rsidR="001A0DC7" w:rsidRPr="00DD7595">
        <w:rPr>
          <w:rFonts w:ascii="Cambria" w:hAnsi="Cambria" w:cs="Calibri"/>
        </w:rPr>
        <w:t xml:space="preserve"> oraz w Biuletynie Informacji Publicznej Zamawiającego (jeżeli zdecydowano o publikacji także w Biuletynie Informacji Publicznej)</w:t>
      </w:r>
      <w:r w:rsidR="00ED0542" w:rsidRPr="00DD7595">
        <w:rPr>
          <w:rFonts w:ascii="Cambria" w:hAnsi="Cambria" w:cs="Calibri"/>
        </w:rPr>
        <w:t>.</w:t>
      </w:r>
    </w:p>
    <w:p w14:paraId="7504C3FC" w14:textId="4813A4F4" w:rsidR="00ED5023" w:rsidRDefault="00DD7595" w:rsidP="00ED5023">
      <w:pPr>
        <w:spacing w:after="0" w:line="276" w:lineRule="auto"/>
        <w:ind w:left="425" w:hanging="425"/>
        <w:jc w:val="both"/>
        <w:rPr>
          <w:rFonts w:ascii="Cambria" w:hAnsi="Cambria" w:cs="Calibri"/>
        </w:rPr>
      </w:pPr>
      <w:r w:rsidRPr="00DD7595">
        <w:rPr>
          <w:rFonts w:ascii="Cambria" w:hAnsi="Cambria" w:cs="Calibri"/>
        </w:rPr>
        <w:t>8.</w:t>
      </w:r>
      <w:r w:rsidR="0003661C">
        <w:rPr>
          <w:rFonts w:ascii="Cambria" w:hAnsi="Cambria" w:cs="Calibri"/>
        </w:rPr>
        <w:tab/>
      </w:r>
      <w:r w:rsidR="00ED0542" w:rsidRPr="00DD7595">
        <w:rPr>
          <w:rFonts w:ascii="Cambria" w:hAnsi="Cambria" w:cs="Calibri"/>
        </w:rPr>
        <w:t>Po opublikowaniu ogłoszenia o zakupie</w:t>
      </w:r>
      <w:r w:rsidR="00E54FCB">
        <w:rPr>
          <w:rFonts w:ascii="Cambria" w:hAnsi="Cambria" w:cs="Calibri"/>
        </w:rPr>
        <w:t>,</w:t>
      </w:r>
      <w:r w:rsidR="00ED0542" w:rsidRPr="00DD7595">
        <w:rPr>
          <w:rFonts w:ascii="Cambria" w:hAnsi="Cambria" w:cs="Calibri"/>
        </w:rPr>
        <w:t xml:space="preserve"> Zamawiający może poinformować o wszczęciu </w:t>
      </w:r>
      <w:r w:rsidR="00545A3B" w:rsidRPr="00DD7595">
        <w:rPr>
          <w:rFonts w:ascii="Cambria" w:hAnsi="Cambria" w:cs="Calibri"/>
        </w:rPr>
        <w:t>Procesu</w:t>
      </w:r>
      <w:r w:rsidR="00ED0542" w:rsidRPr="00DD7595">
        <w:rPr>
          <w:rFonts w:ascii="Cambria" w:hAnsi="Cambria" w:cs="Calibri"/>
        </w:rPr>
        <w:t xml:space="preserve"> zakupowego znane mu podmioty, które mogą być zainteresowane ubiegani</w:t>
      </w:r>
      <w:r w:rsidR="000564C6" w:rsidRPr="00DD7595">
        <w:rPr>
          <w:rFonts w:ascii="Cambria" w:hAnsi="Cambria" w:cs="Calibri"/>
        </w:rPr>
        <w:t>em się o udzielenie zamówienia.</w:t>
      </w:r>
    </w:p>
    <w:p w14:paraId="34AC10B0" w14:textId="77777777" w:rsidR="00ED5023" w:rsidRDefault="00ED5023">
      <w:pPr>
        <w:rPr>
          <w:rFonts w:ascii="Cambria" w:hAnsi="Cambria" w:cs="Calibri"/>
        </w:rPr>
      </w:pPr>
      <w:r>
        <w:rPr>
          <w:rFonts w:ascii="Cambria" w:hAnsi="Cambria" w:cs="Calibri"/>
        </w:rPr>
        <w:br w:type="page"/>
      </w:r>
    </w:p>
    <w:p w14:paraId="0EBBE34E" w14:textId="30ABF959" w:rsidR="00ED0542" w:rsidRPr="00A5610C" w:rsidRDefault="00ED0542" w:rsidP="00953D9B">
      <w:pPr>
        <w:spacing w:after="0" w:line="276" w:lineRule="auto"/>
        <w:jc w:val="center"/>
        <w:rPr>
          <w:rFonts w:ascii="Cambria" w:hAnsi="Cambria" w:cs="Calibri"/>
          <w:b/>
        </w:rPr>
      </w:pPr>
      <w:r w:rsidRPr="00A5610C">
        <w:rPr>
          <w:rFonts w:ascii="Cambria" w:hAnsi="Cambria" w:cs="Calibri"/>
          <w:b/>
        </w:rPr>
        <w:lastRenderedPageBreak/>
        <w:t>§</w:t>
      </w:r>
      <w:r w:rsidR="0003661C">
        <w:rPr>
          <w:rFonts w:ascii="Cambria" w:hAnsi="Cambria" w:cs="Calibri"/>
          <w:b/>
        </w:rPr>
        <w:t> </w:t>
      </w:r>
      <w:r w:rsidRPr="00A5610C">
        <w:rPr>
          <w:rFonts w:ascii="Cambria" w:hAnsi="Cambria" w:cs="Calibri"/>
          <w:b/>
        </w:rPr>
        <w:t>4</w:t>
      </w:r>
      <w:r w:rsidR="00033600" w:rsidRPr="00A5610C">
        <w:rPr>
          <w:rFonts w:ascii="Cambria" w:hAnsi="Cambria" w:cs="Calibri"/>
          <w:b/>
        </w:rPr>
        <w:t>2</w:t>
      </w:r>
    </w:p>
    <w:p w14:paraId="590BDC4F" w14:textId="07DECC04" w:rsidR="00ED0542" w:rsidRPr="00A5610C" w:rsidRDefault="00ED0542" w:rsidP="00953D9B">
      <w:pPr>
        <w:spacing w:after="0" w:line="276" w:lineRule="auto"/>
        <w:jc w:val="center"/>
        <w:rPr>
          <w:rFonts w:ascii="Cambria" w:hAnsi="Cambria" w:cs="Calibri"/>
          <w:b/>
        </w:rPr>
      </w:pPr>
      <w:r w:rsidRPr="00A5610C">
        <w:rPr>
          <w:rFonts w:ascii="Cambria" w:hAnsi="Cambria" w:cs="Calibri"/>
          <w:b/>
        </w:rPr>
        <w:t xml:space="preserve">PROWADZENIE I ZAKOŃCZENIE </w:t>
      </w:r>
      <w:r w:rsidR="002F20D4" w:rsidRPr="00A5610C">
        <w:rPr>
          <w:rFonts w:ascii="Cambria" w:hAnsi="Cambria" w:cs="Calibri"/>
          <w:b/>
        </w:rPr>
        <w:t>PROCE</w:t>
      </w:r>
      <w:r w:rsidR="00EB4A4A" w:rsidRPr="00A5610C">
        <w:rPr>
          <w:rFonts w:ascii="Cambria" w:hAnsi="Cambria" w:cs="Calibri"/>
          <w:b/>
        </w:rPr>
        <w:t>SU</w:t>
      </w:r>
      <w:r w:rsidR="002F20D4" w:rsidRPr="00A5610C">
        <w:rPr>
          <w:rFonts w:ascii="Cambria" w:hAnsi="Cambria" w:cs="Calibri"/>
          <w:b/>
        </w:rPr>
        <w:t xml:space="preserve"> ZAKUPOWE</w:t>
      </w:r>
      <w:r w:rsidR="00EB4A4A" w:rsidRPr="00A5610C">
        <w:rPr>
          <w:rFonts w:ascii="Cambria" w:hAnsi="Cambria" w:cs="Calibri"/>
          <w:b/>
        </w:rPr>
        <w:t>GO</w:t>
      </w:r>
      <w:r w:rsidR="002F20D4" w:rsidRPr="00A5610C">
        <w:rPr>
          <w:rFonts w:ascii="Cambria" w:hAnsi="Cambria" w:cs="Calibri"/>
          <w:b/>
        </w:rPr>
        <w:t>.</w:t>
      </w:r>
    </w:p>
    <w:p w14:paraId="370FACA6" w14:textId="77777777" w:rsidR="00ED0542" w:rsidRPr="00A5610C" w:rsidRDefault="00ED0542" w:rsidP="00953D9B">
      <w:pPr>
        <w:spacing w:after="60" w:line="276" w:lineRule="auto"/>
        <w:jc w:val="center"/>
        <w:rPr>
          <w:rFonts w:ascii="Cambria" w:hAnsi="Cambria" w:cs="Calibri"/>
        </w:rPr>
      </w:pPr>
    </w:p>
    <w:p w14:paraId="067E22D6" w14:textId="6956217E" w:rsidR="00ED0542" w:rsidRPr="005335FF" w:rsidRDefault="005335FF" w:rsidP="003432DA">
      <w:pPr>
        <w:spacing w:after="0" w:line="276" w:lineRule="auto"/>
        <w:ind w:left="425" w:hanging="425"/>
        <w:jc w:val="both"/>
        <w:rPr>
          <w:rFonts w:ascii="Cambria" w:hAnsi="Cambria" w:cs="Calibri"/>
        </w:rPr>
      </w:pPr>
      <w:r w:rsidRPr="005335FF">
        <w:rPr>
          <w:rFonts w:ascii="Cambria" w:hAnsi="Cambria" w:cs="Calibri"/>
        </w:rPr>
        <w:t>1.</w:t>
      </w:r>
      <w:r w:rsidR="003432DA">
        <w:rPr>
          <w:rFonts w:ascii="Cambria" w:hAnsi="Cambria" w:cs="Calibri"/>
        </w:rPr>
        <w:tab/>
      </w:r>
      <w:r w:rsidR="00ED0542" w:rsidRPr="005335FF">
        <w:rPr>
          <w:rFonts w:ascii="Cambria" w:hAnsi="Cambria" w:cs="Calibri"/>
        </w:rPr>
        <w:t>Wykonawca może zwrócić się o wyjaśnienie treści dokumentów opublikowanych zgodnie z</w:t>
      </w:r>
      <w:r w:rsidRPr="005335FF">
        <w:rPr>
          <w:rFonts w:ascii="Cambria" w:hAnsi="Cambria" w:cs="Calibri"/>
        </w:rPr>
        <w:t xml:space="preserve"> </w:t>
      </w:r>
      <w:r w:rsidR="00ED0542" w:rsidRPr="005335FF">
        <w:rPr>
          <w:rFonts w:ascii="Cambria" w:hAnsi="Cambria" w:cs="Calibri"/>
        </w:rPr>
        <w:t>§</w:t>
      </w:r>
      <w:r w:rsidRPr="005335FF">
        <w:rPr>
          <w:rFonts w:ascii="Cambria" w:hAnsi="Cambria" w:cs="Calibri"/>
        </w:rPr>
        <w:t> </w:t>
      </w:r>
      <w:r w:rsidR="00ED0542" w:rsidRPr="005335FF">
        <w:rPr>
          <w:rFonts w:ascii="Cambria" w:hAnsi="Cambria" w:cs="Calibri"/>
        </w:rPr>
        <w:t>4</w:t>
      </w:r>
      <w:r w:rsidR="00033600" w:rsidRPr="005335FF">
        <w:rPr>
          <w:rFonts w:ascii="Cambria" w:hAnsi="Cambria" w:cs="Calibri"/>
        </w:rPr>
        <w:t>1</w:t>
      </w:r>
      <w:r w:rsidR="000564C6" w:rsidRPr="005335FF">
        <w:rPr>
          <w:rFonts w:ascii="Cambria" w:hAnsi="Cambria" w:cs="Calibri"/>
        </w:rPr>
        <w:t xml:space="preserve"> ust. </w:t>
      </w:r>
      <w:r w:rsidR="002B0111" w:rsidRPr="005335FF">
        <w:rPr>
          <w:rFonts w:ascii="Cambria" w:hAnsi="Cambria" w:cs="Calibri"/>
        </w:rPr>
        <w:t>7</w:t>
      </w:r>
      <w:r w:rsidR="000564C6" w:rsidRPr="005335FF">
        <w:rPr>
          <w:rFonts w:ascii="Cambria" w:hAnsi="Cambria" w:cs="Calibri"/>
        </w:rPr>
        <w:t xml:space="preserve"> lit. d</w:t>
      </w:r>
      <w:r w:rsidR="00ED0542" w:rsidRPr="005335FF">
        <w:rPr>
          <w:rFonts w:ascii="Cambria" w:hAnsi="Cambria" w:cs="Calibri"/>
        </w:rPr>
        <w:t>, przy czym</w:t>
      </w:r>
      <w:r w:rsidR="00E54FCB">
        <w:rPr>
          <w:rFonts w:ascii="Cambria" w:hAnsi="Cambria" w:cs="Calibri"/>
        </w:rPr>
        <w:t>,</w:t>
      </w:r>
      <w:r w:rsidR="00ED0542" w:rsidRPr="005335FF">
        <w:rPr>
          <w:rFonts w:ascii="Cambria" w:hAnsi="Cambria" w:cs="Calibri"/>
        </w:rPr>
        <w:t xml:space="preserve"> Zamawiający nie ma obowiązku udzielenia odpowiedzi na</w:t>
      </w:r>
      <w:r w:rsidRPr="005335FF">
        <w:rPr>
          <w:rFonts w:ascii="Cambria" w:hAnsi="Cambria" w:cs="Calibri"/>
        </w:rPr>
        <w:t xml:space="preserve"> </w:t>
      </w:r>
      <w:r w:rsidR="00ED0542" w:rsidRPr="005335FF">
        <w:rPr>
          <w:rFonts w:ascii="Cambria" w:hAnsi="Cambria" w:cs="Calibri"/>
        </w:rPr>
        <w:t>zadane pytania. W</w:t>
      </w:r>
      <w:r w:rsidR="000A4A0A">
        <w:rPr>
          <w:rFonts w:ascii="Cambria" w:hAnsi="Cambria" w:cs="Calibri"/>
        </w:rPr>
        <w:t> </w:t>
      </w:r>
      <w:r w:rsidR="00ED0542" w:rsidRPr="005335FF">
        <w:rPr>
          <w:rFonts w:ascii="Cambria" w:hAnsi="Cambria" w:cs="Calibri"/>
        </w:rPr>
        <w:t xml:space="preserve">przypadku podjęcia decyzji o udzieleniu odpowiedzi, odpowiedź umieszcza się </w:t>
      </w:r>
      <w:r w:rsidR="00EC521E" w:rsidRPr="005335FF">
        <w:rPr>
          <w:rFonts w:ascii="Cambria" w:hAnsi="Cambria" w:cs="Calibri"/>
        </w:rPr>
        <w:t>w IZP PŁ</w:t>
      </w:r>
      <w:r w:rsidR="000564C6" w:rsidRPr="005335FF">
        <w:rPr>
          <w:rFonts w:ascii="Cambria" w:hAnsi="Cambria" w:cs="Calibri"/>
        </w:rPr>
        <w:t>.</w:t>
      </w:r>
    </w:p>
    <w:p w14:paraId="38F7AE8D" w14:textId="36D5EC4D" w:rsidR="00ED0542" w:rsidRPr="005335FF" w:rsidRDefault="005335FF" w:rsidP="003432DA">
      <w:pPr>
        <w:spacing w:after="0" w:line="276" w:lineRule="auto"/>
        <w:ind w:left="425" w:hanging="425"/>
        <w:jc w:val="both"/>
        <w:rPr>
          <w:rFonts w:ascii="Cambria" w:hAnsi="Cambria" w:cs="Calibri"/>
        </w:rPr>
      </w:pPr>
      <w:r w:rsidRPr="005335FF">
        <w:rPr>
          <w:rFonts w:ascii="Cambria" w:hAnsi="Cambria" w:cs="Calibri"/>
        </w:rPr>
        <w:t>2.</w:t>
      </w:r>
      <w:r w:rsidR="003432DA">
        <w:rPr>
          <w:rFonts w:ascii="Cambria" w:hAnsi="Cambria" w:cs="Calibri"/>
        </w:rPr>
        <w:tab/>
      </w:r>
      <w:r w:rsidR="00ED0542" w:rsidRPr="005335FF">
        <w:rPr>
          <w:rFonts w:ascii="Cambria" w:hAnsi="Cambria" w:cs="Calibri"/>
        </w:rPr>
        <w:t>Projekt odpowiedzi przygotowuje osoba wyznaczo</w:t>
      </w:r>
      <w:r w:rsidR="000564C6" w:rsidRPr="005335FF">
        <w:rPr>
          <w:rFonts w:ascii="Cambria" w:hAnsi="Cambria" w:cs="Calibri"/>
        </w:rPr>
        <w:t xml:space="preserve">na do prowadzenia </w:t>
      </w:r>
      <w:bookmarkStart w:id="93" w:name="_Hlk79068967"/>
      <w:r w:rsidR="00EB4A4A" w:rsidRPr="005335FF">
        <w:rPr>
          <w:rFonts w:ascii="Cambria" w:hAnsi="Cambria" w:cs="Calibri"/>
        </w:rPr>
        <w:t>Procesu zakupowego</w:t>
      </w:r>
      <w:bookmarkEnd w:id="93"/>
      <w:r w:rsidR="000564C6" w:rsidRPr="005335FF">
        <w:rPr>
          <w:rFonts w:ascii="Cambria" w:hAnsi="Cambria" w:cs="Calibri"/>
        </w:rPr>
        <w:t xml:space="preserve"> i </w:t>
      </w:r>
      <w:r w:rsidR="00ED0542" w:rsidRPr="005335FF">
        <w:rPr>
          <w:rFonts w:ascii="Cambria" w:hAnsi="Cambria" w:cs="Calibri"/>
        </w:rPr>
        <w:t xml:space="preserve">przedstawia ten projekt do zatwierdzenia, bądź przedstawia rekomendację, co do braku </w:t>
      </w:r>
      <w:r w:rsidR="000564C6" w:rsidRPr="005335FF">
        <w:rPr>
          <w:rFonts w:ascii="Cambria" w:hAnsi="Cambria" w:cs="Calibri"/>
        </w:rPr>
        <w:t>potrzeby udzielania odpowiedzi.</w:t>
      </w:r>
    </w:p>
    <w:p w14:paraId="5E9C75E4" w14:textId="47D7152C" w:rsidR="00ED0542" w:rsidRPr="005335FF" w:rsidRDefault="005335FF" w:rsidP="003432DA">
      <w:pPr>
        <w:spacing w:after="0" w:line="276" w:lineRule="auto"/>
        <w:ind w:left="425" w:hanging="425"/>
        <w:jc w:val="both"/>
        <w:rPr>
          <w:rFonts w:ascii="Cambria" w:hAnsi="Cambria" w:cs="Calibri"/>
        </w:rPr>
      </w:pPr>
      <w:r w:rsidRPr="005335FF">
        <w:rPr>
          <w:rFonts w:ascii="Cambria" w:hAnsi="Cambria" w:cs="Calibri"/>
        </w:rPr>
        <w:t>3.</w:t>
      </w:r>
      <w:r w:rsidR="003432DA">
        <w:rPr>
          <w:rFonts w:ascii="Cambria" w:hAnsi="Cambria" w:cs="Calibri"/>
        </w:rPr>
        <w:tab/>
      </w:r>
      <w:r w:rsidR="00ED0542" w:rsidRPr="005335FF">
        <w:rPr>
          <w:rFonts w:ascii="Cambria" w:hAnsi="Cambria" w:cs="Calibri"/>
        </w:rPr>
        <w:t xml:space="preserve">Dokumentacja </w:t>
      </w:r>
      <w:r w:rsidR="008D4613" w:rsidRPr="005335FF">
        <w:rPr>
          <w:rFonts w:ascii="Cambria" w:hAnsi="Cambria" w:cs="Calibri"/>
        </w:rPr>
        <w:t>Procesu zakupowego</w:t>
      </w:r>
      <w:r w:rsidR="00ED0542" w:rsidRPr="005335FF">
        <w:rPr>
          <w:rFonts w:ascii="Cambria" w:hAnsi="Cambria" w:cs="Calibri"/>
        </w:rPr>
        <w:t xml:space="preserve"> może zostać zmienion</w:t>
      </w:r>
      <w:r w:rsidR="00232140" w:rsidRPr="005335FF">
        <w:rPr>
          <w:rFonts w:ascii="Cambria" w:hAnsi="Cambria" w:cs="Calibri"/>
        </w:rPr>
        <w:t>a</w:t>
      </w:r>
      <w:r w:rsidR="00ED0542" w:rsidRPr="005335FF">
        <w:rPr>
          <w:rFonts w:ascii="Cambria" w:hAnsi="Cambria" w:cs="Calibri"/>
        </w:rPr>
        <w:t xml:space="preserve"> przed terminem składania ofert. Jeżeli jest to konieczne, w przypadku dokonania istotnej zmiany treści ogłoszenia (przykładowo zmiany przedmiotu zamówienia, wielkości, zakresu zamówienia, kryteriów oceny ofert, warunków udziału) przedłuża się termin składania ofert o czas niezbędny do</w:t>
      </w:r>
      <w:r w:rsidRPr="005335FF">
        <w:rPr>
          <w:rFonts w:ascii="Cambria" w:hAnsi="Cambria" w:cs="Calibri"/>
        </w:rPr>
        <w:t xml:space="preserve"> </w:t>
      </w:r>
      <w:r w:rsidR="00ED0542" w:rsidRPr="005335FF">
        <w:rPr>
          <w:rFonts w:ascii="Cambria" w:hAnsi="Cambria" w:cs="Calibri"/>
        </w:rPr>
        <w:t>wprowadzenia zmian w ofertach. Zmiana ogłoszenia podlega publikacji w</w:t>
      </w:r>
      <w:r w:rsidRPr="005335FF">
        <w:rPr>
          <w:rFonts w:ascii="Cambria" w:hAnsi="Cambria" w:cs="Calibri"/>
        </w:rPr>
        <w:t xml:space="preserve"> </w:t>
      </w:r>
      <w:r w:rsidR="00ED0542" w:rsidRPr="005335FF">
        <w:rPr>
          <w:rFonts w:ascii="Cambria" w:hAnsi="Cambria" w:cs="Calibri"/>
        </w:rPr>
        <w:t>sposób określony w §</w:t>
      </w:r>
      <w:r w:rsidRPr="005335FF">
        <w:rPr>
          <w:rFonts w:ascii="Cambria" w:hAnsi="Cambria" w:cs="Calibri"/>
        </w:rPr>
        <w:t> </w:t>
      </w:r>
      <w:r w:rsidR="00ED0542" w:rsidRPr="005335FF">
        <w:rPr>
          <w:rFonts w:ascii="Cambria" w:hAnsi="Cambria" w:cs="Calibri"/>
        </w:rPr>
        <w:t>4</w:t>
      </w:r>
      <w:r w:rsidR="00033600" w:rsidRPr="005335FF">
        <w:rPr>
          <w:rFonts w:ascii="Cambria" w:hAnsi="Cambria" w:cs="Calibri"/>
        </w:rPr>
        <w:t>1</w:t>
      </w:r>
      <w:r w:rsidR="000564C6" w:rsidRPr="005335FF">
        <w:rPr>
          <w:rFonts w:ascii="Cambria" w:hAnsi="Cambria" w:cs="Calibri"/>
        </w:rPr>
        <w:t xml:space="preserve"> ust. </w:t>
      </w:r>
      <w:r w:rsidR="002B0111" w:rsidRPr="005335FF">
        <w:rPr>
          <w:rFonts w:ascii="Cambria" w:hAnsi="Cambria" w:cs="Calibri"/>
        </w:rPr>
        <w:t>7</w:t>
      </w:r>
      <w:r w:rsidR="000564C6" w:rsidRPr="005335FF">
        <w:rPr>
          <w:rFonts w:ascii="Cambria" w:hAnsi="Cambria" w:cs="Calibri"/>
        </w:rPr>
        <w:t xml:space="preserve"> lit. d</w:t>
      </w:r>
      <w:r w:rsidR="00ED0542" w:rsidRPr="005335FF">
        <w:rPr>
          <w:rFonts w:ascii="Cambria" w:hAnsi="Cambria" w:cs="Calibri"/>
        </w:rPr>
        <w:t xml:space="preserve"> oraz może zostać dodatkowo przesyłana do</w:t>
      </w:r>
      <w:r w:rsidRPr="005335FF">
        <w:rPr>
          <w:rFonts w:ascii="Cambria" w:hAnsi="Cambria" w:cs="Calibri"/>
        </w:rPr>
        <w:t xml:space="preserve"> </w:t>
      </w:r>
      <w:r w:rsidR="00ED0542" w:rsidRPr="005335FF">
        <w:rPr>
          <w:rFonts w:ascii="Cambria" w:hAnsi="Cambria" w:cs="Calibri"/>
        </w:rPr>
        <w:t>wiadomości potencjalnym wykonawcom, do których skierowano wcześniej informację, o której mowa w §</w:t>
      </w:r>
      <w:r w:rsidRPr="005335FF">
        <w:rPr>
          <w:rFonts w:ascii="Cambria" w:hAnsi="Cambria" w:cs="Calibri"/>
        </w:rPr>
        <w:t> </w:t>
      </w:r>
      <w:r w:rsidR="00ED0542" w:rsidRPr="005335FF">
        <w:rPr>
          <w:rFonts w:ascii="Cambria" w:hAnsi="Cambria" w:cs="Calibri"/>
        </w:rPr>
        <w:t>4</w:t>
      </w:r>
      <w:r w:rsidR="00033600" w:rsidRPr="005335FF">
        <w:rPr>
          <w:rFonts w:ascii="Cambria" w:hAnsi="Cambria" w:cs="Calibri"/>
        </w:rPr>
        <w:t>1</w:t>
      </w:r>
      <w:r w:rsidR="00ED0542" w:rsidRPr="005335FF">
        <w:rPr>
          <w:rFonts w:ascii="Cambria" w:hAnsi="Cambria" w:cs="Calibri"/>
        </w:rPr>
        <w:t xml:space="preserve"> ust. </w:t>
      </w:r>
      <w:r w:rsidR="002B0111" w:rsidRPr="005335FF">
        <w:rPr>
          <w:rFonts w:ascii="Cambria" w:hAnsi="Cambria" w:cs="Calibri"/>
        </w:rPr>
        <w:t>8</w:t>
      </w:r>
      <w:r w:rsidR="00ED0542" w:rsidRPr="005335FF">
        <w:rPr>
          <w:rFonts w:ascii="Cambria" w:hAnsi="Cambria" w:cs="Calibri"/>
        </w:rPr>
        <w:t>.</w:t>
      </w:r>
    </w:p>
    <w:p w14:paraId="0ED07036" w14:textId="284FBC83" w:rsidR="00A631B5" w:rsidRPr="005335FF" w:rsidRDefault="005335FF" w:rsidP="003432DA">
      <w:pPr>
        <w:spacing w:after="0" w:line="276" w:lineRule="auto"/>
        <w:ind w:left="425" w:hanging="425"/>
        <w:jc w:val="both"/>
        <w:rPr>
          <w:rFonts w:ascii="Cambria" w:hAnsi="Cambria" w:cs="Calibri"/>
        </w:rPr>
      </w:pPr>
      <w:r w:rsidRPr="003432DA">
        <w:rPr>
          <w:rFonts w:ascii="Cambria" w:hAnsi="Cambria" w:cs="Calibri"/>
        </w:rPr>
        <w:t>4.</w:t>
      </w:r>
      <w:r w:rsidR="003432DA" w:rsidRPr="003432DA">
        <w:rPr>
          <w:rFonts w:ascii="Cambria" w:hAnsi="Cambria" w:cs="Calibri"/>
        </w:rPr>
        <w:tab/>
      </w:r>
      <w:r w:rsidR="00ED0542" w:rsidRPr="003432DA">
        <w:rPr>
          <w:rFonts w:ascii="Cambria" w:hAnsi="Cambria" w:cs="Calibri"/>
        </w:rPr>
        <w:t xml:space="preserve">Oferty składane są za pośrednictwem e-maila. W razie potrzeby kierownik </w:t>
      </w:r>
      <w:r w:rsidR="00ED0542" w:rsidRPr="005335FF">
        <w:rPr>
          <w:rFonts w:ascii="Cambria" w:hAnsi="Cambria" w:cs="Calibri"/>
        </w:rPr>
        <w:t xml:space="preserve">Jednostki merytorycznej </w:t>
      </w:r>
      <w:r w:rsidR="00ED0542" w:rsidRPr="003432DA">
        <w:rPr>
          <w:rFonts w:ascii="Cambria" w:hAnsi="Cambria" w:cs="Calibri"/>
        </w:rPr>
        <w:t>może zdecydować o prowadzeniu komunikacji w inny sposób, w</w:t>
      </w:r>
      <w:r w:rsidRPr="003432DA">
        <w:rPr>
          <w:rFonts w:ascii="Cambria" w:hAnsi="Cambria" w:cs="Calibri"/>
        </w:rPr>
        <w:t xml:space="preserve"> </w:t>
      </w:r>
      <w:r w:rsidR="00ED0542" w:rsidRPr="003432DA">
        <w:rPr>
          <w:rFonts w:ascii="Cambria" w:hAnsi="Cambria" w:cs="Calibri"/>
        </w:rPr>
        <w:t xml:space="preserve">szczególności pisemny. </w:t>
      </w:r>
      <w:r w:rsidR="00ED0542" w:rsidRPr="005335FF">
        <w:rPr>
          <w:rFonts w:ascii="Cambria" w:hAnsi="Cambria" w:cs="Calibri"/>
        </w:rPr>
        <w:t xml:space="preserve">Treść złożonych ofert nie podlega ujawnieniu do upływu terminu składania ofert. </w:t>
      </w:r>
      <w:r w:rsidR="00A631B5" w:rsidRPr="005335FF">
        <w:rPr>
          <w:rFonts w:ascii="Cambria" w:hAnsi="Cambria" w:cs="Calibri"/>
        </w:rPr>
        <w:t>W celu zachowania poufności</w:t>
      </w:r>
      <w:r w:rsidR="0058197A" w:rsidRPr="005335FF">
        <w:rPr>
          <w:rFonts w:ascii="Cambria" w:hAnsi="Cambria" w:cs="Calibri"/>
        </w:rPr>
        <w:t xml:space="preserve"> ofert</w:t>
      </w:r>
      <w:r w:rsidR="00E54FCB">
        <w:rPr>
          <w:rFonts w:ascii="Cambria" w:hAnsi="Cambria" w:cs="Calibri"/>
        </w:rPr>
        <w:t>,</w:t>
      </w:r>
      <w:r w:rsidR="0058197A" w:rsidRPr="005335FF">
        <w:rPr>
          <w:rFonts w:ascii="Cambria" w:hAnsi="Cambria" w:cs="Calibri"/>
        </w:rPr>
        <w:t xml:space="preserve"> w specyfikacji zakupu</w:t>
      </w:r>
      <w:r w:rsidR="00A631B5" w:rsidRPr="005335FF">
        <w:rPr>
          <w:rFonts w:ascii="Cambria" w:hAnsi="Cambria" w:cs="Calibri"/>
        </w:rPr>
        <w:t xml:space="preserve"> może zostać wprowadzony obowiązek ich zaszyfrowania i</w:t>
      </w:r>
      <w:r w:rsidR="000A4A0A">
        <w:rPr>
          <w:rFonts w:ascii="Cambria" w:hAnsi="Cambria" w:cs="Calibri"/>
        </w:rPr>
        <w:t> </w:t>
      </w:r>
      <w:r w:rsidR="00A631B5" w:rsidRPr="005335FF">
        <w:rPr>
          <w:rFonts w:ascii="Cambria" w:hAnsi="Cambria" w:cs="Calibri"/>
        </w:rPr>
        <w:t>przesłania hasła na adres e</w:t>
      </w:r>
      <w:r w:rsidR="000564C6" w:rsidRPr="005335FF">
        <w:rPr>
          <w:rFonts w:ascii="Cambria" w:hAnsi="Cambria" w:cs="Calibri"/>
        </w:rPr>
        <w:t>-mailowy podany w specyfikacji.</w:t>
      </w:r>
    </w:p>
    <w:p w14:paraId="0B7369A7" w14:textId="15FFA9FC" w:rsidR="00ED0542" w:rsidRPr="005335FF" w:rsidRDefault="005335FF" w:rsidP="003432DA">
      <w:pPr>
        <w:spacing w:after="0" w:line="276" w:lineRule="auto"/>
        <w:ind w:left="425" w:hanging="425"/>
        <w:jc w:val="both"/>
        <w:rPr>
          <w:rFonts w:ascii="Cambria" w:hAnsi="Cambria" w:cs="Calibri"/>
        </w:rPr>
      </w:pPr>
      <w:r w:rsidRPr="003432DA">
        <w:rPr>
          <w:rFonts w:ascii="Cambria" w:hAnsi="Cambria" w:cs="Calibri"/>
        </w:rPr>
        <w:t>5.</w:t>
      </w:r>
      <w:r w:rsidR="003432DA" w:rsidRPr="003432DA">
        <w:rPr>
          <w:rFonts w:ascii="Cambria" w:hAnsi="Cambria" w:cs="Calibri"/>
        </w:rPr>
        <w:tab/>
      </w:r>
      <w:r w:rsidR="00ED0542" w:rsidRPr="003432DA">
        <w:rPr>
          <w:rFonts w:ascii="Cambria" w:hAnsi="Cambria" w:cs="Calibri"/>
        </w:rPr>
        <w:t>Po otwarciu ofert</w:t>
      </w:r>
      <w:r w:rsidR="00E54FCB">
        <w:rPr>
          <w:rFonts w:ascii="Cambria" w:hAnsi="Cambria" w:cs="Calibri"/>
        </w:rPr>
        <w:t>,</w:t>
      </w:r>
      <w:r w:rsidR="00ED0542" w:rsidRPr="003432DA">
        <w:rPr>
          <w:rFonts w:ascii="Cambria" w:hAnsi="Cambria" w:cs="Calibri"/>
        </w:rPr>
        <w:t xml:space="preserve"> osoba wyznaczona do prowadzenia </w:t>
      </w:r>
      <w:r w:rsidR="00EB4A4A" w:rsidRPr="005335FF">
        <w:rPr>
          <w:rFonts w:ascii="Cambria" w:hAnsi="Cambria" w:cs="Calibri"/>
        </w:rPr>
        <w:t>Procesu zakupowego</w:t>
      </w:r>
      <w:r w:rsidR="00ED0542" w:rsidRPr="003432DA">
        <w:rPr>
          <w:rFonts w:ascii="Cambria" w:hAnsi="Cambria" w:cs="Calibri"/>
        </w:rPr>
        <w:t>:</w:t>
      </w:r>
    </w:p>
    <w:p w14:paraId="00AB6524" w14:textId="33CF84AB" w:rsidR="00ED0542" w:rsidRPr="005335FF" w:rsidRDefault="005335FF" w:rsidP="003432DA">
      <w:pPr>
        <w:spacing w:after="0" w:line="276" w:lineRule="auto"/>
        <w:ind w:left="850" w:hanging="425"/>
        <w:jc w:val="both"/>
        <w:rPr>
          <w:rFonts w:ascii="Cambria" w:hAnsi="Cambria" w:cs="Calibri"/>
        </w:rPr>
      </w:pPr>
      <w:r w:rsidRPr="003432DA">
        <w:rPr>
          <w:rFonts w:ascii="Cambria" w:hAnsi="Cambria" w:cs="Calibri"/>
        </w:rPr>
        <w:t>a)</w:t>
      </w:r>
      <w:r w:rsidR="003432DA" w:rsidRPr="003432DA">
        <w:rPr>
          <w:rFonts w:ascii="Cambria" w:hAnsi="Cambria" w:cs="Calibri"/>
        </w:rPr>
        <w:tab/>
      </w:r>
      <w:r w:rsidR="00ED0542" w:rsidRPr="003432DA">
        <w:rPr>
          <w:rFonts w:ascii="Cambria" w:hAnsi="Cambria" w:cs="Calibri"/>
        </w:rPr>
        <w:t>sporządza informację z otwarcia ofert zaw</w:t>
      </w:r>
      <w:r w:rsidR="0053640D" w:rsidRPr="003432DA">
        <w:rPr>
          <w:rFonts w:ascii="Cambria" w:hAnsi="Cambria" w:cs="Calibri"/>
        </w:rPr>
        <w:t>ierającą w szczególności: nazwę/</w:t>
      </w:r>
      <w:r w:rsidR="00ED0542" w:rsidRPr="003432DA">
        <w:rPr>
          <w:rFonts w:ascii="Cambria" w:hAnsi="Cambria" w:cs="Calibri"/>
        </w:rPr>
        <w:t>firmę i</w:t>
      </w:r>
      <w:r w:rsidRPr="003432DA">
        <w:rPr>
          <w:rFonts w:ascii="Cambria" w:hAnsi="Cambria" w:cs="Calibri"/>
        </w:rPr>
        <w:t xml:space="preserve"> </w:t>
      </w:r>
      <w:r w:rsidR="00ED0542" w:rsidRPr="003432DA">
        <w:rPr>
          <w:rFonts w:ascii="Cambria" w:hAnsi="Cambria" w:cs="Calibri"/>
        </w:rPr>
        <w:t>adresy wykonawców, zaoferowane ceny lub</w:t>
      </w:r>
      <w:r w:rsidR="000564C6" w:rsidRPr="003432DA">
        <w:rPr>
          <w:rFonts w:ascii="Cambria" w:hAnsi="Cambria" w:cs="Calibri"/>
        </w:rPr>
        <w:t xml:space="preserve"> inne warunki mające znaczenie w</w:t>
      </w:r>
      <w:r w:rsidRPr="003432DA">
        <w:rPr>
          <w:rFonts w:ascii="Cambria" w:hAnsi="Cambria" w:cs="Calibri"/>
        </w:rPr>
        <w:t xml:space="preserve"> </w:t>
      </w:r>
      <w:r w:rsidR="00ED0542" w:rsidRPr="003432DA">
        <w:rPr>
          <w:rFonts w:ascii="Cambria" w:hAnsi="Cambria" w:cs="Calibri"/>
        </w:rPr>
        <w:t>kryteriach oceny ofert, a</w:t>
      </w:r>
      <w:r w:rsidR="000A4A0A">
        <w:rPr>
          <w:rFonts w:ascii="Cambria" w:hAnsi="Cambria" w:cs="Calibri"/>
        </w:rPr>
        <w:t> </w:t>
      </w:r>
      <w:r w:rsidR="00ED0542" w:rsidRPr="003432DA">
        <w:rPr>
          <w:rFonts w:ascii="Cambria" w:hAnsi="Cambria" w:cs="Calibri"/>
        </w:rPr>
        <w:t xml:space="preserve">następnie zamieszcza tą informację </w:t>
      </w:r>
      <w:r w:rsidR="00EC521E" w:rsidRPr="003432DA">
        <w:rPr>
          <w:rFonts w:ascii="Cambria" w:hAnsi="Cambria" w:cs="Calibri"/>
        </w:rPr>
        <w:t>w IZP PŁ</w:t>
      </w:r>
      <w:r w:rsidR="00ED0542" w:rsidRPr="003432DA">
        <w:rPr>
          <w:rFonts w:ascii="Cambria" w:hAnsi="Cambria" w:cs="Calibri"/>
        </w:rPr>
        <w:t>,</w:t>
      </w:r>
    </w:p>
    <w:p w14:paraId="18B0D532" w14:textId="18DDC937" w:rsidR="00ED0542" w:rsidRPr="005335FF" w:rsidRDefault="005335FF" w:rsidP="003432DA">
      <w:pPr>
        <w:spacing w:after="0" w:line="276" w:lineRule="auto"/>
        <w:ind w:left="850" w:hanging="425"/>
        <w:jc w:val="both"/>
        <w:rPr>
          <w:rFonts w:ascii="Cambria" w:hAnsi="Cambria" w:cs="Calibri"/>
        </w:rPr>
      </w:pPr>
      <w:r w:rsidRPr="003432DA">
        <w:rPr>
          <w:rFonts w:ascii="Cambria" w:hAnsi="Cambria" w:cs="Calibri"/>
        </w:rPr>
        <w:t>b)</w:t>
      </w:r>
      <w:r w:rsidR="003432DA" w:rsidRPr="003432DA">
        <w:rPr>
          <w:rFonts w:ascii="Cambria" w:hAnsi="Cambria" w:cs="Calibri"/>
        </w:rPr>
        <w:tab/>
      </w:r>
      <w:r w:rsidR="00ED0542" w:rsidRPr="003432DA">
        <w:rPr>
          <w:rFonts w:ascii="Cambria" w:hAnsi="Cambria" w:cs="Calibri"/>
        </w:rPr>
        <w:t>przeprowadza badanie i ocenę ofert. Oferty podlegają badaniu pod względem kompletności</w:t>
      </w:r>
      <w:r w:rsidR="0053640D" w:rsidRPr="003432DA">
        <w:rPr>
          <w:rFonts w:ascii="Cambria" w:hAnsi="Cambria" w:cs="Calibri"/>
        </w:rPr>
        <w:t xml:space="preserve"> oraz zgodności z Regulaminem i </w:t>
      </w:r>
      <w:r w:rsidR="00ED0542" w:rsidRPr="003432DA">
        <w:rPr>
          <w:rFonts w:ascii="Cambria" w:hAnsi="Cambria" w:cs="Calibri"/>
        </w:rPr>
        <w:t>wymaganiami zawartymi w</w:t>
      </w:r>
      <w:r w:rsidR="00E54FCB">
        <w:rPr>
          <w:rFonts w:ascii="Cambria" w:hAnsi="Cambria" w:cs="Calibri"/>
        </w:rPr>
        <w:t xml:space="preserve"> </w:t>
      </w:r>
      <w:r w:rsidR="00ED0542" w:rsidRPr="003432DA">
        <w:rPr>
          <w:rFonts w:ascii="Cambria" w:hAnsi="Cambria" w:cs="Calibri"/>
        </w:rPr>
        <w:t xml:space="preserve">dokumentacji </w:t>
      </w:r>
      <w:r w:rsidR="008D4613" w:rsidRPr="005335FF">
        <w:rPr>
          <w:rFonts w:ascii="Cambria" w:hAnsi="Cambria" w:cs="Calibri"/>
        </w:rPr>
        <w:t>Procesu zakupowego</w:t>
      </w:r>
      <w:r w:rsidR="00ED0542" w:rsidRPr="003432DA">
        <w:rPr>
          <w:rFonts w:ascii="Cambria" w:hAnsi="Cambria" w:cs="Calibri"/>
        </w:rPr>
        <w:t>. Badanie i ocena może zostać ograniczona do oferty najkorzystnie</w:t>
      </w:r>
      <w:r w:rsidR="000564C6" w:rsidRPr="003432DA">
        <w:rPr>
          <w:rFonts w:ascii="Cambria" w:hAnsi="Cambria" w:cs="Calibri"/>
        </w:rPr>
        <w:t>jszej w kryteriach oceny ofert.</w:t>
      </w:r>
    </w:p>
    <w:p w14:paraId="52EFA5BF" w14:textId="0F7CF111" w:rsidR="00ED0542" w:rsidRPr="005335FF" w:rsidRDefault="005335FF" w:rsidP="003432DA">
      <w:pPr>
        <w:spacing w:after="0" w:line="276" w:lineRule="auto"/>
        <w:ind w:left="425" w:hanging="425"/>
        <w:jc w:val="both"/>
        <w:rPr>
          <w:rFonts w:ascii="Cambria" w:hAnsi="Cambria" w:cs="Calibri"/>
        </w:rPr>
      </w:pPr>
      <w:r w:rsidRPr="005335FF">
        <w:rPr>
          <w:rFonts w:ascii="Cambria" w:hAnsi="Cambria" w:cs="Calibri"/>
        </w:rPr>
        <w:t>6.</w:t>
      </w:r>
      <w:r w:rsidR="003432DA">
        <w:rPr>
          <w:rFonts w:ascii="Cambria" w:hAnsi="Cambria" w:cs="Calibri"/>
        </w:rPr>
        <w:tab/>
      </w:r>
      <w:r w:rsidR="00ED0542" w:rsidRPr="005335FF">
        <w:rPr>
          <w:rFonts w:ascii="Cambria" w:hAnsi="Cambria" w:cs="Calibri"/>
        </w:rPr>
        <w:t>W razie potrzeby wykonawca może zostać wezwany do złożenia wyjaśnień treści oferty lub sposobu wyliczenia ceny oferty.</w:t>
      </w:r>
    </w:p>
    <w:p w14:paraId="4EB66E45" w14:textId="4738C17D" w:rsidR="00ED0542" w:rsidRPr="003432DA" w:rsidRDefault="005335FF" w:rsidP="003432DA">
      <w:pPr>
        <w:spacing w:after="0" w:line="276" w:lineRule="auto"/>
        <w:ind w:left="425" w:hanging="425"/>
        <w:jc w:val="both"/>
        <w:rPr>
          <w:rFonts w:ascii="Cambria" w:hAnsi="Cambria" w:cs="Calibri"/>
        </w:rPr>
      </w:pPr>
      <w:r w:rsidRPr="005335FF">
        <w:rPr>
          <w:rFonts w:ascii="Cambria" w:hAnsi="Cambria" w:cs="Calibri"/>
        </w:rPr>
        <w:t>7.</w:t>
      </w:r>
      <w:r w:rsidR="003432DA">
        <w:rPr>
          <w:rFonts w:ascii="Cambria" w:hAnsi="Cambria" w:cs="Calibri"/>
        </w:rPr>
        <w:tab/>
      </w:r>
      <w:r w:rsidR="00ED0542" w:rsidRPr="005335FF">
        <w:rPr>
          <w:rFonts w:ascii="Cambria" w:hAnsi="Cambria" w:cs="Calibri"/>
        </w:rPr>
        <w:t xml:space="preserve">W przypadku, gdy do oferty nie dołączono wymaganych dokumentów lub dołączone dokumenty nie potwierdzają wymagań przewidzianych w </w:t>
      </w:r>
      <w:r w:rsidR="008D4613" w:rsidRPr="005335FF">
        <w:rPr>
          <w:rFonts w:ascii="Cambria" w:hAnsi="Cambria" w:cs="Calibri"/>
        </w:rPr>
        <w:t>Procesie zakupowym</w:t>
      </w:r>
      <w:r w:rsidR="00E54FCB">
        <w:rPr>
          <w:rFonts w:ascii="Cambria" w:hAnsi="Cambria" w:cs="Calibri"/>
        </w:rPr>
        <w:t>,</w:t>
      </w:r>
      <w:r w:rsidR="00ED0542" w:rsidRPr="005335FF">
        <w:rPr>
          <w:rFonts w:ascii="Cambria" w:hAnsi="Cambria" w:cs="Calibri"/>
        </w:rPr>
        <w:t xml:space="preserve"> można wezwać </w:t>
      </w:r>
      <w:r w:rsidR="0058197A" w:rsidRPr="005335FF">
        <w:rPr>
          <w:rFonts w:ascii="Cambria" w:hAnsi="Cambria" w:cs="Calibri"/>
        </w:rPr>
        <w:t>w</w:t>
      </w:r>
      <w:r w:rsidR="00ED0542" w:rsidRPr="005335FF">
        <w:rPr>
          <w:rFonts w:ascii="Cambria" w:hAnsi="Cambria" w:cs="Calibri"/>
        </w:rPr>
        <w:t xml:space="preserve">ykonawcę do ich uzupełnienia w wyznaczonym terminie. </w:t>
      </w:r>
    </w:p>
    <w:p w14:paraId="47B13DC2" w14:textId="24FB7848" w:rsidR="00ED0542" w:rsidRPr="003432DA" w:rsidRDefault="005335FF" w:rsidP="003432DA">
      <w:pPr>
        <w:spacing w:after="0" w:line="276" w:lineRule="auto"/>
        <w:ind w:left="425" w:hanging="425"/>
        <w:jc w:val="both"/>
        <w:rPr>
          <w:rFonts w:ascii="Cambria" w:hAnsi="Cambria" w:cs="Calibri"/>
        </w:rPr>
      </w:pPr>
      <w:r w:rsidRPr="005335FF">
        <w:rPr>
          <w:rFonts w:ascii="Cambria" w:hAnsi="Cambria" w:cs="Calibri"/>
        </w:rPr>
        <w:t>8.</w:t>
      </w:r>
      <w:r w:rsidR="003432DA">
        <w:rPr>
          <w:rFonts w:ascii="Cambria" w:hAnsi="Cambria" w:cs="Calibri"/>
        </w:rPr>
        <w:tab/>
      </w:r>
      <w:r w:rsidR="00ED0542" w:rsidRPr="005335FF">
        <w:rPr>
          <w:rFonts w:ascii="Cambria" w:hAnsi="Cambria" w:cs="Calibri"/>
        </w:rPr>
        <w:t xml:space="preserve">W ofercie poprawia się oczywiste omyłki pisarskie, oczywiste omyłki rachunkowe lub inne omyłki polegające na niezgodności z treścią opisu przedmiotu zamówienia, które nie powodują istotnych zmian treści oferty. O dokonanych poprawkach informuje się wykonawcę, którego oferty to dotyczy. </w:t>
      </w:r>
    </w:p>
    <w:p w14:paraId="759B1C81" w14:textId="0AD23B92" w:rsidR="00ED0542" w:rsidRPr="003432DA" w:rsidRDefault="005335FF" w:rsidP="003432DA">
      <w:pPr>
        <w:spacing w:after="0" w:line="276" w:lineRule="auto"/>
        <w:ind w:left="425" w:hanging="425"/>
        <w:jc w:val="both"/>
        <w:rPr>
          <w:rFonts w:ascii="Cambria" w:hAnsi="Cambria" w:cs="Calibri"/>
        </w:rPr>
      </w:pPr>
      <w:r w:rsidRPr="005335FF">
        <w:rPr>
          <w:rFonts w:ascii="Cambria" w:hAnsi="Cambria" w:cs="Calibri"/>
        </w:rPr>
        <w:t>9.</w:t>
      </w:r>
      <w:r w:rsidR="003432DA">
        <w:rPr>
          <w:rFonts w:ascii="Cambria" w:hAnsi="Cambria" w:cs="Calibri"/>
        </w:rPr>
        <w:tab/>
      </w:r>
      <w:r w:rsidR="00ED0542" w:rsidRPr="005335FF">
        <w:rPr>
          <w:rFonts w:ascii="Cambria" w:hAnsi="Cambria" w:cs="Calibri"/>
        </w:rPr>
        <w:t>Ofertę najkorzystniejszą wybiera się na podstawie kry</w:t>
      </w:r>
      <w:r w:rsidR="000564C6" w:rsidRPr="005335FF">
        <w:rPr>
          <w:rFonts w:ascii="Cambria" w:hAnsi="Cambria" w:cs="Calibri"/>
        </w:rPr>
        <w:t>teriów oceny ofert określonych w</w:t>
      </w:r>
      <w:r w:rsidR="000A4A0A">
        <w:rPr>
          <w:rFonts w:ascii="Cambria" w:hAnsi="Cambria" w:cs="Calibri"/>
        </w:rPr>
        <w:t xml:space="preserve"> </w:t>
      </w:r>
      <w:r w:rsidR="00ED0542" w:rsidRPr="005335FF">
        <w:rPr>
          <w:rFonts w:ascii="Cambria" w:hAnsi="Cambria" w:cs="Calibri"/>
        </w:rPr>
        <w:t>dokumentacji za</w:t>
      </w:r>
      <w:r w:rsidR="0058197A" w:rsidRPr="005335FF">
        <w:rPr>
          <w:rFonts w:ascii="Cambria" w:hAnsi="Cambria" w:cs="Calibri"/>
        </w:rPr>
        <w:t>kupu</w:t>
      </w:r>
      <w:r w:rsidR="00ED0542" w:rsidRPr="005335FF">
        <w:rPr>
          <w:rFonts w:ascii="Cambria" w:hAnsi="Cambria" w:cs="Calibri"/>
        </w:rPr>
        <w:t>. Jeżeli jedynym kryterium jest cena, a zostały złożone oferty o</w:t>
      </w:r>
      <w:r w:rsidRPr="005335FF">
        <w:rPr>
          <w:rFonts w:ascii="Cambria" w:hAnsi="Cambria" w:cs="Calibri"/>
        </w:rPr>
        <w:t xml:space="preserve"> </w:t>
      </w:r>
      <w:r w:rsidR="00ED0542" w:rsidRPr="005335FF">
        <w:rPr>
          <w:rFonts w:ascii="Cambria" w:hAnsi="Cambria" w:cs="Calibri"/>
        </w:rPr>
        <w:t xml:space="preserve">takiej samej cenie, wykonawcy, którzy złożyli te oferty wzywani są do złożenia ofert dodatkowych w wyznaczonym terminie. </w:t>
      </w:r>
    </w:p>
    <w:p w14:paraId="5AA189AE" w14:textId="537B42C9" w:rsidR="00ED0542" w:rsidRPr="005335FF" w:rsidRDefault="005335FF" w:rsidP="003432DA">
      <w:pPr>
        <w:spacing w:after="0" w:line="276" w:lineRule="auto"/>
        <w:ind w:left="425" w:hanging="425"/>
        <w:jc w:val="both"/>
        <w:rPr>
          <w:rFonts w:ascii="Cambria" w:hAnsi="Cambria" w:cs="Calibri"/>
        </w:rPr>
      </w:pPr>
      <w:r w:rsidRPr="005335FF">
        <w:rPr>
          <w:rFonts w:ascii="Cambria" w:hAnsi="Cambria" w:cs="Calibri"/>
        </w:rPr>
        <w:t>10.</w:t>
      </w:r>
      <w:r w:rsidR="003432DA">
        <w:rPr>
          <w:rFonts w:ascii="Cambria" w:hAnsi="Cambria" w:cs="Calibri"/>
        </w:rPr>
        <w:tab/>
      </w:r>
      <w:r w:rsidR="00ED0542" w:rsidRPr="005335FF">
        <w:rPr>
          <w:rFonts w:ascii="Cambria" w:hAnsi="Cambria" w:cs="Calibri"/>
        </w:rPr>
        <w:t xml:space="preserve">Osoba wyznaczona do prowadzenia </w:t>
      </w:r>
      <w:r w:rsidR="008D4613" w:rsidRPr="005335FF">
        <w:rPr>
          <w:rFonts w:ascii="Cambria" w:hAnsi="Cambria" w:cs="Calibri"/>
        </w:rPr>
        <w:t>Procesu zakupowego</w:t>
      </w:r>
      <w:r w:rsidR="00ED0542" w:rsidRPr="005335FF">
        <w:rPr>
          <w:rFonts w:ascii="Cambria" w:hAnsi="Cambria" w:cs="Calibri"/>
        </w:rPr>
        <w:t xml:space="preserve"> przedstawia Kierownikowi Zamawiającego lub </w:t>
      </w:r>
      <w:r w:rsidR="0058197A" w:rsidRPr="005335FF">
        <w:rPr>
          <w:rFonts w:ascii="Cambria" w:hAnsi="Cambria" w:cs="Calibri"/>
        </w:rPr>
        <w:t xml:space="preserve">upoważnionej </w:t>
      </w:r>
      <w:r w:rsidR="00ED0542" w:rsidRPr="005335FF">
        <w:rPr>
          <w:rFonts w:ascii="Cambria" w:hAnsi="Cambria" w:cs="Calibri"/>
        </w:rPr>
        <w:t>przez niego osobie wyniki przeprowadzonej oceny, w</w:t>
      </w:r>
      <w:r w:rsidR="000A4A0A">
        <w:rPr>
          <w:rFonts w:ascii="Cambria" w:hAnsi="Cambria" w:cs="Calibri"/>
        </w:rPr>
        <w:t xml:space="preserve"> </w:t>
      </w:r>
      <w:r w:rsidR="00ED0542" w:rsidRPr="005335FF">
        <w:rPr>
          <w:rFonts w:ascii="Cambria" w:hAnsi="Cambria" w:cs="Calibri"/>
        </w:rPr>
        <w:t>szczególności przedstawia do zatwierdzenia:</w:t>
      </w:r>
    </w:p>
    <w:p w14:paraId="022BCC21" w14:textId="12C31514" w:rsidR="00ED0542" w:rsidRPr="005335FF" w:rsidRDefault="005335FF" w:rsidP="003432DA">
      <w:pPr>
        <w:spacing w:after="0" w:line="276" w:lineRule="auto"/>
        <w:ind w:left="850" w:hanging="425"/>
        <w:jc w:val="both"/>
        <w:rPr>
          <w:rFonts w:ascii="Cambria" w:hAnsi="Cambria" w:cs="Calibri"/>
        </w:rPr>
      </w:pPr>
      <w:r w:rsidRPr="005335FF">
        <w:rPr>
          <w:rFonts w:ascii="Cambria" w:hAnsi="Cambria" w:cs="Calibri"/>
        </w:rPr>
        <w:t>a)</w:t>
      </w:r>
      <w:r w:rsidR="003432DA">
        <w:rPr>
          <w:rFonts w:ascii="Cambria" w:hAnsi="Cambria" w:cs="Calibri"/>
        </w:rPr>
        <w:tab/>
      </w:r>
      <w:r w:rsidR="00ED0542" w:rsidRPr="005335FF">
        <w:rPr>
          <w:rFonts w:ascii="Cambria" w:hAnsi="Cambria" w:cs="Calibri"/>
        </w:rPr>
        <w:t xml:space="preserve">projekt zawiadomienia </w:t>
      </w:r>
      <w:r w:rsidR="000564C6" w:rsidRPr="005335FF">
        <w:rPr>
          <w:rFonts w:ascii="Cambria" w:hAnsi="Cambria" w:cs="Calibri"/>
        </w:rPr>
        <w:t xml:space="preserve">o rozstrzygnięciu </w:t>
      </w:r>
      <w:r w:rsidR="008D4613" w:rsidRPr="005335FF">
        <w:rPr>
          <w:rFonts w:ascii="Cambria" w:hAnsi="Cambria" w:cs="Calibri"/>
        </w:rPr>
        <w:t>Procesu zakupowego</w:t>
      </w:r>
      <w:r w:rsidR="000564C6" w:rsidRPr="005335FF">
        <w:rPr>
          <w:rFonts w:ascii="Cambria" w:hAnsi="Cambria" w:cs="Calibri"/>
        </w:rPr>
        <w:t>,</w:t>
      </w:r>
    </w:p>
    <w:p w14:paraId="6542C163" w14:textId="55BEEED5" w:rsidR="00ED0542" w:rsidRPr="00A5610C" w:rsidRDefault="00ED0542" w:rsidP="003432DA">
      <w:pPr>
        <w:spacing w:after="0" w:line="276" w:lineRule="auto"/>
        <w:ind w:left="850" w:hanging="425"/>
        <w:jc w:val="both"/>
        <w:rPr>
          <w:rFonts w:ascii="Cambria" w:hAnsi="Cambria" w:cs="Calibri"/>
        </w:rPr>
      </w:pPr>
      <w:r w:rsidRPr="00A5610C">
        <w:rPr>
          <w:rFonts w:ascii="Cambria" w:hAnsi="Cambria" w:cs="Calibri"/>
        </w:rPr>
        <w:t>albo</w:t>
      </w:r>
    </w:p>
    <w:p w14:paraId="4D01E409" w14:textId="610C51B7" w:rsidR="00ED0542" w:rsidRPr="005335FF" w:rsidRDefault="005335FF" w:rsidP="003432DA">
      <w:pPr>
        <w:spacing w:after="0" w:line="276" w:lineRule="auto"/>
        <w:ind w:left="850" w:hanging="425"/>
        <w:jc w:val="both"/>
        <w:rPr>
          <w:rFonts w:ascii="Cambria" w:hAnsi="Cambria" w:cs="Calibri"/>
        </w:rPr>
      </w:pPr>
      <w:r w:rsidRPr="005335FF">
        <w:rPr>
          <w:rFonts w:ascii="Cambria" w:hAnsi="Cambria" w:cs="Calibri"/>
        </w:rPr>
        <w:t>b)</w:t>
      </w:r>
      <w:r w:rsidR="003432DA">
        <w:rPr>
          <w:rFonts w:ascii="Cambria" w:hAnsi="Cambria" w:cs="Calibri"/>
        </w:rPr>
        <w:tab/>
      </w:r>
      <w:r w:rsidR="002B0111" w:rsidRPr="005335FF">
        <w:rPr>
          <w:rFonts w:ascii="Cambria" w:hAnsi="Cambria" w:cs="Calibri"/>
        </w:rPr>
        <w:t>p</w:t>
      </w:r>
      <w:r w:rsidR="00ED0542" w:rsidRPr="005335FF">
        <w:rPr>
          <w:rFonts w:ascii="Cambria" w:hAnsi="Cambria" w:cs="Calibri"/>
        </w:rPr>
        <w:t xml:space="preserve">rojekt zawiadomienia o unieważnieniu </w:t>
      </w:r>
      <w:r w:rsidR="008D4613" w:rsidRPr="005335FF">
        <w:rPr>
          <w:rFonts w:ascii="Cambria" w:hAnsi="Cambria" w:cs="Calibri"/>
        </w:rPr>
        <w:t>Procesu zakupowego</w:t>
      </w:r>
      <w:r w:rsidR="00ED0542" w:rsidRPr="005335FF">
        <w:rPr>
          <w:rFonts w:ascii="Cambria" w:hAnsi="Cambria" w:cs="Calibri"/>
        </w:rPr>
        <w:t>, jeżeli zachodzi podstawa do</w:t>
      </w:r>
      <w:r w:rsidRPr="005335FF">
        <w:rPr>
          <w:rFonts w:ascii="Cambria" w:hAnsi="Cambria" w:cs="Calibri"/>
        </w:rPr>
        <w:t xml:space="preserve"> </w:t>
      </w:r>
      <w:r w:rsidR="000564C6" w:rsidRPr="005335FF">
        <w:rPr>
          <w:rFonts w:ascii="Cambria" w:hAnsi="Cambria" w:cs="Calibri"/>
        </w:rPr>
        <w:t>unieważnienia.</w:t>
      </w:r>
    </w:p>
    <w:p w14:paraId="3E3E3E74" w14:textId="34ADB8A4" w:rsidR="00AE7EE2" w:rsidRPr="003432DA" w:rsidRDefault="005335FF" w:rsidP="003432DA">
      <w:pPr>
        <w:spacing w:after="0" w:line="276" w:lineRule="auto"/>
        <w:ind w:left="425" w:hanging="425"/>
        <w:jc w:val="both"/>
        <w:rPr>
          <w:rFonts w:ascii="Cambria" w:hAnsi="Cambria" w:cs="Calibri"/>
        </w:rPr>
      </w:pPr>
      <w:r w:rsidRPr="003432DA">
        <w:rPr>
          <w:rFonts w:ascii="Cambria" w:hAnsi="Cambria" w:cs="Calibri"/>
        </w:rPr>
        <w:t>11.</w:t>
      </w:r>
      <w:r w:rsidR="003432DA">
        <w:rPr>
          <w:rFonts w:ascii="Cambria" w:hAnsi="Cambria" w:cs="Calibri"/>
        </w:rPr>
        <w:tab/>
      </w:r>
      <w:r w:rsidR="00ED0542" w:rsidRPr="003432DA">
        <w:rPr>
          <w:rFonts w:ascii="Cambria" w:hAnsi="Cambria" w:cs="Calibri"/>
        </w:rPr>
        <w:t xml:space="preserve">Po zatwierdzeniu zawiadomienia o rozstrzygnięciu </w:t>
      </w:r>
      <w:r w:rsidR="008D4613" w:rsidRPr="003432DA">
        <w:rPr>
          <w:rFonts w:ascii="Cambria" w:hAnsi="Cambria" w:cs="Calibri"/>
        </w:rPr>
        <w:t>Procesu zakupowego</w:t>
      </w:r>
      <w:r w:rsidR="00ED0542" w:rsidRPr="003432DA">
        <w:rPr>
          <w:rFonts w:ascii="Cambria" w:hAnsi="Cambria" w:cs="Calibri"/>
        </w:rPr>
        <w:t xml:space="preserve"> osoba wyznaczona do</w:t>
      </w:r>
      <w:r w:rsidR="009C1BCE" w:rsidRPr="003432DA">
        <w:rPr>
          <w:rFonts w:ascii="Cambria" w:hAnsi="Cambria" w:cs="Calibri"/>
        </w:rPr>
        <w:t> </w:t>
      </w:r>
      <w:r w:rsidR="00ED0542" w:rsidRPr="003432DA">
        <w:rPr>
          <w:rFonts w:ascii="Cambria" w:hAnsi="Cambria" w:cs="Calibri"/>
        </w:rPr>
        <w:t xml:space="preserve">prowadzenia </w:t>
      </w:r>
      <w:r w:rsidR="008D4613" w:rsidRPr="003432DA">
        <w:rPr>
          <w:rFonts w:ascii="Cambria" w:hAnsi="Cambria" w:cs="Calibri"/>
        </w:rPr>
        <w:t>Procesu zakupowego</w:t>
      </w:r>
      <w:r w:rsidR="00ED0542" w:rsidRPr="003432DA">
        <w:rPr>
          <w:rFonts w:ascii="Cambria" w:hAnsi="Cambria" w:cs="Calibri"/>
        </w:rPr>
        <w:t xml:space="preserve"> przesyła zawiadomienie wykonawcom uczestniczącym </w:t>
      </w:r>
      <w:r w:rsidR="000564C6" w:rsidRPr="003432DA">
        <w:rPr>
          <w:rFonts w:ascii="Cambria" w:hAnsi="Cambria" w:cs="Calibri"/>
        </w:rPr>
        <w:t>w</w:t>
      </w:r>
      <w:r w:rsidR="003432DA">
        <w:rPr>
          <w:rFonts w:ascii="Cambria" w:hAnsi="Cambria" w:cs="Calibri"/>
        </w:rPr>
        <w:t> </w:t>
      </w:r>
      <w:r w:rsidR="008D4613" w:rsidRPr="003432DA">
        <w:rPr>
          <w:rFonts w:ascii="Cambria" w:hAnsi="Cambria" w:cs="Calibri"/>
        </w:rPr>
        <w:t>Procesie zakupowym</w:t>
      </w:r>
      <w:r w:rsidR="00ED0542" w:rsidRPr="003432DA">
        <w:rPr>
          <w:rFonts w:ascii="Cambria" w:hAnsi="Cambria" w:cs="Calibri"/>
        </w:rPr>
        <w:t>, wraz z uzasadnieniem</w:t>
      </w:r>
      <w:r w:rsidR="0050687B" w:rsidRPr="003432DA">
        <w:rPr>
          <w:rFonts w:ascii="Cambria" w:hAnsi="Cambria" w:cs="Calibri"/>
        </w:rPr>
        <w:t xml:space="preserve"> oraz </w:t>
      </w:r>
      <w:r w:rsidR="00545A3B" w:rsidRPr="003432DA">
        <w:rPr>
          <w:rFonts w:ascii="Cambria" w:hAnsi="Cambria" w:cs="Calibri"/>
        </w:rPr>
        <w:t xml:space="preserve">dodatkowo może zamieścić </w:t>
      </w:r>
      <w:r w:rsidR="0058197A" w:rsidRPr="003432DA">
        <w:rPr>
          <w:rFonts w:ascii="Cambria" w:hAnsi="Cambria" w:cs="Calibri"/>
        </w:rPr>
        <w:t xml:space="preserve">informację </w:t>
      </w:r>
      <w:r w:rsidR="0050687B" w:rsidRPr="003432DA">
        <w:rPr>
          <w:rFonts w:ascii="Cambria" w:hAnsi="Cambria" w:cs="Calibri"/>
        </w:rPr>
        <w:t>w</w:t>
      </w:r>
      <w:r w:rsidR="000A4A0A">
        <w:rPr>
          <w:rFonts w:ascii="Cambria" w:hAnsi="Cambria" w:cs="Calibri"/>
        </w:rPr>
        <w:t> </w:t>
      </w:r>
      <w:r w:rsidR="0050687B" w:rsidRPr="003432DA">
        <w:rPr>
          <w:rFonts w:ascii="Cambria" w:hAnsi="Cambria" w:cs="Calibri"/>
        </w:rPr>
        <w:t>Biuletynie Informacji Publicznej</w:t>
      </w:r>
      <w:r w:rsidR="00ED0542" w:rsidRPr="003432DA">
        <w:rPr>
          <w:rFonts w:ascii="Cambria" w:hAnsi="Cambria" w:cs="Calibri"/>
        </w:rPr>
        <w:t xml:space="preserve">. </w:t>
      </w:r>
      <w:r w:rsidR="008D222E" w:rsidRPr="003432DA">
        <w:rPr>
          <w:rFonts w:ascii="Cambria" w:hAnsi="Cambria" w:cs="Calibri"/>
        </w:rPr>
        <w:t>Przykładowy w</w:t>
      </w:r>
      <w:r w:rsidR="00ED0542" w:rsidRPr="003432DA">
        <w:rPr>
          <w:rFonts w:ascii="Cambria" w:hAnsi="Cambria" w:cs="Calibri"/>
        </w:rPr>
        <w:t xml:space="preserve">zór zawiadomienia o rozstrzygnięciu </w:t>
      </w:r>
      <w:r w:rsidR="00AE7EE2" w:rsidRPr="003432DA">
        <w:rPr>
          <w:rFonts w:ascii="Cambria" w:hAnsi="Cambria" w:cs="Calibri"/>
        </w:rPr>
        <w:t xml:space="preserve">Procesu </w:t>
      </w:r>
      <w:r w:rsidR="00AE7EE2" w:rsidRPr="003432DA">
        <w:rPr>
          <w:rFonts w:ascii="Cambria" w:hAnsi="Cambria" w:cs="Calibri"/>
        </w:rPr>
        <w:lastRenderedPageBreak/>
        <w:t>zakupowego</w:t>
      </w:r>
      <w:r w:rsidR="00AE7EE2" w:rsidRPr="00413D3A">
        <w:rPr>
          <w:rFonts w:ascii="Cambria" w:hAnsi="Cambria" w:cs="Calibri"/>
        </w:rPr>
        <w:t xml:space="preserve"> </w:t>
      </w:r>
      <w:r w:rsidR="000A4A0A" w:rsidRPr="00413D3A">
        <w:rPr>
          <w:rFonts w:ascii="Cambria" w:hAnsi="Cambria" w:cs="Calibri"/>
        </w:rPr>
        <w:t>określa</w:t>
      </w:r>
      <w:r w:rsidR="00ED0542" w:rsidRPr="00413D3A">
        <w:rPr>
          <w:rFonts w:ascii="Cambria" w:hAnsi="Cambria" w:cs="Calibri"/>
        </w:rPr>
        <w:t xml:space="preserve"> </w:t>
      </w:r>
      <w:r w:rsidR="00AE5B01" w:rsidRPr="003432DA">
        <w:rPr>
          <w:rFonts w:ascii="Cambria" w:hAnsi="Cambria" w:cs="Calibri"/>
          <w:b/>
          <w:bCs/>
        </w:rPr>
        <w:t xml:space="preserve">Załącznik nr </w:t>
      </w:r>
      <w:r w:rsidR="00715641" w:rsidRPr="003432DA">
        <w:rPr>
          <w:rFonts w:ascii="Cambria" w:hAnsi="Cambria" w:cs="Calibri"/>
          <w:b/>
          <w:bCs/>
        </w:rPr>
        <w:t>1</w:t>
      </w:r>
      <w:r w:rsidR="006D096A" w:rsidRPr="003432DA">
        <w:rPr>
          <w:rFonts w:ascii="Cambria" w:hAnsi="Cambria" w:cs="Calibri"/>
          <w:b/>
          <w:bCs/>
        </w:rPr>
        <w:t>7</w:t>
      </w:r>
      <w:r w:rsidR="00715641" w:rsidRPr="003432DA">
        <w:rPr>
          <w:rFonts w:ascii="Cambria" w:hAnsi="Cambria" w:cs="Calibri"/>
        </w:rPr>
        <w:t xml:space="preserve"> </w:t>
      </w:r>
      <w:r w:rsidR="00ED0542" w:rsidRPr="003432DA">
        <w:rPr>
          <w:rFonts w:ascii="Cambria" w:hAnsi="Cambria" w:cs="Calibri"/>
        </w:rPr>
        <w:t>do</w:t>
      </w:r>
      <w:r w:rsidR="000A4A0A" w:rsidRPr="000A4A0A">
        <w:t xml:space="preserve"> </w:t>
      </w:r>
      <w:r w:rsidR="000A4A0A" w:rsidRPr="00413D3A">
        <w:rPr>
          <w:rFonts w:ascii="Cambria" w:hAnsi="Cambria" w:cs="Calibri"/>
        </w:rPr>
        <w:t>niniejszego</w:t>
      </w:r>
      <w:r w:rsidRPr="00413D3A">
        <w:rPr>
          <w:rFonts w:ascii="Cambria" w:hAnsi="Cambria" w:cs="Calibri"/>
        </w:rPr>
        <w:t xml:space="preserve"> </w:t>
      </w:r>
      <w:r w:rsidR="00ED0542" w:rsidRPr="003432DA">
        <w:rPr>
          <w:rFonts w:ascii="Cambria" w:hAnsi="Cambria" w:cs="Calibri"/>
        </w:rPr>
        <w:t>Regulaminu. Zdanie pierwsze stosuje się odpowiednio w przyp</w:t>
      </w:r>
      <w:r w:rsidR="0050687B" w:rsidRPr="003432DA">
        <w:rPr>
          <w:rFonts w:ascii="Cambria" w:hAnsi="Cambria" w:cs="Calibri"/>
        </w:rPr>
        <w:t xml:space="preserve">adku unieważnienia </w:t>
      </w:r>
      <w:r w:rsidR="008D4613" w:rsidRPr="003432DA">
        <w:rPr>
          <w:rFonts w:ascii="Cambria" w:hAnsi="Cambria" w:cs="Calibri"/>
        </w:rPr>
        <w:t>Procesu zakupowego</w:t>
      </w:r>
      <w:r w:rsidR="0050687B" w:rsidRPr="003432DA">
        <w:rPr>
          <w:rFonts w:ascii="Cambria" w:hAnsi="Cambria" w:cs="Calibri"/>
        </w:rPr>
        <w:t>.</w:t>
      </w:r>
      <w:r w:rsidR="00ED0542" w:rsidRPr="003432DA">
        <w:rPr>
          <w:rFonts w:ascii="Cambria" w:hAnsi="Cambria" w:cs="Calibri"/>
        </w:rPr>
        <w:t xml:space="preserve"> </w:t>
      </w:r>
      <w:r w:rsidR="008D222E" w:rsidRPr="003432DA">
        <w:rPr>
          <w:rFonts w:ascii="Cambria" w:hAnsi="Cambria" w:cs="Calibri"/>
        </w:rPr>
        <w:t>Przykładowy w</w:t>
      </w:r>
      <w:r w:rsidR="00AE7EE2" w:rsidRPr="003432DA">
        <w:rPr>
          <w:rFonts w:ascii="Cambria" w:hAnsi="Cambria" w:cs="Calibri"/>
        </w:rPr>
        <w:t xml:space="preserve">zór zawiadomienia </w:t>
      </w:r>
      <w:r w:rsidR="0053640D" w:rsidRPr="003432DA">
        <w:rPr>
          <w:rFonts w:ascii="Cambria" w:hAnsi="Cambria" w:cs="Calibri"/>
        </w:rPr>
        <w:t>o</w:t>
      </w:r>
      <w:r w:rsidR="000A4A0A">
        <w:rPr>
          <w:rFonts w:ascii="Cambria" w:hAnsi="Cambria" w:cs="Calibri"/>
        </w:rPr>
        <w:t> </w:t>
      </w:r>
      <w:r w:rsidR="00AE7EE2" w:rsidRPr="003432DA">
        <w:rPr>
          <w:rFonts w:ascii="Cambria" w:hAnsi="Cambria" w:cs="Calibri"/>
        </w:rPr>
        <w:t>unieważnieniu Procesu zakupowego</w:t>
      </w:r>
      <w:r w:rsidR="000A4A0A" w:rsidRPr="000A4A0A">
        <w:rPr>
          <w:rFonts w:ascii="Cambria" w:hAnsi="Cambria" w:cs="Calibri"/>
          <w:color w:val="0000FF"/>
        </w:rPr>
        <w:t xml:space="preserve"> </w:t>
      </w:r>
      <w:r w:rsidR="000A4A0A" w:rsidRPr="007B6347">
        <w:rPr>
          <w:rFonts w:ascii="Cambria" w:hAnsi="Cambria" w:cs="Calibri"/>
        </w:rPr>
        <w:t>określa</w:t>
      </w:r>
      <w:r w:rsidR="00AE7EE2" w:rsidRPr="007B6347">
        <w:rPr>
          <w:rFonts w:ascii="Cambria" w:hAnsi="Cambria" w:cs="Calibri"/>
        </w:rPr>
        <w:t xml:space="preserve"> </w:t>
      </w:r>
      <w:r w:rsidR="00AE7EE2" w:rsidRPr="003432DA">
        <w:rPr>
          <w:rFonts w:ascii="Cambria" w:hAnsi="Cambria" w:cs="Calibri"/>
          <w:b/>
          <w:bCs/>
        </w:rPr>
        <w:t xml:space="preserve">Załącznik nr </w:t>
      </w:r>
      <w:r w:rsidR="00715641" w:rsidRPr="003432DA">
        <w:rPr>
          <w:rFonts w:ascii="Cambria" w:hAnsi="Cambria" w:cs="Calibri"/>
          <w:b/>
          <w:bCs/>
        </w:rPr>
        <w:t>1</w:t>
      </w:r>
      <w:r w:rsidR="006D096A" w:rsidRPr="003432DA">
        <w:rPr>
          <w:rFonts w:ascii="Cambria" w:hAnsi="Cambria" w:cs="Calibri"/>
          <w:b/>
          <w:bCs/>
        </w:rPr>
        <w:t>8</w:t>
      </w:r>
      <w:r w:rsidR="00715641" w:rsidRPr="003432DA">
        <w:rPr>
          <w:rFonts w:ascii="Cambria" w:hAnsi="Cambria" w:cs="Calibri"/>
        </w:rPr>
        <w:t xml:space="preserve"> </w:t>
      </w:r>
      <w:r w:rsidR="00AE7EE2" w:rsidRPr="003432DA">
        <w:rPr>
          <w:rFonts w:ascii="Cambria" w:hAnsi="Cambria" w:cs="Calibri"/>
        </w:rPr>
        <w:t>do</w:t>
      </w:r>
      <w:r w:rsidR="000A4A0A" w:rsidRPr="007B6347">
        <w:rPr>
          <w:rFonts w:ascii="Cambria" w:hAnsi="Cambria" w:cs="Calibri"/>
        </w:rPr>
        <w:t xml:space="preserve"> niniejszego</w:t>
      </w:r>
      <w:r w:rsidR="00AE7EE2" w:rsidRPr="007B6347">
        <w:rPr>
          <w:rFonts w:ascii="Cambria" w:hAnsi="Cambria" w:cs="Calibri"/>
        </w:rPr>
        <w:t xml:space="preserve"> </w:t>
      </w:r>
      <w:r w:rsidR="00AE7EE2" w:rsidRPr="003432DA">
        <w:rPr>
          <w:rFonts w:ascii="Cambria" w:hAnsi="Cambria" w:cs="Calibri"/>
        </w:rPr>
        <w:t>Regulaminu.</w:t>
      </w:r>
    </w:p>
    <w:p w14:paraId="00DB2306" w14:textId="6D8B9C39" w:rsidR="00ED0542" w:rsidRPr="003432DA" w:rsidRDefault="005335FF" w:rsidP="003432DA">
      <w:pPr>
        <w:spacing w:after="0" w:line="276" w:lineRule="auto"/>
        <w:ind w:left="425" w:hanging="425"/>
        <w:jc w:val="both"/>
        <w:rPr>
          <w:rFonts w:ascii="Cambria" w:hAnsi="Cambria" w:cs="Calibri"/>
        </w:rPr>
      </w:pPr>
      <w:r w:rsidRPr="003432DA">
        <w:rPr>
          <w:rFonts w:ascii="Cambria" w:hAnsi="Cambria" w:cs="Calibri"/>
        </w:rPr>
        <w:t>12.</w:t>
      </w:r>
      <w:r w:rsidR="003432DA" w:rsidRPr="003432DA">
        <w:rPr>
          <w:rFonts w:ascii="Cambria" w:hAnsi="Cambria" w:cs="Calibri"/>
        </w:rPr>
        <w:tab/>
      </w:r>
      <w:r w:rsidR="00ED0542" w:rsidRPr="003432DA">
        <w:rPr>
          <w:rFonts w:ascii="Cambria" w:hAnsi="Cambria" w:cs="Calibri"/>
        </w:rPr>
        <w:t>Jeżeli wykonawca, którego oferta została wybrana, uchyla się od zawarcia umowy, Zamawiający może wybrać ofertę najkorzystniejszą spośród pozostałych ofert, chyba że</w:t>
      </w:r>
      <w:r w:rsidR="003432DA">
        <w:rPr>
          <w:rFonts w:ascii="Cambria" w:hAnsi="Cambria" w:cs="Calibri"/>
        </w:rPr>
        <w:t xml:space="preserve"> </w:t>
      </w:r>
      <w:r w:rsidR="00ED0542" w:rsidRPr="003432DA">
        <w:rPr>
          <w:rFonts w:ascii="Cambria" w:hAnsi="Cambria" w:cs="Calibri"/>
        </w:rPr>
        <w:t xml:space="preserve">zachodzą przesłanki do unieważnienia </w:t>
      </w:r>
      <w:r w:rsidR="008D4613" w:rsidRPr="003432DA">
        <w:rPr>
          <w:rFonts w:ascii="Cambria" w:hAnsi="Cambria" w:cs="Calibri"/>
        </w:rPr>
        <w:t>Procesu zakupowego</w:t>
      </w:r>
      <w:r w:rsidR="00ED0542" w:rsidRPr="003432DA">
        <w:rPr>
          <w:rFonts w:ascii="Cambria" w:hAnsi="Cambria" w:cs="Calibri"/>
        </w:rPr>
        <w:t xml:space="preserve">. </w:t>
      </w:r>
      <w:r w:rsidR="00AC394A" w:rsidRPr="003432DA">
        <w:rPr>
          <w:rFonts w:ascii="Cambria" w:hAnsi="Cambria" w:cs="Calibri"/>
        </w:rPr>
        <w:t xml:space="preserve">Postanowienia ust. </w:t>
      </w:r>
      <w:r w:rsidR="002B0111" w:rsidRPr="003432DA">
        <w:rPr>
          <w:rFonts w:ascii="Cambria" w:hAnsi="Cambria" w:cs="Calibri"/>
        </w:rPr>
        <w:t>6</w:t>
      </w:r>
      <w:r w:rsidR="00ED0542" w:rsidRPr="003432DA">
        <w:rPr>
          <w:rFonts w:ascii="Cambria" w:hAnsi="Cambria" w:cs="Calibri"/>
        </w:rPr>
        <w:t>-1</w:t>
      </w:r>
      <w:r w:rsidR="002B0111" w:rsidRPr="003432DA">
        <w:rPr>
          <w:rFonts w:ascii="Cambria" w:hAnsi="Cambria" w:cs="Calibri"/>
        </w:rPr>
        <w:t>1</w:t>
      </w:r>
      <w:r w:rsidR="00ED0542" w:rsidRPr="003432DA">
        <w:rPr>
          <w:rFonts w:ascii="Cambria" w:hAnsi="Cambria" w:cs="Calibri"/>
        </w:rPr>
        <w:t xml:space="preserve"> stosuje się odpowiednio. </w:t>
      </w:r>
    </w:p>
    <w:p w14:paraId="71DB46E9" w14:textId="54595C2F" w:rsidR="00ED0542" w:rsidRPr="003432DA" w:rsidRDefault="005335FF" w:rsidP="003432DA">
      <w:pPr>
        <w:spacing w:after="0" w:line="276" w:lineRule="auto"/>
        <w:ind w:left="425" w:hanging="425"/>
        <w:jc w:val="both"/>
        <w:rPr>
          <w:rFonts w:ascii="Cambria" w:hAnsi="Cambria" w:cs="Calibri"/>
        </w:rPr>
      </w:pPr>
      <w:r w:rsidRPr="003432DA">
        <w:rPr>
          <w:rFonts w:ascii="Cambria" w:hAnsi="Cambria" w:cs="Calibri"/>
        </w:rPr>
        <w:t>13.</w:t>
      </w:r>
      <w:r w:rsidR="003432DA">
        <w:rPr>
          <w:rFonts w:ascii="Cambria" w:hAnsi="Cambria" w:cs="Calibri"/>
        </w:rPr>
        <w:tab/>
      </w:r>
      <w:r w:rsidR="00ED0542" w:rsidRPr="003432DA">
        <w:rPr>
          <w:rFonts w:ascii="Cambria" w:hAnsi="Cambria" w:cs="Calibri"/>
        </w:rPr>
        <w:t xml:space="preserve">Z </w:t>
      </w:r>
      <w:r w:rsidR="008D4613" w:rsidRPr="003432DA">
        <w:rPr>
          <w:rFonts w:ascii="Cambria" w:hAnsi="Cambria" w:cs="Calibri"/>
        </w:rPr>
        <w:t>Procesu zakupowego</w:t>
      </w:r>
      <w:r w:rsidR="00ED0542" w:rsidRPr="003432DA">
        <w:rPr>
          <w:rFonts w:ascii="Cambria" w:hAnsi="Cambria" w:cs="Calibri"/>
        </w:rPr>
        <w:t xml:space="preserve"> sporządza się protokół, który zatwierdza Kierownik Zamawiającego lub </w:t>
      </w:r>
      <w:r w:rsidR="00DD7779" w:rsidRPr="003432DA">
        <w:rPr>
          <w:rFonts w:ascii="Cambria" w:hAnsi="Cambria" w:cs="Calibri"/>
        </w:rPr>
        <w:t xml:space="preserve">upoważniona </w:t>
      </w:r>
      <w:r w:rsidR="00ED0542" w:rsidRPr="003432DA">
        <w:rPr>
          <w:rFonts w:ascii="Cambria" w:hAnsi="Cambria" w:cs="Calibri"/>
        </w:rPr>
        <w:t xml:space="preserve">przez niego osoba. </w:t>
      </w:r>
      <w:proofErr w:type="spellStart"/>
      <w:r w:rsidR="008D222E" w:rsidRPr="003432DA">
        <w:rPr>
          <w:rFonts w:ascii="Cambria" w:hAnsi="Cambria" w:cs="Calibri"/>
        </w:rPr>
        <w:t>Przykłądowy</w:t>
      </w:r>
      <w:proofErr w:type="spellEnd"/>
      <w:r w:rsidR="008D222E" w:rsidRPr="003432DA">
        <w:rPr>
          <w:rFonts w:ascii="Cambria" w:hAnsi="Cambria" w:cs="Calibri"/>
        </w:rPr>
        <w:t xml:space="preserve"> w</w:t>
      </w:r>
      <w:r w:rsidR="00ED0542" w:rsidRPr="003432DA">
        <w:rPr>
          <w:rFonts w:ascii="Cambria" w:hAnsi="Cambria" w:cs="Calibri"/>
        </w:rPr>
        <w:t>zór protokołu</w:t>
      </w:r>
      <w:r w:rsidR="000A4A0A" w:rsidRPr="007B6347">
        <w:rPr>
          <w:rFonts w:ascii="Cambria" w:hAnsi="Cambria" w:cs="Calibri"/>
        </w:rPr>
        <w:t xml:space="preserve"> określa</w:t>
      </w:r>
      <w:r w:rsidR="00ED0542" w:rsidRPr="007B6347">
        <w:rPr>
          <w:rFonts w:ascii="Cambria" w:hAnsi="Cambria" w:cs="Calibri"/>
        </w:rPr>
        <w:t xml:space="preserve"> </w:t>
      </w:r>
      <w:r w:rsidR="00ED0542" w:rsidRPr="003432DA">
        <w:rPr>
          <w:rFonts w:ascii="Cambria" w:hAnsi="Cambria" w:cs="Calibri"/>
          <w:b/>
          <w:bCs/>
        </w:rPr>
        <w:t>Załącznik</w:t>
      </w:r>
      <w:r w:rsidR="00AC394A" w:rsidRPr="003432DA">
        <w:rPr>
          <w:rFonts w:ascii="Cambria" w:hAnsi="Cambria" w:cs="Calibri"/>
          <w:b/>
          <w:bCs/>
        </w:rPr>
        <w:t xml:space="preserve"> nr </w:t>
      </w:r>
      <w:r w:rsidR="00715641" w:rsidRPr="003432DA">
        <w:rPr>
          <w:rFonts w:ascii="Cambria" w:hAnsi="Cambria" w:cs="Calibri"/>
          <w:b/>
          <w:bCs/>
        </w:rPr>
        <w:t>1</w:t>
      </w:r>
      <w:r w:rsidR="006D096A" w:rsidRPr="003432DA">
        <w:rPr>
          <w:rFonts w:ascii="Cambria" w:hAnsi="Cambria" w:cs="Calibri"/>
          <w:b/>
          <w:bCs/>
        </w:rPr>
        <w:t>9</w:t>
      </w:r>
      <w:r w:rsidR="00715641" w:rsidRPr="003432DA">
        <w:rPr>
          <w:rFonts w:ascii="Cambria" w:hAnsi="Cambria" w:cs="Calibri"/>
        </w:rPr>
        <w:t xml:space="preserve"> </w:t>
      </w:r>
      <w:r w:rsidR="00ED0542" w:rsidRPr="003432DA">
        <w:rPr>
          <w:rFonts w:ascii="Cambria" w:hAnsi="Cambria" w:cs="Calibri"/>
        </w:rPr>
        <w:t>do</w:t>
      </w:r>
      <w:r w:rsidR="000A4A0A" w:rsidRPr="000A4A0A">
        <w:t xml:space="preserve"> </w:t>
      </w:r>
      <w:r w:rsidR="000A4A0A" w:rsidRPr="007B6347">
        <w:rPr>
          <w:rFonts w:ascii="Cambria" w:hAnsi="Cambria" w:cs="Calibri"/>
        </w:rPr>
        <w:t xml:space="preserve">niniejszego </w:t>
      </w:r>
      <w:r w:rsidR="00ED0542" w:rsidRPr="003432DA">
        <w:rPr>
          <w:rFonts w:ascii="Cambria" w:hAnsi="Cambria" w:cs="Calibri"/>
        </w:rPr>
        <w:t>Regulaminu.</w:t>
      </w:r>
    </w:p>
    <w:p w14:paraId="42D77525" w14:textId="44DF67DA" w:rsidR="00116463" w:rsidRPr="003432DA" w:rsidRDefault="005335FF" w:rsidP="003432DA">
      <w:pPr>
        <w:spacing w:after="0" w:line="276" w:lineRule="auto"/>
        <w:ind w:left="425" w:hanging="425"/>
        <w:jc w:val="both"/>
        <w:rPr>
          <w:rFonts w:ascii="Cambria" w:hAnsi="Cambria" w:cs="Calibri"/>
        </w:rPr>
      </w:pPr>
      <w:r w:rsidRPr="003432DA">
        <w:rPr>
          <w:rFonts w:ascii="Cambria" w:hAnsi="Cambria" w:cs="Calibri"/>
        </w:rPr>
        <w:t>14.</w:t>
      </w:r>
      <w:r w:rsidR="003432DA">
        <w:rPr>
          <w:rFonts w:ascii="Cambria" w:hAnsi="Cambria" w:cs="Calibri"/>
        </w:rPr>
        <w:tab/>
      </w:r>
      <w:r w:rsidR="00116463" w:rsidRPr="003432DA">
        <w:rPr>
          <w:rFonts w:ascii="Cambria" w:hAnsi="Cambria" w:cs="Calibri"/>
        </w:rPr>
        <w:t>Postanowie</w:t>
      </w:r>
      <w:r w:rsidR="00DD7779" w:rsidRPr="003432DA">
        <w:rPr>
          <w:rFonts w:ascii="Cambria" w:hAnsi="Cambria" w:cs="Calibri"/>
        </w:rPr>
        <w:t>nia §</w:t>
      </w:r>
      <w:r w:rsidRPr="003432DA">
        <w:rPr>
          <w:rFonts w:ascii="Cambria" w:hAnsi="Cambria" w:cs="Calibri"/>
        </w:rPr>
        <w:t> </w:t>
      </w:r>
      <w:r w:rsidR="00DD7779" w:rsidRPr="003432DA">
        <w:rPr>
          <w:rFonts w:ascii="Cambria" w:hAnsi="Cambria" w:cs="Calibri"/>
        </w:rPr>
        <w:t>3</w:t>
      </w:r>
      <w:r w:rsidR="00824B79" w:rsidRPr="003432DA">
        <w:rPr>
          <w:rFonts w:ascii="Cambria" w:hAnsi="Cambria" w:cs="Calibri"/>
        </w:rPr>
        <w:t>6</w:t>
      </w:r>
      <w:r w:rsidR="00DD7779" w:rsidRPr="003432DA">
        <w:rPr>
          <w:rFonts w:ascii="Cambria" w:hAnsi="Cambria" w:cs="Calibri"/>
        </w:rPr>
        <w:t xml:space="preserve"> i §</w:t>
      </w:r>
      <w:r w:rsidRPr="003432DA">
        <w:rPr>
          <w:rFonts w:ascii="Cambria" w:hAnsi="Cambria" w:cs="Calibri"/>
        </w:rPr>
        <w:t> </w:t>
      </w:r>
      <w:r w:rsidR="00DD7779" w:rsidRPr="003432DA">
        <w:rPr>
          <w:rFonts w:ascii="Cambria" w:hAnsi="Cambria" w:cs="Calibri"/>
        </w:rPr>
        <w:t>3</w:t>
      </w:r>
      <w:r w:rsidR="00824B79" w:rsidRPr="003432DA">
        <w:rPr>
          <w:rFonts w:ascii="Cambria" w:hAnsi="Cambria" w:cs="Calibri"/>
        </w:rPr>
        <w:t>7</w:t>
      </w:r>
      <w:r w:rsidR="0053640D" w:rsidRPr="003432DA">
        <w:rPr>
          <w:rFonts w:ascii="Cambria" w:hAnsi="Cambria" w:cs="Calibri"/>
        </w:rPr>
        <w:t xml:space="preserve"> stosuje się odpowiednio.</w:t>
      </w:r>
    </w:p>
    <w:p w14:paraId="3F7FBF3F" w14:textId="2BC9BDF0" w:rsidR="00DE5A1B" w:rsidRPr="00A5610C" w:rsidRDefault="003C3ED7" w:rsidP="00023E94">
      <w:pPr>
        <w:pStyle w:val="Nagwek1"/>
        <w:jc w:val="center"/>
        <w:rPr>
          <w:rFonts w:ascii="Cambria" w:hAnsi="Cambria" w:cs="Calibri"/>
          <w:b/>
          <w:color w:val="auto"/>
          <w:sz w:val="22"/>
          <w:szCs w:val="22"/>
        </w:rPr>
      </w:pPr>
      <w:bookmarkStart w:id="94" w:name="_Toc79151912"/>
      <w:bookmarkStart w:id="95" w:name="_Toc79569212"/>
      <w:r w:rsidRPr="00A5610C">
        <w:rPr>
          <w:rFonts w:ascii="Cambria" w:hAnsi="Cambria" w:cs="Calibri"/>
          <w:b/>
          <w:color w:val="auto"/>
          <w:sz w:val="22"/>
          <w:szCs w:val="22"/>
        </w:rPr>
        <w:t>DZIAŁ V</w:t>
      </w:r>
      <w:r w:rsidR="006E2761" w:rsidRPr="00A5610C">
        <w:rPr>
          <w:rFonts w:ascii="Cambria" w:hAnsi="Cambria" w:cs="Calibri"/>
          <w:b/>
          <w:color w:val="auto"/>
          <w:sz w:val="22"/>
          <w:szCs w:val="22"/>
        </w:rPr>
        <w:t>I</w:t>
      </w:r>
      <w:bookmarkEnd w:id="94"/>
      <w:r w:rsidR="002233C8" w:rsidRPr="00A5610C">
        <w:rPr>
          <w:rFonts w:ascii="Cambria" w:hAnsi="Cambria" w:cs="Calibri"/>
          <w:b/>
          <w:color w:val="auto"/>
          <w:sz w:val="22"/>
          <w:szCs w:val="22"/>
        </w:rPr>
        <w:t>I</w:t>
      </w:r>
      <w:bookmarkEnd w:id="95"/>
    </w:p>
    <w:p w14:paraId="7BD58CCD" w14:textId="0845D9A2" w:rsidR="00EC25B0" w:rsidRPr="00A5610C" w:rsidRDefault="00EC25B0" w:rsidP="00023E94">
      <w:pPr>
        <w:pStyle w:val="Nagwek1"/>
        <w:jc w:val="center"/>
        <w:rPr>
          <w:rFonts w:ascii="Cambria" w:hAnsi="Cambria" w:cs="Calibri"/>
          <w:b/>
          <w:color w:val="auto"/>
          <w:sz w:val="22"/>
          <w:szCs w:val="22"/>
        </w:rPr>
      </w:pPr>
      <w:bookmarkStart w:id="96" w:name="_Toc79151913"/>
      <w:bookmarkStart w:id="97" w:name="_Toc79569213"/>
      <w:r w:rsidRPr="00A5610C">
        <w:rPr>
          <w:rFonts w:ascii="Cambria" w:hAnsi="Cambria" w:cs="Calibri"/>
          <w:b/>
          <w:color w:val="auto"/>
          <w:sz w:val="22"/>
          <w:szCs w:val="22"/>
        </w:rPr>
        <w:t>WYŁĄCZENI</w:t>
      </w:r>
      <w:r w:rsidR="00530D46" w:rsidRPr="00A5610C">
        <w:rPr>
          <w:rFonts w:ascii="Cambria" w:hAnsi="Cambria" w:cs="Calibri"/>
          <w:b/>
          <w:color w:val="auto"/>
          <w:sz w:val="22"/>
          <w:szCs w:val="22"/>
        </w:rPr>
        <w:t>A</w:t>
      </w:r>
      <w:bookmarkEnd w:id="96"/>
      <w:bookmarkEnd w:id="97"/>
    </w:p>
    <w:bookmarkEnd w:id="87"/>
    <w:p w14:paraId="1EEF14FC" w14:textId="77777777" w:rsidR="002F54FF" w:rsidRPr="00A5610C" w:rsidRDefault="002F54FF" w:rsidP="00953D9B">
      <w:pPr>
        <w:spacing w:after="60" w:line="276" w:lineRule="auto"/>
        <w:jc w:val="center"/>
        <w:rPr>
          <w:rFonts w:ascii="Cambria" w:hAnsi="Cambria" w:cs="Calibri"/>
          <w:b/>
        </w:rPr>
      </w:pPr>
    </w:p>
    <w:p w14:paraId="4D7F4CAE" w14:textId="38277A02" w:rsidR="00EC25B0" w:rsidRPr="00A5610C" w:rsidRDefault="00A141AC" w:rsidP="00953D9B">
      <w:pPr>
        <w:spacing w:after="0" w:line="276" w:lineRule="auto"/>
        <w:jc w:val="center"/>
        <w:rPr>
          <w:rFonts w:ascii="Cambria" w:hAnsi="Cambria" w:cs="Calibri"/>
          <w:b/>
        </w:rPr>
      </w:pPr>
      <w:r w:rsidRPr="00E54FCB">
        <w:rPr>
          <w:rFonts w:ascii="Cambria" w:hAnsi="Cambria" w:cs="Calibri"/>
          <w:b/>
        </w:rPr>
        <w:t>§</w:t>
      </w:r>
      <w:r w:rsidR="000A4A0A" w:rsidRPr="00E54FCB">
        <w:rPr>
          <w:rFonts w:ascii="Cambria" w:hAnsi="Cambria" w:cs="Calibri"/>
          <w:b/>
        </w:rPr>
        <w:t> </w:t>
      </w:r>
      <w:r w:rsidR="00095B87" w:rsidRPr="00E54FCB">
        <w:rPr>
          <w:rFonts w:ascii="Cambria" w:hAnsi="Cambria" w:cs="Calibri"/>
          <w:b/>
        </w:rPr>
        <w:t>4</w:t>
      </w:r>
      <w:r w:rsidR="00033600" w:rsidRPr="00E54FCB">
        <w:rPr>
          <w:rFonts w:ascii="Cambria" w:hAnsi="Cambria" w:cs="Calibri"/>
          <w:b/>
        </w:rPr>
        <w:t>3</w:t>
      </w:r>
    </w:p>
    <w:p w14:paraId="27AD9E1B" w14:textId="3F9D556C" w:rsidR="00EC25B0" w:rsidRPr="00A5610C" w:rsidRDefault="0026185F" w:rsidP="00953D9B">
      <w:pPr>
        <w:tabs>
          <w:tab w:val="center" w:pos="4536"/>
        </w:tabs>
        <w:spacing w:after="0" w:line="276" w:lineRule="auto"/>
        <w:jc w:val="center"/>
        <w:rPr>
          <w:rFonts w:ascii="Cambria" w:hAnsi="Cambria" w:cs="Calibri"/>
          <w:b/>
        </w:rPr>
      </w:pPr>
      <w:r w:rsidRPr="00A5610C">
        <w:rPr>
          <w:rFonts w:ascii="Cambria" w:hAnsi="Cambria" w:cs="Calibri"/>
          <w:b/>
        </w:rPr>
        <w:t>PRZESŁANKI ZASTOSOWANIA</w:t>
      </w:r>
      <w:r w:rsidR="002F20D4" w:rsidRPr="00A5610C">
        <w:rPr>
          <w:rFonts w:ascii="Cambria" w:hAnsi="Cambria" w:cs="Calibri"/>
          <w:b/>
        </w:rPr>
        <w:t xml:space="preserve"> WYŁĄCZEŃ</w:t>
      </w:r>
      <w:r w:rsidR="00E25DBB" w:rsidRPr="00A5610C">
        <w:rPr>
          <w:rFonts w:ascii="Cambria" w:hAnsi="Cambria" w:cs="Calibri"/>
          <w:b/>
        </w:rPr>
        <w:t>.</w:t>
      </w:r>
      <w:r w:rsidR="00EC25B0" w:rsidRPr="00A5610C">
        <w:rPr>
          <w:rFonts w:ascii="Cambria" w:hAnsi="Cambria" w:cs="Calibri"/>
          <w:b/>
        </w:rPr>
        <w:t xml:space="preserve"> PROWADZENIE PROCESU ZAKUPOWEGO</w:t>
      </w:r>
    </w:p>
    <w:p w14:paraId="4A97450E" w14:textId="77777777" w:rsidR="00EC25B0" w:rsidRPr="00A5610C" w:rsidRDefault="00EC25B0" w:rsidP="00953D9B">
      <w:pPr>
        <w:spacing w:after="60" w:line="276" w:lineRule="auto"/>
        <w:jc w:val="center"/>
        <w:rPr>
          <w:rFonts w:ascii="Cambria" w:hAnsi="Cambria" w:cs="Calibri"/>
          <w:b/>
        </w:rPr>
      </w:pPr>
    </w:p>
    <w:p w14:paraId="601E19D4" w14:textId="199415A3" w:rsidR="00EC25B0" w:rsidRPr="00420729" w:rsidRDefault="00FB2909" w:rsidP="00420729">
      <w:pPr>
        <w:spacing w:after="0" w:line="276" w:lineRule="auto"/>
        <w:ind w:left="425" w:hanging="425"/>
        <w:jc w:val="both"/>
        <w:rPr>
          <w:rFonts w:ascii="Cambria" w:hAnsi="Cambria" w:cs="Calibri"/>
        </w:rPr>
      </w:pPr>
      <w:r w:rsidRPr="00E27F0C">
        <w:rPr>
          <w:rFonts w:ascii="Cambria" w:hAnsi="Cambria" w:cs="Calibri"/>
        </w:rPr>
        <w:t>1.</w:t>
      </w:r>
      <w:r w:rsidR="00420729">
        <w:rPr>
          <w:rFonts w:ascii="Cambria" w:hAnsi="Cambria" w:cs="Calibri"/>
        </w:rPr>
        <w:tab/>
      </w:r>
      <w:r w:rsidR="005153E1" w:rsidRPr="00E27F0C">
        <w:rPr>
          <w:rFonts w:ascii="Cambria" w:hAnsi="Cambria" w:cs="Calibri"/>
        </w:rPr>
        <w:t xml:space="preserve">Zakup o wartości szacunkowej </w:t>
      </w:r>
      <w:r w:rsidR="00116463" w:rsidRPr="00E27F0C">
        <w:rPr>
          <w:rFonts w:ascii="Cambria" w:hAnsi="Cambria" w:cs="Calibri"/>
        </w:rPr>
        <w:t xml:space="preserve">mniejszej </w:t>
      </w:r>
      <w:r w:rsidR="001F3045" w:rsidRPr="00E27F0C">
        <w:rPr>
          <w:rFonts w:ascii="Cambria" w:hAnsi="Cambria" w:cs="Calibri"/>
        </w:rPr>
        <w:t>niż</w:t>
      </w:r>
      <w:r w:rsidR="003A6226" w:rsidRPr="00E27F0C">
        <w:rPr>
          <w:rFonts w:ascii="Cambria" w:hAnsi="Cambria" w:cs="Calibri"/>
        </w:rPr>
        <w:t xml:space="preserve"> </w:t>
      </w:r>
      <w:r w:rsidR="00C07568" w:rsidRPr="00E27F0C">
        <w:rPr>
          <w:rFonts w:ascii="Cambria" w:hAnsi="Cambria" w:cs="Calibri"/>
        </w:rPr>
        <w:t>20</w:t>
      </w:r>
      <w:r w:rsidR="0026185F" w:rsidRPr="00E27F0C">
        <w:rPr>
          <w:rFonts w:ascii="Cambria" w:hAnsi="Cambria" w:cs="Calibri"/>
        </w:rPr>
        <w:t>.</w:t>
      </w:r>
      <w:r w:rsidR="00EC25B0" w:rsidRPr="00E27F0C">
        <w:rPr>
          <w:rFonts w:ascii="Cambria" w:hAnsi="Cambria" w:cs="Calibri"/>
        </w:rPr>
        <w:t xml:space="preserve">000,00 zł </w:t>
      </w:r>
      <w:bookmarkStart w:id="98" w:name="_Hlk75336895"/>
      <w:r w:rsidR="00EC25B0" w:rsidRPr="00E27F0C">
        <w:rPr>
          <w:rFonts w:ascii="Cambria" w:hAnsi="Cambria" w:cs="Calibri"/>
        </w:rPr>
        <w:t>bez podatków od</w:t>
      </w:r>
      <w:r w:rsidR="0026185F" w:rsidRPr="00E27F0C">
        <w:rPr>
          <w:rFonts w:ascii="Cambria" w:hAnsi="Cambria" w:cs="Calibri"/>
        </w:rPr>
        <w:t xml:space="preserve"> </w:t>
      </w:r>
      <w:r w:rsidR="00EC25B0" w:rsidRPr="00E27F0C">
        <w:rPr>
          <w:rFonts w:ascii="Cambria" w:hAnsi="Cambria" w:cs="Calibri"/>
        </w:rPr>
        <w:t>towaru i</w:t>
      </w:r>
      <w:r w:rsidRPr="00E27F0C">
        <w:rPr>
          <w:rFonts w:ascii="Cambria" w:hAnsi="Cambria" w:cs="Calibri"/>
        </w:rPr>
        <w:t xml:space="preserve"> </w:t>
      </w:r>
      <w:r w:rsidR="00EC25B0" w:rsidRPr="00E27F0C">
        <w:rPr>
          <w:rFonts w:ascii="Cambria" w:hAnsi="Cambria" w:cs="Calibri"/>
        </w:rPr>
        <w:t>usług</w:t>
      </w:r>
      <w:bookmarkEnd w:id="98"/>
      <w:r w:rsidR="00E97C36" w:rsidRPr="00E27F0C">
        <w:rPr>
          <w:rFonts w:ascii="Cambria" w:hAnsi="Cambria" w:cs="Calibri"/>
        </w:rPr>
        <w:t xml:space="preserve">, </w:t>
      </w:r>
      <w:bookmarkStart w:id="99" w:name="_Hlk75344564"/>
      <w:r w:rsidR="00EC25B0" w:rsidRPr="00E27F0C">
        <w:rPr>
          <w:rFonts w:ascii="Cambria" w:hAnsi="Cambria" w:cs="Calibri"/>
        </w:rPr>
        <w:t>może być zrealizowan</w:t>
      </w:r>
      <w:r w:rsidR="005153E1" w:rsidRPr="00E27F0C">
        <w:rPr>
          <w:rFonts w:ascii="Cambria" w:hAnsi="Cambria" w:cs="Calibri"/>
        </w:rPr>
        <w:t xml:space="preserve">y przez jednostkę </w:t>
      </w:r>
      <w:r w:rsidR="00DD7779" w:rsidRPr="00E27F0C">
        <w:rPr>
          <w:rFonts w:ascii="Cambria" w:hAnsi="Cambria" w:cs="Calibri"/>
        </w:rPr>
        <w:t>w</w:t>
      </w:r>
      <w:r w:rsidR="0026185F" w:rsidRPr="00E27F0C">
        <w:rPr>
          <w:rFonts w:ascii="Cambria" w:hAnsi="Cambria" w:cs="Calibri"/>
        </w:rPr>
        <w:t xml:space="preserve"> </w:t>
      </w:r>
      <w:r w:rsidR="005153E1" w:rsidRPr="00E27F0C">
        <w:rPr>
          <w:rFonts w:ascii="Cambria" w:hAnsi="Cambria" w:cs="Calibri"/>
        </w:rPr>
        <w:t>dogodnej dla nie</w:t>
      </w:r>
      <w:r w:rsidR="0026185F" w:rsidRPr="00E27F0C">
        <w:rPr>
          <w:rFonts w:ascii="Cambria" w:hAnsi="Cambria" w:cs="Calibri"/>
        </w:rPr>
        <w:t>j</w:t>
      </w:r>
      <w:r w:rsidR="00DD7779" w:rsidRPr="00E27F0C">
        <w:rPr>
          <w:rFonts w:ascii="Cambria" w:hAnsi="Cambria" w:cs="Calibri"/>
        </w:rPr>
        <w:t xml:space="preserve"> formule, </w:t>
      </w:r>
      <w:r w:rsidR="00EC25B0" w:rsidRPr="00E27F0C">
        <w:rPr>
          <w:rFonts w:ascii="Cambria" w:hAnsi="Cambria" w:cs="Calibri"/>
        </w:rPr>
        <w:t xml:space="preserve">w sposób zabezpieczający interes tej jednostki, </w:t>
      </w:r>
      <w:bookmarkStart w:id="100" w:name="_Hlk75292458"/>
      <w:r w:rsidR="00EC25B0" w:rsidRPr="00E27F0C">
        <w:rPr>
          <w:rFonts w:ascii="Cambria" w:hAnsi="Cambria" w:cs="Calibri"/>
        </w:rPr>
        <w:t xml:space="preserve">uwzględniając </w:t>
      </w:r>
      <w:bookmarkStart w:id="101" w:name="_Hlk79491900"/>
      <w:r w:rsidR="00EC25B0" w:rsidRPr="00E27F0C">
        <w:rPr>
          <w:rFonts w:ascii="Cambria" w:hAnsi="Cambria" w:cs="Calibri"/>
        </w:rPr>
        <w:t>w</w:t>
      </w:r>
      <w:r w:rsidRPr="00E27F0C">
        <w:rPr>
          <w:rFonts w:ascii="Cambria" w:hAnsi="Cambria" w:cs="Calibri"/>
        </w:rPr>
        <w:t xml:space="preserve"> </w:t>
      </w:r>
      <w:r w:rsidR="00EC25B0" w:rsidRPr="00E27F0C">
        <w:rPr>
          <w:rFonts w:ascii="Cambria" w:hAnsi="Cambria" w:cs="Calibri"/>
        </w:rPr>
        <w:t>szczególności zasadę</w:t>
      </w:r>
      <w:r w:rsidR="004D58FB" w:rsidRPr="00E27F0C">
        <w:rPr>
          <w:rFonts w:ascii="Cambria" w:hAnsi="Cambria" w:cs="Calibri"/>
        </w:rPr>
        <w:t xml:space="preserve"> </w:t>
      </w:r>
      <w:r w:rsidR="008A22A1" w:rsidRPr="00E27F0C">
        <w:rPr>
          <w:rFonts w:ascii="Cambria" w:hAnsi="Cambria" w:cs="Calibri"/>
        </w:rPr>
        <w:t>uzyskiwania najlepszych efektów z danych nakładów</w:t>
      </w:r>
      <w:bookmarkEnd w:id="100"/>
      <w:bookmarkEnd w:id="101"/>
      <w:r w:rsidR="00023E94" w:rsidRPr="00E27F0C">
        <w:rPr>
          <w:rFonts w:ascii="Cambria" w:hAnsi="Cambria" w:cs="Calibri"/>
        </w:rPr>
        <w:t>.</w:t>
      </w:r>
    </w:p>
    <w:bookmarkEnd w:id="99"/>
    <w:p w14:paraId="5258FAB5" w14:textId="4FED93BC" w:rsidR="008A22A1" w:rsidRPr="00E27F0C" w:rsidRDefault="00FB2909" w:rsidP="00420729">
      <w:pPr>
        <w:spacing w:after="0" w:line="276" w:lineRule="auto"/>
        <w:ind w:left="425" w:hanging="425"/>
        <w:jc w:val="both"/>
        <w:rPr>
          <w:rFonts w:ascii="Cambria" w:hAnsi="Cambria" w:cs="Calibri"/>
        </w:rPr>
      </w:pPr>
      <w:r w:rsidRPr="00E27F0C">
        <w:rPr>
          <w:rFonts w:ascii="Cambria" w:hAnsi="Cambria" w:cs="Calibri"/>
        </w:rPr>
        <w:t>2.</w:t>
      </w:r>
      <w:r w:rsidR="00420729">
        <w:rPr>
          <w:rFonts w:ascii="Cambria" w:hAnsi="Cambria" w:cs="Calibri"/>
        </w:rPr>
        <w:tab/>
      </w:r>
      <w:r w:rsidR="001F3045" w:rsidRPr="00E27F0C">
        <w:rPr>
          <w:rFonts w:ascii="Cambria" w:hAnsi="Cambria" w:cs="Calibri"/>
        </w:rPr>
        <w:t>Zakup o wartości szacunkowej mniejszej niż 90.000,00 zł bez podatków od towaru i</w:t>
      </w:r>
      <w:r w:rsidRPr="00E27F0C">
        <w:rPr>
          <w:rFonts w:ascii="Cambria" w:hAnsi="Cambria" w:cs="Calibri"/>
        </w:rPr>
        <w:t xml:space="preserve"> </w:t>
      </w:r>
      <w:r w:rsidR="001F3045" w:rsidRPr="00E27F0C">
        <w:rPr>
          <w:rFonts w:ascii="Cambria" w:hAnsi="Cambria" w:cs="Calibri"/>
        </w:rPr>
        <w:t xml:space="preserve">usług, którego przedmiotem </w:t>
      </w:r>
      <w:r w:rsidR="00BF2AC6" w:rsidRPr="00E27F0C">
        <w:rPr>
          <w:rFonts w:ascii="Cambria" w:hAnsi="Cambria" w:cs="Calibri"/>
        </w:rPr>
        <w:t>są dostawy lub usługi służące wyłącznie do celów prac badawczych, eksperymentalnych, naukowych lub rozwojowych, które nie służą prowadzeniu przez zamawiającego produkcji masowej służącej osiągnięciu rentowności rynkowej lub pokryciu kosztów badań lub rozwoju</w:t>
      </w:r>
      <w:r w:rsidR="001652FC" w:rsidRPr="00E27F0C">
        <w:rPr>
          <w:rFonts w:ascii="Cambria" w:hAnsi="Cambria" w:cs="Calibri"/>
        </w:rPr>
        <w:t xml:space="preserve"> może być </w:t>
      </w:r>
      <w:bookmarkStart w:id="102" w:name="_Hlk81827358"/>
      <w:r w:rsidR="001652FC" w:rsidRPr="00E27F0C">
        <w:rPr>
          <w:rFonts w:ascii="Cambria" w:hAnsi="Cambria" w:cs="Calibri"/>
        </w:rPr>
        <w:t xml:space="preserve">zrealizowany przez jednostkę w dogodnej dla niej formule, w sposób zabezpieczający interes tej jednostki, uwzględniając </w:t>
      </w:r>
      <w:r w:rsidR="008A22A1" w:rsidRPr="00E27F0C">
        <w:rPr>
          <w:rFonts w:ascii="Cambria" w:hAnsi="Cambria" w:cs="Calibri"/>
        </w:rPr>
        <w:t>w</w:t>
      </w:r>
      <w:r w:rsidR="00E27F0C">
        <w:rPr>
          <w:rFonts w:ascii="Cambria" w:hAnsi="Cambria" w:cs="Calibri"/>
        </w:rPr>
        <w:t xml:space="preserve"> </w:t>
      </w:r>
      <w:r w:rsidR="008A22A1" w:rsidRPr="00E27F0C">
        <w:rPr>
          <w:rFonts w:ascii="Cambria" w:hAnsi="Cambria" w:cs="Calibri"/>
        </w:rPr>
        <w:t>szczególności zasadę</w:t>
      </w:r>
      <w:r w:rsidR="00023E94" w:rsidRPr="00E27F0C">
        <w:rPr>
          <w:rFonts w:ascii="Cambria" w:hAnsi="Cambria" w:cs="Calibri"/>
        </w:rPr>
        <w:t xml:space="preserve"> </w:t>
      </w:r>
      <w:r w:rsidR="008A22A1" w:rsidRPr="00E27F0C">
        <w:rPr>
          <w:rFonts w:ascii="Cambria" w:hAnsi="Cambria" w:cs="Calibri"/>
        </w:rPr>
        <w:t>uzyskiwania najlepszych efektów z</w:t>
      </w:r>
      <w:r w:rsidR="00420729">
        <w:rPr>
          <w:rFonts w:ascii="Cambria" w:hAnsi="Cambria" w:cs="Calibri"/>
        </w:rPr>
        <w:t xml:space="preserve"> </w:t>
      </w:r>
      <w:r w:rsidR="008A22A1" w:rsidRPr="00E27F0C">
        <w:rPr>
          <w:rFonts w:ascii="Cambria" w:hAnsi="Cambria" w:cs="Calibri"/>
        </w:rPr>
        <w:t>danych nakładów</w:t>
      </w:r>
      <w:r w:rsidR="00023E94" w:rsidRPr="00E27F0C">
        <w:rPr>
          <w:rFonts w:ascii="Cambria" w:hAnsi="Cambria" w:cs="Calibri"/>
        </w:rPr>
        <w:t>.</w:t>
      </w:r>
    </w:p>
    <w:bookmarkEnd w:id="102"/>
    <w:p w14:paraId="2FE2BF6E" w14:textId="3D9349EE" w:rsidR="008A22A1" w:rsidRPr="00E27F0C" w:rsidRDefault="00FB2909" w:rsidP="00420729">
      <w:pPr>
        <w:spacing w:after="0" w:line="276" w:lineRule="auto"/>
        <w:ind w:left="425" w:hanging="425"/>
        <w:jc w:val="both"/>
        <w:rPr>
          <w:rFonts w:ascii="Cambria" w:hAnsi="Cambria" w:cs="Calibri"/>
        </w:rPr>
      </w:pPr>
      <w:r w:rsidRPr="00E27F0C">
        <w:rPr>
          <w:rFonts w:ascii="Cambria" w:hAnsi="Cambria" w:cs="Calibri"/>
        </w:rPr>
        <w:t>3.</w:t>
      </w:r>
      <w:r w:rsidR="00420729">
        <w:rPr>
          <w:rFonts w:ascii="Cambria" w:hAnsi="Cambria" w:cs="Calibri"/>
        </w:rPr>
        <w:tab/>
      </w:r>
      <w:r w:rsidR="00BF2AC6" w:rsidRPr="00E27F0C">
        <w:rPr>
          <w:rFonts w:ascii="Cambria" w:hAnsi="Cambria" w:cs="Calibri"/>
        </w:rPr>
        <w:t xml:space="preserve">Zakup o wartości szacunkowej mniejszej niż </w:t>
      </w:r>
      <w:r w:rsidR="00D46302" w:rsidRPr="00E27F0C">
        <w:rPr>
          <w:rFonts w:ascii="Cambria" w:hAnsi="Cambria" w:cs="Calibri"/>
        </w:rPr>
        <w:t>9</w:t>
      </w:r>
      <w:r w:rsidR="00BF2AC6" w:rsidRPr="00E27F0C">
        <w:rPr>
          <w:rFonts w:ascii="Cambria" w:hAnsi="Cambria" w:cs="Calibri"/>
        </w:rPr>
        <w:t>0.000,00 zł bez podatków od towaru i</w:t>
      </w:r>
      <w:r w:rsidR="00420729">
        <w:rPr>
          <w:rFonts w:ascii="Cambria" w:hAnsi="Cambria" w:cs="Calibri"/>
        </w:rPr>
        <w:t xml:space="preserve"> </w:t>
      </w:r>
      <w:r w:rsidR="00BF2AC6" w:rsidRPr="00E27F0C">
        <w:rPr>
          <w:rFonts w:ascii="Cambria" w:hAnsi="Cambria" w:cs="Calibri"/>
        </w:rPr>
        <w:t>usług, którego przedmiotem są usługi edukacyjne i szkoleniowe (Kod CPV od</w:t>
      </w:r>
      <w:r w:rsidR="00420729">
        <w:rPr>
          <w:rFonts w:ascii="Cambria" w:hAnsi="Cambria" w:cs="Calibri"/>
        </w:rPr>
        <w:t xml:space="preserve"> </w:t>
      </w:r>
      <w:r w:rsidR="00BF2AC6" w:rsidRPr="00E27F0C">
        <w:rPr>
          <w:rFonts w:ascii="Cambria" w:hAnsi="Cambria" w:cs="Calibri"/>
        </w:rPr>
        <w:t>8000000-4 do</w:t>
      </w:r>
      <w:r w:rsidR="00420729">
        <w:rPr>
          <w:rFonts w:ascii="Cambria" w:hAnsi="Cambria" w:cs="Calibri"/>
        </w:rPr>
        <w:t xml:space="preserve"> </w:t>
      </w:r>
      <w:r w:rsidR="00BF2AC6" w:rsidRPr="00E27F0C">
        <w:rPr>
          <w:rFonts w:ascii="Cambria" w:hAnsi="Cambria" w:cs="Calibri"/>
        </w:rPr>
        <w:t>80660000-8)</w:t>
      </w:r>
      <w:r w:rsidR="001652FC" w:rsidRPr="00E27F0C">
        <w:rPr>
          <w:rFonts w:ascii="Cambria" w:hAnsi="Cambria" w:cs="Calibri"/>
        </w:rPr>
        <w:t xml:space="preserve"> może być zrealizowany przez jednostkę w dogodnej dla niej formule, w</w:t>
      </w:r>
      <w:r w:rsidR="00420729">
        <w:rPr>
          <w:rFonts w:ascii="Cambria" w:hAnsi="Cambria" w:cs="Calibri"/>
        </w:rPr>
        <w:t xml:space="preserve"> </w:t>
      </w:r>
      <w:r w:rsidR="001652FC" w:rsidRPr="00E27F0C">
        <w:rPr>
          <w:rFonts w:ascii="Cambria" w:hAnsi="Cambria" w:cs="Calibri"/>
        </w:rPr>
        <w:t xml:space="preserve">sposób zabezpieczający interes tej jednostki, </w:t>
      </w:r>
      <w:r w:rsidR="008A22A1" w:rsidRPr="00E27F0C">
        <w:rPr>
          <w:rFonts w:ascii="Cambria" w:hAnsi="Cambria" w:cs="Calibri"/>
        </w:rPr>
        <w:t>w</w:t>
      </w:r>
      <w:r w:rsidR="00420729">
        <w:rPr>
          <w:rFonts w:ascii="Cambria" w:hAnsi="Cambria" w:cs="Calibri"/>
        </w:rPr>
        <w:t xml:space="preserve"> </w:t>
      </w:r>
      <w:r w:rsidR="008A22A1" w:rsidRPr="00E27F0C">
        <w:rPr>
          <w:rFonts w:ascii="Cambria" w:hAnsi="Cambria" w:cs="Calibri"/>
        </w:rPr>
        <w:t>szczególności zasadę</w:t>
      </w:r>
      <w:r w:rsidR="008A22A1" w:rsidRPr="00420729">
        <w:rPr>
          <w:rFonts w:ascii="Cambria" w:hAnsi="Cambria" w:cs="Calibri"/>
        </w:rPr>
        <w:t xml:space="preserve"> </w:t>
      </w:r>
      <w:r w:rsidR="008A22A1" w:rsidRPr="00E27F0C">
        <w:rPr>
          <w:rFonts w:ascii="Cambria" w:hAnsi="Cambria" w:cs="Calibri"/>
        </w:rPr>
        <w:t>uzyskiwania najlepszych efektów z danych nakładów.</w:t>
      </w:r>
    </w:p>
    <w:p w14:paraId="1C805F03" w14:textId="40064833" w:rsidR="00C45E7B" w:rsidRPr="00420729" w:rsidRDefault="00FB2909" w:rsidP="00420729">
      <w:pPr>
        <w:spacing w:after="0" w:line="276" w:lineRule="auto"/>
        <w:ind w:left="425" w:hanging="425"/>
        <w:jc w:val="both"/>
        <w:rPr>
          <w:rFonts w:ascii="Cambria" w:hAnsi="Cambria" w:cs="Calibri"/>
        </w:rPr>
      </w:pPr>
      <w:r w:rsidRPr="00420729">
        <w:rPr>
          <w:rFonts w:ascii="Cambria" w:hAnsi="Cambria" w:cs="Calibri"/>
        </w:rPr>
        <w:t>4.</w:t>
      </w:r>
      <w:r w:rsidR="00420729">
        <w:rPr>
          <w:rFonts w:ascii="Cambria" w:hAnsi="Cambria" w:cs="Calibri"/>
        </w:rPr>
        <w:tab/>
      </w:r>
      <w:r w:rsidR="00D91BED" w:rsidRPr="00420729">
        <w:rPr>
          <w:rFonts w:ascii="Cambria" w:hAnsi="Cambria" w:cs="Calibri"/>
        </w:rPr>
        <w:t>Z</w:t>
      </w:r>
      <w:r w:rsidR="00C45E7B" w:rsidRPr="00420729">
        <w:rPr>
          <w:rFonts w:ascii="Cambria" w:hAnsi="Cambria" w:cs="Calibri"/>
        </w:rPr>
        <w:t xml:space="preserve">akup dotyczy usług arbitrażowych lub pojednawczych, usług prawnych zastępstwa procesowego, doradztwa prawnego, usług notarialnych, lub innych wyłączonych przedmiotowo z obowiązku stosowania ustawy </w:t>
      </w:r>
      <w:proofErr w:type="spellStart"/>
      <w:r w:rsidR="00C45E7B" w:rsidRPr="00420729">
        <w:rPr>
          <w:rFonts w:ascii="Cambria" w:hAnsi="Cambria" w:cs="Calibri"/>
        </w:rPr>
        <w:t>Pzp</w:t>
      </w:r>
      <w:proofErr w:type="spellEnd"/>
      <w:r w:rsidR="00C45E7B" w:rsidRPr="00420729">
        <w:rPr>
          <w:rFonts w:ascii="Cambria" w:hAnsi="Cambria" w:cs="Calibri"/>
        </w:rPr>
        <w:t>.</w:t>
      </w:r>
    </w:p>
    <w:p w14:paraId="35C3285C" w14:textId="38661A28" w:rsidR="002233C8" w:rsidRPr="00420729" w:rsidRDefault="00FB2909" w:rsidP="00420729">
      <w:pPr>
        <w:spacing w:after="0" w:line="276" w:lineRule="auto"/>
        <w:ind w:left="425" w:hanging="425"/>
        <w:jc w:val="both"/>
        <w:rPr>
          <w:rFonts w:ascii="Cambria" w:hAnsi="Cambria" w:cs="Calibri"/>
        </w:rPr>
      </w:pPr>
      <w:r w:rsidRPr="00420729">
        <w:rPr>
          <w:rFonts w:ascii="Cambria" w:hAnsi="Cambria" w:cs="Calibri"/>
        </w:rPr>
        <w:t>5.</w:t>
      </w:r>
      <w:r w:rsidR="00420729">
        <w:rPr>
          <w:rFonts w:ascii="Cambria" w:hAnsi="Cambria" w:cs="Calibri"/>
        </w:rPr>
        <w:tab/>
      </w:r>
      <w:r w:rsidR="00D91BED" w:rsidRPr="00420729">
        <w:rPr>
          <w:rFonts w:ascii="Cambria" w:hAnsi="Cambria" w:cs="Calibri"/>
        </w:rPr>
        <w:t xml:space="preserve">Zakup dotyczy </w:t>
      </w:r>
      <w:r w:rsidR="002233C8" w:rsidRPr="00420729">
        <w:rPr>
          <w:rFonts w:ascii="Cambria" w:hAnsi="Cambria" w:cs="Calibri"/>
        </w:rPr>
        <w:t>usług badawczych lub rozwojowych, które nie są objęte kodami CPV od</w:t>
      </w:r>
      <w:r w:rsidR="00420729">
        <w:rPr>
          <w:rFonts w:ascii="Cambria" w:hAnsi="Cambria" w:cs="Calibri"/>
        </w:rPr>
        <w:t xml:space="preserve"> </w:t>
      </w:r>
      <w:r w:rsidR="002233C8" w:rsidRPr="00420729">
        <w:rPr>
          <w:rFonts w:ascii="Cambria" w:hAnsi="Cambria" w:cs="Calibri"/>
        </w:rPr>
        <w:t>73000000-2 do 73120000-9, 73300000-5, 73420000-2 i 73430000-5, oraz spełnione są łącznie następujące warunki:</w:t>
      </w:r>
    </w:p>
    <w:p w14:paraId="1AF024E5" w14:textId="77777777" w:rsidR="002233C8" w:rsidRPr="00A5610C" w:rsidRDefault="002233C8" w:rsidP="009550F2">
      <w:pPr>
        <w:pStyle w:val="Akapitzlist"/>
        <w:numPr>
          <w:ilvl w:val="1"/>
          <w:numId w:val="38"/>
        </w:numPr>
        <w:spacing w:after="60"/>
        <w:ind w:left="1276" w:hanging="425"/>
        <w:jc w:val="both"/>
        <w:rPr>
          <w:rFonts w:ascii="Cambria" w:hAnsi="Cambria" w:cs="Calibri"/>
        </w:rPr>
      </w:pPr>
      <w:r w:rsidRPr="009550F2">
        <w:rPr>
          <w:rFonts w:ascii="Cambria" w:hAnsi="Cambria" w:cs="Calibri"/>
        </w:rPr>
        <w:t>korzyści z tych usług przypadają wyłącznie Zamawiającemu na potrzeby jego własnej działalności,</w:t>
      </w:r>
    </w:p>
    <w:p w14:paraId="09C42602" w14:textId="77777777" w:rsidR="002233C8" w:rsidRPr="00A5610C" w:rsidRDefault="002233C8" w:rsidP="009550F2">
      <w:pPr>
        <w:pStyle w:val="Akapitzlist"/>
        <w:numPr>
          <w:ilvl w:val="1"/>
          <w:numId w:val="38"/>
        </w:numPr>
        <w:spacing w:after="60"/>
        <w:ind w:left="1276" w:hanging="425"/>
        <w:jc w:val="both"/>
        <w:rPr>
          <w:rFonts w:ascii="Cambria" w:hAnsi="Cambria" w:cs="Calibri"/>
        </w:rPr>
      </w:pPr>
      <w:r w:rsidRPr="009550F2">
        <w:rPr>
          <w:rFonts w:ascii="Cambria" w:hAnsi="Cambria" w:cs="Calibri"/>
        </w:rPr>
        <w:t>całość wynagrodzenia za świadczoną usługę wypłaca Zamawiający.</w:t>
      </w:r>
    </w:p>
    <w:p w14:paraId="694C1F05" w14:textId="420681B4" w:rsidR="00D91BED" w:rsidRPr="00420729" w:rsidRDefault="00FB2909" w:rsidP="009550F2">
      <w:pPr>
        <w:spacing w:after="0" w:line="276" w:lineRule="auto"/>
        <w:ind w:left="425" w:hanging="425"/>
        <w:jc w:val="both"/>
        <w:rPr>
          <w:rFonts w:ascii="Cambria" w:hAnsi="Cambria" w:cs="Calibri"/>
        </w:rPr>
      </w:pPr>
      <w:r w:rsidRPr="00420729">
        <w:rPr>
          <w:rFonts w:ascii="Cambria" w:hAnsi="Cambria" w:cs="Calibri"/>
        </w:rPr>
        <w:t>6.</w:t>
      </w:r>
      <w:r w:rsidR="009550F2">
        <w:rPr>
          <w:rFonts w:ascii="Cambria" w:hAnsi="Cambria" w:cs="Calibri"/>
        </w:rPr>
        <w:tab/>
      </w:r>
      <w:r w:rsidR="00D91BED" w:rsidRPr="00420729">
        <w:rPr>
          <w:rFonts w:ascii="Cambria" w:hAnsi="Cambria" w:cs="Calibri"/>
        </w:rPr>
        <w:t>Gdy spełniona zostaje przesłanka do zastosowania trybu niekonkurencyjnego, jednak istniejące okoliczności, np. szczególnie pilna potrzeba dokonania zakupu lub względy organizacyjne, uzasadniają zastosowanie formuły uproszczonej</w:t>
      </w:r>
      <w:r w:rsidR="00E11DA1">
        <w:rPr>
          <w:rFonts w:ascii="Cambria" w:hAnsi="Cambria" w:cs="Calibri"/>
        </w:rPr>
        <w:t>.</w:t>
      </w:r>
    </w:p>
    <w:p w14:paraId="284F0259" w14:textId="4BCCB7DF" w:rsidR="00D91BED" w:rsidRPr="00420729" w:rsidRDefault="00FB2909" w:rsidP="009550F2">
      <w:pPr>
        <w:spacing w:after="0" w:line="276" w:lineRule="auto"/>
        <w:ind w:left="425" w:hanging="425"/>
        <w:jc w:val="both"/>
        <w:rPr>
          <w:rFonts w:ascii="Cambria" w:hAnsi="Cambria" w:cs="Calibri"/>
        </w:rPr>
      </w:pPr>
      <w:r w:rsidRPr="00420729">
        <w:rPr>
          <w:rFonts w:ascii="Cambria" w:hAnsi="Cambria" w:cs="Calibri"/>
        </w:rPr>
        <w:t>7.</w:t>
      </w:r>
      <w:r w:rsidR="009550F2">
        <w:rPr>
          <w:rFonts w:ascii="Cambria" w:hAnsi="Cambria" w:cs="Calibri"/>
        </w:rPr>
        <w:tab/>
      </w:r>
      <w:r w:rsidR="00D91BED" w:rsidRPr="00420729">
        <w:rPr>
          <w:rFonts w:ascii="Cambria" w:hAnsi="Cambria" w:cs="Calibri"/>
        </w:rPr>
        <w:t>Gdy w uprzednio prowadzonym Procesie zakupowym nie wpłynęła żadna oferta lub wszystkie oferty zostały odrzucone albo gdy w trybie niekonkurencyjnym nie udało się wynegocjować zawarcia umowy, a pierwotne warunki zakupu nie zostały istotnie zmienione</w:t>
      </w:r>
      <w:r w:rsidR="00E11DA1">
        <w:rPr>
          <w:rFonts w:ascii="Cambria" w:hAnsi="Cambria" w:cs="Calibri"/>
        </w:rPr>
        <w:t>.</w:t>
      </w:r>
    </w:p>
    <w:p w14:paraId="4A59E3C9" w14:textId="67193858" w:rsidR="00D91BED" w:rsidRPr="00420729" w:rsidRDefault="00FB2909" w:rsidP="009550F2">
      <w:pPr>
        <w:spacing w:after="0" w:line="276" w:lineRule="auto"/>
        <w:ind w:left="425" w:hanging="425"/>
        <w:jc w:val="both"/>
        <w:rPr>
          <w:rFonts w:ascii="Cambria" w:hAnsi="Cambria" w:cs="Calibri"/>
        </w:rPr>
      </w:pPr>
      <w:r w:rsidRPr="00420729">
        <w:rPr>
          <w:rFonts w:ascii="Cambria" w:hAnsi="Cambria" w:cs="Calibri"/>
        </w:rPr>
        <w:t>8.</w:t>
      </w:r>
      <w:r w:rsidR="009550F2">
        <w:rPr>
          <w:rFonts w:ascii="Cambria" w:hAnsi="Cambria" w:cs="Calibri"/>
        </w:rPr>
        <w:tab/>
      </w:r>
      <w:r w:rsidR="00D91BED" w:rsidRPr="00420729">
        <w:rPr>
          <w:rFonts w:ascii="Cambria" w:hAnsi="Cambria" w:cs="Calibri"/>
        </w:rPr>
        <w:t>Zakupu dotyczy usług lub dostaw związanych z promocją, wizerunkiem, informacją oraz reklamą, w</w:t>
      </w:r>
      <w:r w:rsidR="009550F2">
        <w:rPr>
          <w:rFonts w:ascii="Cambria" w:hAnsi="Cambria" w:cs="Calibri"/>
        </w:rPr>
        <w:t> </w:t>
      </w:r>
      <w:r w:rsidR="00D91BED" w:rsidRPr="00420729">
        <w:rPr>
          <w:rFonts w:ascii="Cambria" w:hAnsi="Cambria" w:cs="Calibri"/>
        </w:rPr>
        <w:t xml:space="preserve">celu zamieszczenia ogłoszeń i reklam na wortalach, portalach społecznościowych oraz </w:t>
      </w:r>
      <w:r w:rsidR="00D91BED" w:rsidRPr="00420729">
        <w:rPr>
          <w:rFonts w:ascii="Cambria" w:hAnsi="Cambria" w:cs="Calibri"/>
        </w:rPr>
        <w:lastRenderedPageBreak/>
        <w:t>specjalistycznych, a istniejące okoliczności np. szczególnie pilna potrzeba dokonania zakupu lub względy organizacyjne, uzasadniają zastosowanie formuły uproszczonej</w:t>
      </w:r>
      <w:r w:rsidR="00E11DA1">
        <w:rPr>
          <w:rFonts w:ascii="Cambria" w:hAnsi="Cambria" w:cs="Calibri"/>
        </w:rPr>
        <w:t>.</w:t>
      </w:r>
    </w:p>
    <w:p w14:paraId="758460DF" w14:textId="5EAF12EC" w:rsidR="00D91BED" w:rsidRPr="00420729" w:rsidRDefault="00FB2909" w:rsidP="009550F2">
      <w:pPr>
        <w:spacing w:after="0" w:line="276" w:lineRule="auto"/>
        <w:ind w:left="425" w:hanging="425"/>
        <w:jc w:val="both"/>
        <w:rPr>
          <w:rFonts w:ascii="Cambria" w:hAnsi="Cambria" w:cs="Calibri"/>
        </w:rPr>
      </w:pPr>
      <w:r w:rsidRPr="00420729">
        <w:rPr>
          <w:rFonts w:ascii="Cambria" w:hAnsi="Cambria" w:cs="Calibri"/>
        </w:rPr>
        <w:t>9.</w:t>
      </w:r>
      <w:r w:rsidR="009550F2">
        <w:rPr>
          <w:rFonts w:ascii="Cambria" w:hAnsi="Cambria" w:cs="Calibri"/>
        </w:rPr>
        <w:tab/>
      </w:r>
      <w:r w:rsidR="00D91BED" w:rsidRPr="00420729">
        <w:rPr>
          <w:rFonts w:ascii="Cambria" w:hAnsi="Cambria" w:cs="Calibri"/>
        </w:rPr>
        <w:t>Zakup dotyczy usług lub dostaw związanych z organizacją spotkań okolicznościowych, sportowych, a</w:t>
      </w:r>
      <w:r w:rsidR="009550F2">
        <w:rPr>
          <w:rFonts w:ascii="Cambria" w:hAnsi="Cambria" w:cs="Calibri"/>
        </w:rPr>
        <w:t> </w:t>
      </w:r>
      <w:r w:rsidR="00D91BED" w:rsidRPr="00420729">
        <w:rPr>
          <w:rFonts w:ascii="Cambria" w:hAnsi="Cambria" w:cs="Calibri"/>
        </w:rPr>
        <w:t>istniejące okoliczności np. szczególnie pilna potrzeba dokonania zakupu lub względy organizacyjne, uzasadniają zastosowanie formuły uproszczonej</w:t>
      </w:r>
      <w:r w:rsidR="00E11DA1">
        <w:rPr>
          <w:rFonts w:ascii="Cambria" w:hAnsi="Cambria" w:cs="Calibri"/>
        </w:rPr>
        <w:t>.</w:t>
      </w:r>
    </w:p>
    <w:p w14:paraId="17FE5955" w14:textId="6015FB2F" w:rsidR="003C3ED7" w:rsidRPr="00420729" w:rsidRDefault="00FB2909" w:rsidP="009550F2">
      <w:pPr>
        <w:spacing w:after="0" w:line="276" w:lineRule="auto"/>
        <w:ind w:left="425" w:hanging="425"/>
        <w:jc w:val="both"/>
        <w:rPr>
          <w:rFonts w:ascii="Cambria" w:hAnsi="Cambria" w:cs="Calibri"/>
        </w:rPr>
      </w:pPr>
      <w:r w:rsidRPr="00B87BDE">
        <w:rPr>
          <w:rFonts w:ascii="Cambria" w:hAnsi="Cambria" w:cs="Calibri"/>
        </w:rPr>
        <w:t>10.</w:t>
      </w:r>
      <w:r w:rsidR="009550F2">
        <w:rPr>
          <w:rFonts w:ascii="Cambria" w:hAnsi="Cambria" w:cs="Calibri"/>
        </w:rPr>
        <w:tab/>
      </w:r>
      <w:r w:rsidR="005153E1" w:rsidRPr="00420729">
        <w:rPr>
          <w:rFonts w:ascii="Cambria" w:hAnsi="Cambria" w:cs="Calibri"/>
        </w:rPr>
        <w:t>D</w:t>
      </w:r>
      <w:r w:rsidR="003C3ED7" w:rsidRPr="00420729">
        <w:rPr>
          <w:rFonts w:ascii="Cambria" w:hAnsi="Cambria" w:cs="Calibri"/>
        </w:rPr>
        <w:t xml:space="preserve">opuszcza się </w:t>
      </w:r>
      <w:r w:rsidR="005153E1" w:rsidRPr="00420729">
        <w:rPr>
          <w:rFonts w:ascii="Cambria" w:hAnsi="Cambria" w:cs="Calibri"/>
        </w:rPr>
        <w:t xml:space="preserve">przeprowadzenie Procesu zakupowego </w:t>
      </w:r>
      <w:r w:rsidR="002C287D" w:rsidRPr="00420729">
        <w:rPr>
          <w:rFonts w:ascii="Cambria" w:hAnsi="Cambria" w:cs="Calibri"/>
        </w:rPr>
        <w:t>do kwoty 130.000</w:t>
      </w:r>
      <w:r w:rsidR="00DB6700" w:rsidRPr="00420729">
        <w:rPr>
          <w:rFonts w:ascii="Cambria" w:hAnsi="Cambria" w:cs="Calibri"/>
        </w:rPr>
        <w:t>,00</w:t>
      </w:r>
      <w:r w:rsidR="002C287D" w:rsidRPr="00420729">
        <w:rPr>
          <w:rFonts w:ascii="Cambria" w:hAnsi="Cambria" w:cs="Calibri"/>
        </w:rPr>
        <w:t xml:space="preserve"> zł </w:t>
      </w:r>
      <w:r w:rsidR="005153E1" w:rsidRPr="00420729">
        <w:rPr>
          <w:rFonts w:ascii="Cambria" w:hAnsi="Cambria" w:cs="Calibri"/>
        </w:rPr>
        <w:t>z</w:t>
      </w:r>
      <w:r w:rsidR="00E27F0C" w:rsidRPr="00420729">
        <w:rPr>
          <w:rFonts w:ascii="Cambria" w:hAnsi="Cambria" w:cs="Calibri"/>
        </w:rPr>
        <w:t xml:space="preserve"> </w:t>
      </w:r>
      <w:r w:rsidR="0016242E" w:rsidRPr="00420729">
        <w:rPr>
          <w:rFonts w:ascii="Cambria" w:hAnsi="Cambria" w:cs="Calibri"/>
        </w:rPr>
        <w:t>wyłączenie</w:t>
      </w:r>
      <w:r w:rsidR="005153E1" w:rsidRPr="00420729">
        <w:rPr>
          <w:rFonts w:ascii="Cambria" w:hAnsi="Cambria" w:cs="Calibri"/>
        </w:rPr>
        <w:t>m</w:t>
      </w:r>
      <w:r w:rsidR="0016242E" w:rsidRPr="00420729">
        <w:rPr>
          <w:rFonts w:ascii="Cambria" w:hAnsi="Cambria" w:cs="Calibri"/>
        </w:rPr>
        <w:t xml:space="preserve"> obowiązku stosowania Regulaminu</w:t>
      </w:r>
      <w:r w:rsidR="003C3ED7" w:rsidRPr="00420729">
        <w:rPr>
          <w:rFonts w:ascii="Cambria" w:hAnsi="Cambria" w:cs="Calibri"/>
        </w:rPr>
        <w:t xml:space="preserve"> </w:t>
      </w:r>
      <w:r w:rsidR="002E7B09" w:rsidRPr="00420729">
        <w:rPr>
          <w:rFonts w:ascii="Cambria" w:hAnsi="Cambria" w:cs="Calibri"/>
        </w:rPr>
        <w:t xml:space="preserve">w formule dogodnej dla danej jednostki, </w:t>
      </w:r>
      <w:r w:rsidR="003A6226" w:rsidRPr="00420729">
        <w:rPr>
          <w:rFonts w:ascii="Cambria" w:hAnsi="Cambria" w:cs="Calibri"/>
        </w:rPr>
        <w:t xml:space="preserve">uwzględniając </w:t>
      </w:r>
      <w:r w:rsidR="008A22A1" w:rsidRPr="00420729">
        <w:rPr>
          <w:rFonts w:ascii="Cambria" w:hAnsi="Cambria" w:cs="Calibri"/>
        </w:rPr>
        <w:t>w</w:t>
      </w:r>
      <w:r w:rsidR="009550F2">
        <w:rPr>
          <w:rFonts w:ascii="Cambria" w:hAnsi="Cambria" w:cs="Calibri"/>
        </w:rPr>
        <w:t> </w:t>
      </w:r>
      <w:r w:rsidR="008A22A1" w:rsidRPr="00420729">
        <w:rPr>
          <w:rFonts w:ascii="Cambria" w:hAnsi="Cambria" w:cs="Calibri"/>
        </w:rPr>
        <w:t>szczególności zasadę</w:t>
      </w:r>
      <w:r w:rsidR="005779B1" w:rsidRPr="00420729">
        <w:rPr>
          <w:rFonts w:ascii="Cambria" w:hAnsi="Cambria" w:cs="Calibri"/>
        </w:rPr>
        <w:t xml:space="preserve"> </w:t>
      </w:r>
      <w:r w:rsidR="008A22A1" w:rsidRPr="00420729">
        <w:rPr>
          <w:rFonts w:ascii="Cambria" w:hAnsi="Cambria" w:cs="Calibri"/>
        </w:rPr>
        <w:t>uzyskiwania najlepszych efektów z</w:t>
      </w:r>
      <w:r w:rsidR="009550F2">
        <w:rPr>
          <w:rFonts w:ascii="Cambria" w:hAnsi="Cambria" w:cs="Calibri"/>
        </w:rPr>
        <w:t xml:space="preserve"> </w:t>
      </w:r>
      <w:r w:rsidR="008A22A1" w:rsidRPr="00420729">
        <w:rPr>
          <w:rFonts w:ascii="Cambria" w:hAnsi="Cambria" w:cs="Calibri"/>
        </w:rPr>
        <w:t xml:space="preserve">danych nakładów </w:t>
      </w:r>
      <w:r w:rsidR="000564C6" w:rsidRPr="00420729">
        <w:rPr>
          <w:rFonts w:ascii="Cambria" w:hAnsi="Cambria" w:cs="Calibri"/>
        </w:rPr>
        <w:t>w</w:t>
      </w:r>
      <w:r w:rsidR="009550F2">
        <w:rPr>
          <w:rFonts w:ascii="Cambria" w:hAnsi="Cambria" w:cs="Calibri"/>
        </w:rPr>
        <w:t xml:space="preserve"> </w:t>
      </w:r>
      <w:r w:rsidR="005153E1" w:rsidRPr="00420729">
        <w:rPr>
          <w:rFonts w:ascii="Cambria" w:hAnsi="Cambria" w:cs="Calibri"/>
        </w:rPr>
        <w:t>przypadku</w:t>
      </w:r>
      <w:r w:rsidR="0062789E" w:rsidRPr="00420729">
        <w:rPr>
          <w:rFonts w:ascii="Cambria" w:hAnsi="Cambria" w:cs="Calibri"/>
        </w:rPr>
        <w:t>:</w:t>
      </w:r>
    </w:p>
    <w:p w14:paraId="1BB41872" w14:textId="7D75CEE8" w:rsidR="00892914" w:rsidRPr="00420729" w:rsidRDefault="00FB2909" w:rsidP="009550F2">
      <w:pPr>
        <w:spacing w:after="0" w:line="276" w:lineRule="auto"/>
        <w:ind w:left="850" w:hanging="425"/>
        <w:jc w:val="both"/>
        <w:rPr>
          <w:rFonts w:ascii="Cambria" w:hAnsi="Cambria" w:cs="Calibri"/>
        </w:rPr>
      </w:pPr>
      <w:bookmarkStart w:id="103" w:name="_Hlk75264631"/>
      <w:r w:rsidRPr="00420729">
        <w:rPr>
          <w:rFonts w:ascii="Cambria" w:hAnsi="Cambria" w:cs="Calibri"/>
        </w:rPr>
        <w:t>a)</w:t>
      </w:r>
      <w:r w:rsidR="009550F2">
        <w:rPr>
          <w:rFonts w:ascii="Cambria" w:hAnsi="Cambria" w:cs="Calibri"/>
        </w:rPr>
        <w:tab/>
      </w:r>
      <w:r w:rsidR="005153E1" w:rsidRPr="00420729">
        <w:rPr>
          <w:rFonts w:ascii="Cambria" w:hAnsi="Cambria" w:cs="Calibri"/>
        </w:rPr>
        <w:t>zakupu u</w:t>
      </w:r>
      <w:r w:rsidR="00892914" w:rsidRPr="00420729">
        <w:rPr>
          <w:rFonts w:ascii="Cambria" w:hAnsi="Cambria" w:cs="Calibri"/>
        </w:rPr>
        <w:t>sług transportu kolejowego, komunikacją miejską,</w:t>
      </w:r>
    </w:p>
    <w:p w14:paraId="24053E61" w14:textId="25AF5F27" w:rsidR="00892914" w:rsidRPr="00420729" w:rsidRDefault="00FB2909" w:rsidP="009550F2">
      <w:pPr>
        <w:spacing w:after="0" w:line="276" w:lineRule="auto"/>
        <w:ind w:left="850" w:hanging="425"/>
        <w:jc w:val="both"/>
        <w:rPr>
          <w:rFonts w:ascii="Cambria" w:hAnsi="Cambria" w:cs="Calibri"/>
        </w:rPr>
      </w:pPr>
      <w:r w:rsidRPr="00420729">
        <w:rPr>
          <w:rFonts w:ascii="Cambria" w:hAnsi="Cambria" w:cs="Calibri"/>
        </w:rPr>
        <w:t>b)</w:t>
      </w:r>
      <w:r w:rsidR="009550F2">
        <w:rPr>
          <w:rFonts w:ascii="Cambria" w:hAnsi="Cambria" w:cs="Calibri"/>
        </w:rPr>
        <w:tab/>
      </w:r>
      <w:r w:rsidR="00892914" w:rsidRPr="00420729">
        <w:rPr>
          <w:rFonts w:ascii="Cambria" w:hAnsi="Cambria" w:cs="Calibri"/>
        </w:rPr>
        <w:t>zakupu czasopism lub publikacji branżowych,</w:t>
      </w:r>
    </w:p>
    <w:p w14:paraId="7A16963C" w14:textId="53E22605" w:rsidR="00892914" w:rsidRPr="00A5610C" w:rsidRDefault="00FB2909" w:rsidP="009550F2">
      <w:pPr>
        <w:spacing w:after="0" w:line="276" w:lineRule="auto"/>
        <w:ind w:left="850" w:hanging="425"/>
        <w:jc w:val="both"/>
        <w:rPr>
          <w:rFonts w:ascii="Cambria" w:hAnsi="Cambria" w:cs="Calibri"/>
        </w:rPr>
      </w:pPr>
      <w:r>
        <w:rPr>
          <w:rFonts w:ascii="Cambria" w:hAnsi="Cambria" w:cs="Calibri"/>
        </w:rPr>
        <w:t>c)</w:t>
      </w:r>
      <w:r w:rsidR="009550F2">
        <w:rPr>
          <w:rFonts w:ascii="Cambria" w:hAnsi="Cambria" w:cs="Calibri"/>
        </w:rPr>
        <w:tab/>
      </w:r>
      <w:r w:rsidR="00892914" w:rsidRPr="00A5610C">
        <w:rPr>
          <w:rFonts w:ascii="Cambria" w:hAnsi="Cambria" w:cs="Calibri"/>
        </w:rPr>
        <w:t>zakupu artykułów spożywczych, o krótkim terminie ważności,</w:t>
      </w:r>
    </w:p>
    <w:p w14:paraId="67A7A9DB" w14:textId="25D97944" w:rsidR="009C07EB" w:rsidRPr="00A5610C" w:rsidRDefault="00FB2909" w:rsidP="009550F2">
      <w:pPr>
        <w:spacing w:after="0" w:line="276" w:lineRule="auto"/>
        <w:ind w:left="850" w:hanging="425"/>
        <w:jc w:val="both"/>
        <w:rPr>
          <w:rFonts w:ascii="Cambria" w:hAnsi="Cambria" w:cs="Calibri"/>
        </w:rPr>
      </w:pPr>
      <w:r>
        <w:rPr>
          <w:rFonts w:ascii="Cambria" w:hAnsi="Cambria" w:cs="Calibri"/>
        </w:rPr>
        <w:t>d)</w:t>
      </w:r>
      <w:r w:rsidR="009550F2">
        <w:rPr>
          <w:rFonts w:ascii="Cambria" w:hAnsi="Cambria" w:cs="Calibri"/>
        </w:rPr>
        <w:tab/>
      </w:r>
      <w:r w:rsidR="002C287D" w:rsidRPr="00A5610C">
        <w:rPr>
          <w:rFonts w:ascii="Cambria" w:hAnsi="Cambria" w:cs="Calibri"/>
        </w:rPr>
        <w:t>zakupu paliwa</w:t>
      </w:r>
      <w:r w:rsidR="001652FC" w:rsidRPr="00A5610C">
        <w:rPr>
          <w:rFonts w:ascii="Cambria" w:hAnsi="Cambria" w:cs="Calibri"/>
        </w:rPr>
        <w:t>,</w:t>
      </w:r>
    </w:p>
    <w:p w14:paraId="1E1531C6" w14:textId="230DEB50" w:rsidR="00DE0F57" w:rsidRPr="00A5610C" w:rsidRDefault="00FB2909" w:rsidP="009550F2">
      <w:pPr>
        <w:spacing w:after="0" w:line="276" w:lineRule="auto"/>
        <w:ind w:left="850" w:hanging="425"/>
        <w:jc w:val="both"/>
        <w:rPr>
          <w:rFonts w:ascii="Cambria" w:hAnsi="Cambria" w:cs="Calibri"/>
        </w:rPr>
      </w:pPr>
      <w:r>
        <w:rPr>
          <w:rFonts w:ascii="Cambria" w:hAnsi="Cambria" w:cs="Calibri"/>
        </w:rPr>
        <w:t>e)</w:t>
      </w:r>
      <w:r w:rsidR="009550F2">
        <w:rPr>
          <w:rFonts w:ascii="Cambria" w:hAnsi="Cambria" w:cs="Calibri"/>
        </w:rPr>
        <w:tab/>
      </w:r>
      <w:r w:rsidR="001652FC" w:rsidRPr="00A5610C">
        <w:rPr>
          <w:rFonts w:ascii="Cambria" w:hAnsi="Cambria" w:cs="Calibri"/>
        </w:rPr>
        <w:t xml:space="preserve">zakupu </w:t>
      </w:r>
      <w:r w:rsidR="00DE0F57" w:rsidRPr="00A5610C">
        <w:rPr>
          <w:rFonts w:ascii="Cambria" w:hAnsi="Cambria" w:cs="Calibri"/>
        </w:rPr>
        <w:t>usług hotelow</w:t>
      </w:r>
      <w:r w:rsidR="001652FC" w:rsidRPr="00A5610C">
        <w:rPr>
          <w:rFonts w:ascii="Cambria" w:hAnsi="Cambria" w:cs="Calibri"/>
        </w:rPr>
        <w:t>ych</w:t>
      </w:r>
      <w:r w:rsidR="00DE0F57" w:rsidRPr="00A5610C">
        <w:rPr>
          <w:rFonts w:ascii="Cambria" w:hAnsi="Cambria" w:cs="Calibri"/>
        </w:rPr>
        <w:t>, usług restauracyjn</w:t>
      </w:r>
      <w:r w:rsidR="001652FC" w:rsidRPr="00A5610C">
        <w:rPr>
          <w:rFonts w:ascii="Cambria" w:hAnsi="Cambria" w:cs="Calibri"/>
        </w:rPr>
        <w:t>ych</w:t>
      </w:r>
      <w:r w:rsidR="00DE0F57" w:rsidRPr="00A5610C">
        <w:rPr>
          <w:rFonts w:ascii="Cambria" w:hAnsi="Cambria" w:cs="Calibri"/>
        </w:rPr>
        <w:t>,</w:t>
      </w:r>
    </w:p>
    <w:p w14:paraId="6EF5F652" w14:textId="68092C15" w:rsidR="005779B1" w:rsidRPr="00A5610C" w:rsidRDefault="00FB2909" w:rsidP="009550F2">
      <w:pPr>
        <w:spacing w:after="0" w:line="276" w:lineRule="auto"/>
        <w:ind w:left="850" w:hanging="425"/>
        <w:jc w:val="both"/>
        <w:rPr>
          <w:rFonts w:ascii="Cambria" w:hAnsi="Cambria" w:cs="Calibri"/>
        </w:rPr>
      </w:pPr>
      <w:r>
        <w:rPr>
          <w:rFonts w:ascii="Cambria" w:hAnsi="Cambria" w:cs="Calibri"/>
        </w:rPr>
        <w:t>f)</w:t>
      </w:r>
      <w:r w:rsidR="009550F2">
        <w:rPr>
          <w:rFonts w:ascii="Cambria" w:hAnsi="Cambria" w:cs="Calibri"/>
        </w:rPr>
        <w:tab/>
      </w:r>
      <w:r w:rsidR="005779B1" w:rsidRPr="00A5610C">
        <w:rPr>
          <w:rFonts w:ascii="Cambria" w:hAnsi="Cambria" w:cs="Calibri"/>
        </w:rPr>
        <w:t>zakupów okolicznościowych,</w:t>
      </w:r>
    </w:p>
    <w:p w14:paraId="06108877" w14:textId="42ED2188" w:rsidR="00EB4A4A" w:rsidRPr="00A5610C" w:rsidRDefault="00FB2909" w:rsidP="009550F2">
      <w:pPr>
        <w:spacing w:after="0" w:line="276" w:lineRule="auto"/>
        <w:ind w:left="850" w:hanging="425"/>
        <w:jc w:val="both"/>
        <w:rPr>
          <w:rFonts w:ascii="Cambria" w:hAnsi="Cambria" w:cs="Calibri"/>
        </w:rPr>
      </w:pPr>
      <w:r>
        <w:rPr>
          <w:rFonts w:ascii="Cambria" w:hAnsi="Cambria" w:cs="Calibri"/>
        </w:rPr>
        <w:t>g)</w:t>
      </w:r>
      <w:r w:rsidR="009550F2">
        <w:rPr>
          <w:rFonts w:ascii="Cambria" w:hAnsi="Cambria" w:cs="Calibri"/>
        </w:rPr>
        <w:tab/>
      </w:r>
      <w:r w:rsidR="00EB4A4A" w:rsidRPr="00A5610C">
        <w:rPr>
          <w:rFonts w:ascii="Cambria" w:hAnsi="Cambria" w:cs="Calibri"/>
        </w:rPr>
        <w:t>koncert</w:t>
      </w:r>
      <w:r w:rsidR="00D91BED" w:rsidRPr="00A5610C">
        <w:rPr>
          <w:rFonts w:ascii="Cambria" w:hAnsi="Cambria" w:cs="Calibri"/>
        </w:rPr>
        <w:t>ów</w:t>
      </w:r>
      <w:r w:rsidR="00EB4A4A" w:rsidRPr="00A5610C">
        <w:rPr>
          <w:rFonts w:ascii="Cambria" w:hAnsi="Cambria" w:cs="Calibri"/>
        </w:rPr>
        <w:t xml:space="preserve"> okolicznościow</w:t>
      </w:r>
      <w:r w:rsidR="00D91BED" w:rsidRPr="00A5610C">
        <w:rPr>
          <w:rFonts w:ascii="Cambria" w:hAnsi="Cambria" w:cs="Calibri"/>
        </w:rPr>
        <w:t>ych,</w:t>
      </w:r>
    </w:p>
    <w:p w14:paraId="51529969" w14:textId="1E2C3A92" w:rsidR="00D91BED" w:rsidRPr="00A5610C" w:rsidRDefault="00E27F0C" w:rsidP="009550F2">
      <w:pPr>
        <w:spacing w:after="0" w:line="276" w:lineRule="auto"/>
        <w:ind w:left="850" w:hanging="425"/>
        <w:jc w:val="both"/>
        <w:rPr>
          <w:rFonts w:ascii="Cambria" w:hAnsi="Cambria" w:cs="Calibri"/>
        </w:rPr>
      </w:pPr>
      <w:r>
        <w:rPr>
          <w:rFonts w:ascii="Cambria" w:hAnsi="Cambria" w:cs="Calibri"/>
        </w:rPr>
        <w:t>h)</w:t>
      </w:r>
      <w:r w:rsidR="009550F2">
        <w:rPr>
          <w:rFonts w:ascii="Cambria" w:hAnsi="Cambria" w:cs="Calibri"/>
        </w:rPr>
        <w:tab/>
      </w:r>
      <w:r w:rsidR="00D91BED" w:rsidRPr="00A5610C">
        <w:rPr>
          <w:rFonts w:ascii="Cambria" w:hAnsi="Cambria" w:cs="Calibri"/>
        </w:rPr>
        <w:t>zakupu usług tłumaczeń.</w:t>
      </w:r>
    </w:p>
    <w:bookmarkEnd w:id="103"/>
    <w:p w14:paraId="71E1B537" w14:textId="25AF869E" w:rsidR="00592879" w:rsidRPr="00420729" w:rsidRDefault="00E27F0C" w:rsidP="009550F2">
      <w:pPr>
        <w:spacing w:after="0" w:line="276" w:lineRule="auto"/>
        <w:ind w:left="425" w:hanging="425"/>
        <w:jc w:val="both"/>
        <w:rPr>
          <w:rFonts w:ascii="Cambria" w:hAnsi="Cambria" w:cs="Calibri"/>
        </w:rPr>
      </w:pPr>
      <w:r w:rsidRPr="00420729">
        <w:rPr>
          <w:rFonts w:ascii="Cambria" w:hAnsi="Cambria" w:cs="Calibri"/>
        </w:rPr>
        <w:t>11.</w:t>
      </w:r>
      <w:r w:rsidR="009550F2">
        <w:rPr>
          <w:rFonts w:ascii="Cambria" w:hAnsi="Cambria" w:cs="Calibri"/>
        </w:rPr>
        <w:tab/>
      </w:r>
      <w:r w:rsidR="00BF3E58" w:rsidRPr="00420729">
        <w:rPr>
          <w:rFonts w:ascii="Cambria" w:hAnsi="Cambria" w:cs="Calibri"/>
        </w:rPr>
        <w:t>W</w:t>
      </w:r>
      <w:r w:rsidR="00592879" w:rsidRPr="00420729">
        <w:rPr>
          <w:rFonts w:ascii="Cambria" w:hAnsi="Cambria" w:cs="Calibri"/>
        </w:rPr>
        <w:t xml:space="preserve"> sytuacjach wyjątkowych, niewynikających z przyczyn leżących po stronie Zamawiającego, których nie mógł on przewidzieć lub w sytuacjach podyktowanych potrzebą za</w:t>
      </w:r>
      <w:r w:rsidR="009C07EB" w:rsidRPr="00420729">
        <w:rPr>
          <w:rFonts w:ascii="Cambria" w:hAnsi="Cambria" w:cs="Calibri"/>
        </w:rPr>
        <w:t xml:space="preserve">bezpieczenia </w:t>
      </w:r>
      <w:r w:rsidR="00592879" w:rsidRPr="00420729">
        <w:rPr>
          <w:rFonts w:ascii="Cambria" w:hAnsi="Cambria" w:cs="Calibri"/>
        </w:rPr>
        <w:t>niezakłóconej działalności Uczelni, Kierownik Zamawiającego może podjąć decyzję o</w:t>
      </w:r>
      <w:r w:rsidR="00420729">
        <w:rPr>
          <w:rFonts w:ascii="Cambria" w:hAnsi="Cambria" w:cs="Calibri"/>
        </w:rPr>
        <w:t xml:space="preserve"> </w:t>
      </w:r>
      <w:r w:rsidR="00592879" w:rsidRPr="00420729">
        <w:rPr>
          <w:rFonts w:ascii="Cambria" w:hAnsi="Cambria" w:cs="Calibri"/>
        </w:rPr>
        <w:t>odstąpieniu od obowiązku stosowania Regulaminu. Podejmując decyzję o odstąpieniu od</w:t>
      </w:r>
      <w:r w:rsidR="00420729">
        <w:rPr>
          <w:rFonts w:ascii="Cambria" w:hAnsi="Cambria" w:cs="Calibri"/>
        </w:rPr>
        <w:t xml:space="preserve"> </w:t>
      </w:r>
      <w:r w:rsidR="00592879" w:rsidRPr="00420729">
        <w:rPr>
          <w:rFonts w:ascii="Cambria" w:hAnsi="Cambria" w:cs="Calibri"/>
        </w:rPr>
        <w:t>obowiązku stosowania Regulaminu</w:t>
      </w:r>
      <w:r w:rsidR="00B87BDE">
        <w:rPr>
          <w:rFonts w:ascii="Cambria" w:hAnsi="Cambria" w:cs="Calibri"/>
        </w:rPr>
        <w:t>,</w:t>
      </w:r>
      <w:r w:rsidR="00592879" w:rsidRPr="00420729">
        <w:rPr>
          <w:rFonts w:ascii="Cambria" w:hAnsi="Cambria" w:cs="Calibri"/>
        </w:rPr>
        <w:t xml:space="preserve"> Kierownik Zamawiającego określa wytyczne, co do</w:t>
      </w:r>
      <w:r w:rsidR="00420729">
        <w:rPr>
          <w:rFonts w:ascii="Cambria" w:hAnsi="Cambria" w:cs="Calibri"/>
        </w:rPr>
        <w:t xml:space="preserve"> </w:t>
      </w:r>
      <w:r w:rsidR="00592879" w:rsidRPr="00420729">
        <w:rPr>
          <w:rFonts w:ascii="Cambria" w:hAnsi="Cambria" w:cs="Calibri"/>
        </w:rPr>
        <w:t>sposobu przeprow</w:t>
      </w:r>
      <w:r w:rsidR="000564C6" w:rsidRPr="00420729">
        <w:rPr>
          <w:rFonts w:ascii="Cambria" w:hAnsi="Cambria" w:cs="Calibri"/>
        </w:rPr>
        <w:t>adzenia Procesu zakupowego.</w:t>
      </w:r>
    </w:p>
    <w:p w14:paraId="163B7754" w14:textId="59CC3499" w:rsidR="009C07EB" w:rsidRPr="00420729" w:rsidRDefault="00E27F0C" w:rsidP="009550F2">
      <w:pPr>
        <w:spacing w:after="0" w:line="276" w:lineRule="auto"/>
        <w:ind w:left="425" w:hanging="425"/>
        <w:jc w:val="both"/>
        <w:rPr>
          <w:rFonts w:ascii="Cambria" w:hAnsi="Cambria" w:cs="Calibri"/>
        </w:rPr>
      </w:pPr>
      <w:r w:rsidRPr="00420729">
        <w:rPr>
          <w:rFonts w:ascii="Cambria" w:hAnsi="Cambria" w:cs="Calibri"/>
        </w:rPr>
        <w:t>12.</w:t>
      </w:r>
      <w:r w:rsidR="009550F2">
        <w:rPr>
          <w:rFonts w:ascii="Cambria" w:hAnsi="Cambria" w:cs="Calibri"/>
        </w:rPr>
        <w:tab/>
      </w:r>
      <w:r w:rsidR="009C07EB" w:rsidRPr="00420729">
        <w:rPr>
          <w:rFonts w:ascii="Cambria" w:hAnsi="Cambria" w:cs="Calibri"/>
        </w:rPr>
        <w:t>Zgoda na odstąpienie od obowiązku stosowania Regulaminu</w:t>
      </w:r>
      <w:r w:rsidR="00B87BDE">
        <w:rPr>
          <w:rFonts w:ascii="Cambria" w:hAnsi="Cambria" w:cs="Calibri"/>
        </w:rPr>
        <w:t>,</w:t>
      </w:r>
      <w:r w:rsidR="009C07EB" w:rsidRPr="00420729">
        <w:rPr>
          <w:rFonts w:ascii="Cambria" w:hAnsi="Cambria" w:cs="Calibri"/>
        </w:rPr>
        <w:t xml:space="preserve"> nie zwalnia z obowiązku dokonywania wydatków w sposób przejrzysty i zgodny z zasadami wynikającymi </w:t>
      </w:r>
      <w:r w:rsidR="000564C6" w:rsidRPr="00420729">
        <w:rPr>
          <w:rFonts w:ascii="Cambria" w:hAnsi="Cambria" w:cs="Calibri"/>
        </w:rPr>
        <w:t>z</w:t>
      </w:r>
      <w:r w:rsidRPr="00420729">
        <w:rPr>
          <w:rFonts w:ascii="Cambria" w:hAnsi="Cambria" w:cs="Calibri"/>
        </w:rPr>
        <w:t xml:space="preserve"> </w:t>
      </w:r>
      <w:r w:rsidR="009C07EB" w:rsidRPr="00420729">
        <w:rPr>
          <w:rFonts w:ascii="Cambria" w:hAnsi="Cambria" w:cs="Calibri"/>
        </w:rPr>
        <w:t>przepisów prawa powszechnie obowiązującego, w szczególności dotyczący</w:t>
      </w:r>
      <w:r w:rsidR="000564C6" w:rsidRPr="00420729">
        <w:rPr>
          <w:rFonts w:ascii="Cambria" w:hAnsi="Cambria" w:cs="Calibri"/>
        </w:rPr>
        <w:t>ch finansów publicznych.</w:t>
      </w:r>
    </w:p>
    <w:p w14:paraId="7DD1D3FF" w14:textId="400C4569" w:rsidR="00EC25B0" w:rsidRPr="00420729" w:rsidRDefault="00E27F0C" w:rsidP="009550F2">
      <w:pPr>
        <w:spacing w:after="0" w:line="276" w:lineRule="auto"/>
        <w:ind w:left="425" w:hanging="425"/>
        <w:jc w:val="both"/>
        <w:rPr>
          <w:rFonts w:ascii="Cambria" w:hAnsi="Cambria" w:cs="Calibri"/>
        </w:rPr>
      </w:pPr>
      <w:r w:rsidRPr="00420729">
        <w:rPr>
          <w:rFonts w:ascii="Cambria" w:hAnsi="Cambria" w:cs="Calibri"/>
        </w:rPr>
        <w:t>13.</w:t>
      </w:r>
      <w:r w:rsidR="009550F2">
        <w:rPr>
          <w:rFonts w:ascii="Cambria" w:hAnsi="Cambria" w:cs="Calibri"/>
        </w:rPr>
        <w:tab/>
      </w:r>
      <w:r w:rsidR="00EC25B0" w:rsidRPr="00420729">
        <w:rPr>
          <w:rFonts w:ascii="Cambria" w:hAnsi="Cambria" w:cs="Calibri"/>
        </w:rPr>
        <w:t>Zrealizowane zakupy muszą być udokumentowane fakturą, rachunkiem lub innym dokumentem potwierdzającym zakup i opisane zgodnie z obowiązującymi na Uczelni przepisami w tym zakresie.</w:t>
      </w:r>
    </w:p>
    <w:p w14:paraId="66C501D6" w14:textId="31CF9C32" w:rsidR="00454608" w:rsidRPr="00420729" w:rsidRDefault="00E27F0C" w:rsidP="009550F2">
      <w:pPr>
        <w:spacing w:after="0" w:line="276" w:lineRule="auto"/>
        <w:ind w:left="425" w:hanging="425"/>
        <w:jc w:val="both"/>
        <w:rPr>
          <w:rFonts w:ascii="Cambria" w:hAnsi="Cambria" w:cs="Calibri"/>
        </w:rPr>
      </w:pPr>
      <w:r w:rsidRPr="00420729">
        <w:rPr>
          <w:rFonts w:ascii="Cambria" w:hAnsi="Cambria" w:cs="Calibri"/>
        </w:rPr>
        <w:t>14.</w:t>
      </w:r>
      <w:r w:rsidR="009550F2">
        <w:rPr>
          <w:rFonts w:ascii="Cambria" w:hAnsi="Cambria" w:cs="Calibri"/>
        </w:rPr>
        <w:tab/>
      </w:r>
      <w:r w:rsidR="00454608" w:rsidRPr="00420729">
        <w:rPr>
          <w:rFonts w:ascii="Cambria" w:hAnsi="Cambria" w:cs="Calibri"/>
        </w:rPr>
        <w:t>Kierownik jednostki dokonującej zakupu</w:t>
      </w:r>
      <w:r w:rsidR="00903251" w:rsidRPr="00420729">
        <w:rPr>
          <w:rFonts w:ascii="Cambria" w:hAnsi="Cambria" w:cs="Calibri"/>
        </w:rPr>
        <w:t xml:space="preserve"> może zobowiązać </w:t>
      </w:r>
      <w:r w:rsidR="00077C87" w:rsidRPr="00420729">
        <w:rPr>
          <w:rFonts w:ascii="Cambria" w:hAnsi="Cambria" w:cs="Calibri"/>
        </w:rPr>
        <w:t xml:space="preserve">podległe mu </w:t>
      </w:r>
      <w:r w:rsidR="00903251" w:rsidRPr="00420729">
        <w:rPr>
          <w:rFonts w:ascii="Cambria" w:hAnsi="Cambria" w:cs="Calibri"/>
        </w:rPr>
        <w:t>jednostki</w:t>
      </w:r>
      <w:r w:rsidR="005153E1" w:rsidRPr="00420729">
        <w:rPr>
          <w:rFonts w:ascii="Cambria" w:hAnsi="Cambria" w:cs="Calibri"/>
        </w:rPr>
        <w:t xml:space="preserve"> do</w:t>
      </w:r>
      <w:r w:rsidR="00420729">
        <w:rPr>
          <w:rFonts w:ascii="Cambria" w:hAnsi="Cambria" w:cs="Calibri"/>
        </w:rPr>
        <w:t xml:space="preserve"> </w:t>
      </w:r>
      <w:r w:rsidR="005153E1" w:rsidRPr="00420729">
        <w:rPr>
          <w:rFonts w:ascii="Cambria" w:hAnsi="Cambria" w:cs="Calibri"/>
        </w:rPr>
        <w:t>przekazywania</w:t>
      </w:r>
      <w:r w:rsidR="00454608" w:rsidRPr="00420729">
        <w:rPr>
          <w:rFonts w:ascii="Cambria" w:hAnsi="Cambria" w:cs="Calibri"/>
        </w:rPr>
        <w:t xml:space="preserve">, </w:t>
      </w:r>
      <w:r w:rsidR="005153E1" w:rsidRPr="00420729">
        <w:rPr>
          <w:rFonts w:ascii="Cambria" w:hAnsi="Cambria" w:cs="Calibri"/>
        </w:rPr>
        <w:t xml:space="preserve">w terminie </w:t>
      </w:r>
      <w:r w:rsidR="00454608" w:rsidRPr="00420729">
        <w:rPr>
          <w:rFonts w:ascii="Cambria" w:hAnsi="Cambria" w:cs="Calibri"/>
        </w:rPr>
        <w:t>do 10 dnia każdego miesiąca, drogą e-mailową do</w:t>
      </w:r>
      <w:r w:rsidRPr="00420729">
        <w:rPr>
          <w:rFonts w:ascii="Cambria" w:hAnsi="Cambria" w:cs="Calibri"/>
        </w:rPr>
        <w:t xml:space="preserve"> </w:t>
      </w:r>
      <w:r w:rsidR="00454608" w:rsidRPr="00420729">
        <w:rPr>
          <w:rFonts w:ascii="Cambria" w:hAnsi="Cambria" w:cs="Calibri"/>
        </w:rPr>
        <w:t>właściwej Jedn</w:t>
      </w:r>
      <w:r w:rsidR="00AC394A" w:rsidRPr="00420729">
        <w:rPr>
          <w:rFonts w:ascii="Cambria" w:hAnsi="Cambria" w:cs="Calibri"/>
        </w:rPr>
        <w:t>ostki zamówieniowej, zestawienia</w:t>
      </w:r>
      <w:r w:rsidR="00454608" w:rsidRPr="00420729">
        <w:rPr>
          <w:rFonts w:ascii="Cambria" w:hAnsi="Cambria" w:cs="Calibri"/>
        </w:rPr>
        <w:t xml:space="preserve"> zrealizowanych zakupów</w:t>
      </w:r>
      <w:r w:rsidR="005153E1" w:rsidRPr="00420729">
        <w:rPr>
          <w:rFonts w:ascii="Cambria" w:hAnsi="Cambria" w:cs="Calibri"/>
        </w:rPr>
        <w:t>, o</w:t>
      </w:r>
      <w:r w:rsidR="00420729">
        <w:rPr>
          <w:rFonts w:ascii="Cambria" w:hAnsi="Cambria" w:cs="Calibri"/>
        </w:rPr>
        <w:t xml:space="preserve"> </w:t>
      </w:r>
      <w:r w:rsidR="005153E1" w:rsidRPr="00420729">
        <w:rPr>
          <w:rFonts w:ascii="Cambria" w:hAnsi="Cambria" w:cs="Calibri"/>
        </w:rPr>
        <w:t xml:space="preserve">których mowa w ust. </w:t>
      </w:r>
      <w:r w:rsidR="006C56A0" w:rsidRPr="00420729">
        <w:rPr>
          <w:rFonts w:ascii="Cambria" w:hAnsi="Cambria" w:cs="Calibri"/>
        </w:rPr>
        <w:t>1,</w:t>
      </w:r>
      <w:r w:rsidR="00420729">
        <w:rPr>
          <w:rFonts w:ascii="Cambria" w:hAnsi="Cambria" w:cs="Calibri"/>
        </w:rPr>
        <w:t xml:space="preserve"> </w:t>
      </w:r>
      <w:r w:rsidR="006C56A0" w:rsidRPr="00420729">
        <w:rPr>
          <w:rFonts w:ascii="Cambria" w:hAnsi="Cambria" w:cs="Calibri"/>
        </w:rPr>
        <w:t xml:space="preserve">2, 3 oraz ust. 5 i </w:t>
      </w:r>
      <w:r w:rsidR="00E2406C" w:rsidRPr="00420729">
        <w:rPr>
          <w:rFonts w:ascii="Cambria" w:hAnsi="Cambria" w:cs="Calibri"/>
        </w:rPr>
        <w:t>10</w:t>
      </w:r>
      <w:r w:rsidR="006C56A0" w:rsidRPr="00420729">
        <w:rPr>
          <w:rFonts w:ascii="Cambria" w:hAnsi="Cambria" w:cs="Calibri"/>
        </w:rPr>
        <w:t xml:space="preserve">, </w:t>
      </w:r>
      <w:r w:rsidR="000564C6" w:rsidRPr="00420729">
        <w:rPr>
          <w:rFonts w:ascii="Cambria" w:hAnsi="Cambria" w:cs="Calibri"/>
        </w:rPr>
        <w:t>za miesiąc poprzedni.</w:t>
      </w:r>
    </w:p>
    <w:p w14:paraId="34A7E5FE" w14:textId="04A7F5D8" w:rsidR="00EC25B0" w:rsidRPr="00420729" w:rsidRDefault="00E27F0C" w:rsidP="009550F2">
      <w:pPr>
        <w:spacing w:after="0" w:line="276" w:lineRule="auto"/>
        <w:ind w:left="425" w:hanging="425"/>
        <w:jc w:val="both"/>
        <w:rPr>
          <w:rFonts w:ascii="Cambria" w:hAnsi="Cambria" w:cs="Calibri"/>
        </w:rPr>
      </w:pPr>
      <w:r w:rsidRPr="00420729">
        <w:rPr>
          <w:rFonts w:ascii="Cambria" w:hAnsi="Cambria" w:cs="Calibri"/>
        </w:rPr>
        <w:t>15.</w:t>
      </w:r>
      <w:r w:rsidR="009550F2">
        <w:rPr>
          <w:rFonts w:ascii="Cambria" w:hAnsi="Cambria" w:cs="Calibri"/>
        </w:rPr>
        <w:tab/>
      </w:r>
      <w:r w:rsidR="005153E1" w:rsidRPr="00420729">
        <w:rPr>
          <w:rFonts w:ascii="Cambria" w:hAnsi="Cambria" w:cs="Calibri"/>
        </w:rPr>
        <w:t>Postanowień</w:t>
      </w:r>
      <w:r w:rsidR="00EC25B0" w:rsidRPr="00420729">
        <w:rPr>
          <w:rFonts w:ascii="Cambria" w:hAnsi="Cambria" w:cs="Calibri"/>
        </w:rPr>
        <w:t xml:space="preserve"> niniejszego </w:t>
      </w:r>
      <w:r w:rsidR="00A141AC" w:rsidRPr="00420729">
        <w:rPr>
          <w:rFonts w:ascii="Cambria" w:hAnsi="Cambria" w:cs="Calibri"/>
        </w:rPr>
        <w:t>Rozd</w:t>
      </w:r>
      <w:r w:rsidR="00EC25B0" w:rsidRPr="00420729">
        <w:rPr>
          <w:rFonts w:ascii="Cambria" w:hAnsi="Cambria" w:cs="Calibri"/>
        </w:rPr>
        <w:t>ziału nie stosuje się do wypłaty świadczeń realizowanych na podstawie odrębnych przepisów oraz rozlicz</w:t>
      </w:r>
      <w:r w:rsidR="000564C6" w:rsidRPr="00420729">
        <w:rPr>
          <w:rFonts w:ascii="Cambria" w:hAnsi="Cambria" w:cs="Calibri"/>
        </w:rPr>
        <w:t>ania kosztów podróży służbowej.</w:t>
      </w:r>
    </w:p>
    <w:p w14:paraId="622EF4CC" w14:textId="77777777" w:rsidR="009C07EB" w:rsidRPr="00A5610C" w:rsidRDefault="009C07EB" w:rsidP="00ED5023">
      <w:pPr>
        <w:spacing w:after="60" w:line="276" w:lineRule="auto"/>
        <w:rPr>
          <w:rFonts w:ascii="Cambria" w:hAnsi="Cambria" w:cs="Calibri"/>
          <w:b/>
        </w:rPr>
      </w:pPr>
    </w:p>
    <w:p w14:paraId="775F23B4" w14:textId="40041169" w:rsidR="00EC25B0" w:rsidRPr="00A5610C" w:rsidRDefault="00A141AC" w:rsidP="00CC0871">
      <w:pPr>
        <w:pStyle w:val="Nagwek1"/>
        <w:spacing w:before="0"/>
        <w:jc w:val="center"/>
        <w:rPr>
          <w:rFonts w:ascii="Cambria" w:hAnsi="Cambria" w:cs="Calibri"/>
          <w:b/>
          <w:color w:val="auto"/>
          <w:sz w:val="22"/>
          <w:szCs w:val="22"/>
        </w:rPr>
      </w:pPr>
      <w:bookmarkStart w:id="104" w:name="_Toc79151914"/>
      <w:bookmarkStart w:id="105" w:name="_Toc79569214"/>
      <w:r w:rsidRPr="00A5610C">
        <w:rPr>
          <w:rFonts w:ascii="Cambria" w:hAnsi="Cambria" w:cs="Calibri"/>
          <w:b/>
          <w:color w:val="auto"/>
          <w:sz w:val="22"/>
          <w:szCs w:val="22"/>
        </w:rPr>
        <w:t xml:space="preserve">DZIAŁ </w:t>
      </w:r>
      <w:r w:rsidR="00EC25B0" w:rsidRPr="00A5610C">
        <w:rPr>
          <w:rFonts w:ascii="Cambria" w:hAnsi="Cambria" w:cs="Calibri"/>
          <w:b/>
          <w:color w:val="auto"/>
          <w:sz w:val="22"/>
          <w:szCs w:val="22"/>
        </w:rPr>
        <w:t>V</w:t>
      </w:r>
      <w:r w:rsidRPr="00A5610C">
        <w:rPr>
          <w:rFonts w:ascii="Cambria" w:hAnsi="Cambria" w:cs="Calibri"/>
          <w:b/>
          <w:color w:val="auto"/>
          <w:sz w:val="22"/>
          <w:szCs w:val="22"/>
        </w:rPr>
        <w:t>I</w:t>
      </w:r>
      <w:r w:rsidR="008B36BC" w:rsidRPr="00A5610C">
        <w:rPr>
          <w:rFonts w:ascii="Cambria" w:hAnsi="Cambria" w:cs="Calibri"/>
          <w:b/>
          <w:color w:val="auto"/>
          <w:sz w:val="22"/>
          <w:szCs w:val="22"/>
        </w:rPr>
        <w:t>I</w:t>
      </w:r>
      <w:bookmarkEnd w:id="104"/>
      <w:r w:rsidR="00425B89" w:rsidRPr="00A5610C">
        <w:rPr>
          <w:rFonts w:ascii="Cambria" w:hAnsi="Cambria" w:cs="Calibri"/>
          <w:b/>
          <w:color w:val="auto"/>
          <w:sz w:val="22"/>
          <w:szCs w:val="22"/>
        </w:rPr>
        <w:t>I</w:t>
      </w:r>
      <w:bookmarkEnd w:id="105"/>
    </w:p>
    <w:p w14:paraId="17E9B278" w14:textId="5650D2DF" w:rsidR="00EC25B0" w:rsidRPr="00A5610C" w:rsidRDefault="00EC25B0" w:rsidP="00CC0871">
      <w:pPr>
        <w:pStyle w:val="Nagwek1"/>
        <w:spacing w:before="0"/>
        <w:jc w:val="center"/>
        <w:rPr>
          <w:rFonts w:ascii="Cambria" w:hAnsi="Cambria" w:cs="Calibri"/>
          <w:b/>
          <w:color w:val="auto"/>
          <w:sz w:val="22"/>
          <w:szCs w:val="22"/>
        </w:rPr>
      </w:pPr>
      <w:bookmarkStart w:id="106" w:name="_Toc79151915"/>
      <w:bookmarkStart w:id="107" w:name="_Toc79569215"/>
      <w:r w:rsidRPr="00A5610C">
        <w:rPr>
          <w:rFonts w:ascii="Cambria" w:hAnsi="Cambria" w:cs="Calibri"/>
          <w:b/>
          <w:color w:val="auto"/>
          <w:sz w:val="22"/>
          <w:szCs w:val="22"/>
        </w:rPr>
        <w:t>REJESTRY. PRZECHOWYWANIE DOKUMENTACJI. SPRAWOZDAWCZOŚĆ.</w:t>
      </w:r>
      <w:bookmarkEnd w:id="106"/>
      <w:bookmarkEnd w:id="107"/>
    </w:p>
    <w:p w14:paraId="7B7065A7" w14:textId="77777777" w:rsidR="00EC25B0" w:rsidRPr="00A5610C" w:rsidRDefault="00EC25B0" w:rsidP="00953D9B">
      <w:pPr>
        <w:spacing w:after="60" w:line="276" w:lineRule="auto"/>
        <w:jc w:val="center"/>
        <w:rPr>
          <w:rFonts w:ascii="Cambria" w:hAnsi="Cambria" w:cs="Calibri"/>
        </w:rPr>
      </w:pPr>
    </w:p>
    <w:p w14:paraId="21F8C37D" w14:textId="0DAB273F" w:rsidR="00EC25B0" w:rsidRPr="00A5610C" w:rsidRDefault="00A141AC" w:rsidP="00953D9B">
      <w:pPr>
        <w:spacing w:after="0" w:line="276" w:lineRule="auto"/>
        <w:jc w:val="center"/>
        <w:rPr>
          <w:rFonts w:ascii="Cambria" w:hAnsi="Cambria" w:cs="Calibri"/>
          <w:b/>
        </w:rPr>
      </w:pPr>
      <w:r w:rsidRPr="00A5610C">
        <w:rPr>
          <w:rFonts w:ascii="Cambria" w:hAnsi="Cambria" w:cs="Calibri"/>
          <w:b/>
        </w:rPr>
        <w:t>§</w:t>
      </w:r>
      <w:r w:rsidR="00703DFB">
        <w:rPr>
          <w:rFonts w:ascii="Cambria" w:hAnsi="Cambria" w:cs="Calibri"/>
          <w:b/>
        </w:rPr>
        <w:t> </w:t>
      </w:r>
      <w:r w:rsidR="00F45656" w:rsidRPr="00A5610C">
        <w:rPr>
          <w:rFonts w:ascii="Cambria" w:hAnsi="Cambria" w:cs="Calibri"/>
          <w:b/>
        </w:rPr>
        <w:t>4</w:t>
      </w:r>
      <w:r w:rsidR="00033600" w:rsidRPr="00A5610C">
        <w:rPr>
          <w:rFonts w:ascii="Cambria" w:hAnsi="Cambria" w:cs="Calibri"/>
          <w:b/>
        </w:rPr>
        <w:t>4</w:t>
      </w:r>
    </w:p>
    <w:p w14:paraId="5F7043C9" w14:textId="7C0DF449" w:rsidR="00EC25B0" w:rsidRPr="00A5610C" w:rsidRDefault="00EC25B0" w:rsidP="00953D9B">
      <w:pPr>
        <w:spacing w:after="0" w:line="276" w:lineRule="auto"/>
        <w:jc w:val="center"/>
        <w:rPr>
          <w:rFonts w:ascii="Cambria" w:hAnsi="Cambria" w:cs="Calibri"/>
          <w:b/>
        </w:rPr>
      </w:pPr>
      <w:r w:rsidRPr="00A5610C">
        <w:rPr>
          <w:rFonts w:ascii="Cambria" w:hAnsi="Cambria" w:cs="Calibri"/>
          <w:b/>
        </w:rPr>
        <w:t>REJESTRY</w:t>
      </w:r>
    </w:p>
    <w:p w14:paraId="70E56AC1" w14:textId="77777777" w:rsidR="00EC25B0" w:rsidRPr="00A5610C" w:rsidRDefault="00EC25B0" w:rsidP="00953D9B">
      <w:pPr>
        <w:spacing w:after="60" w:line="276" w:lineRule="auto"/>
        <w:jc w:val="center"/>
        <w:rPr>
          <w:rFonts w:ascii="Cambria" w:hAnsi="Cambria" w:cs="Calibri"/>
        </w:rPr>
      </w:pPr>
    </w:p>
    <w:p w14:paraId="427B205C" w14:textId="7B4FAF33" w:rsidR="00090934" w:rsidRPr="009550F2" w:rsidRDefault="009550F2" w:rsidP="00F55519">
      <w:pPr>
        <w:tabs>
          <w:tab w:val="left" w:pos="426"/>
        </w:tabs>
        <w:spacing w:after="60"/>
        <w:ind w:left="426" w:hanging="426"/>
        <w:jc w:val="both"/>
        <w:rPr>
          <w:rFonts w:ascii="Cambria" w:hAnsi="Cambria" w:cs="Calibri"/>
        </w:rPr>
      </w:pPr>
      <w:r w:rsidRPr="009550F2">
        <w:rPr>
          <w:rFonts w:ascii="Cambria" w:hAnsi="Cambria" w:cs="Calibri"/>
        </w:rPr>
        <w:t>1.</w:t>
      </w:r>
      <w:r>
        <w:rPr>
          <w:rFonts w:ascii="Cambria" w:hAnsi="Cambria" w:cs="Calibri"/>
        </w:rPr>
        <w:tab/>
      </w:r>
      <w:r w:rsidR="00F337B6" w:rsidRPr="009550F2">
        <w:rPr>
          <w:rFonts w:ascii="Cambria" w:hAnsi="Cambria" w:cs="Calibri"/>
        </w:rPr>
        <w:t xml:space="preserve">Samodzielne </w:t>
      </w:r>
      <w:r w:rsidR="00F57D59" w:rsidRPr="009550F2">
        <w:rPr>
          <w:rFonts w:ascii="Cambria" w:hAnsi="Cambria" w:cs="Calibri"/>
        </w:rPr>
        <w:t>j</w:t>
      </w:r>
      <w:r w:rsidR="00F337B6" w:rsidRPr="009550F2">
        <w:rPr>
          <w:rFonts w:ascii="Cambria" w:hAnsi="Cambria" w:cs="Calibri"/>
        </w:rPr>
        <w:t xml:space="preserve">ednostki </w:t>
      </w:r>
      <w:r w:rsidR="00F57D59" w:rsidRPr="009550F2">
        <w:rPr>
          <w:rFonts w:ascii="Cambria" w:hAnsi="Cambria" w:cs="Calibri"/>
        </w:rPr>
        <w:t>o</w:t>
      </w:r>
      <w:r w:rsidR="00F337B6" w:rsidRPr="009550F2">
        <w:rPr>
          <w:rFonts w:ascii="Cambria" w:hAnsi="Cambria" w:cs="Calibri"/>
        </w:rPr>
        <w:t xml:space="preserve">rganizacyjne </w:t>
      </w:r>
      <w:r w:rsidR="00EC25B0" w:rsidRPr="009550F2">
        <w:rPr>
          <w:rFonts w:ascii="Cambria" w:hAnsi="Cambria" w:cs="Calibri"/>
        </w:rPr>
        <w:t>prowadząc</w:t>
      </w:r>
      <w:r w:rsidR="00F337B6" w:rsidRPr="009550F2">
        <w:rPr>
          <w:rFonts w:ascii="Cambria" w:hAnsi="Cambria" w:cs="Calibri"/>
        </w:rPr>
        <w:t xml:space="preserve">ą rejestr </w:t>
      </w:r>
      <w:r w:rsidR="00EC25B0" w:rsidRPr="009550F2">
        <w:rPr>
          <w:rFonts w:ascii="Cambria" w:hAnsi="Cambria" w:cs="Calibri"/>
        </w:rPr>
        <w:t>postępowa</w:t>
      </w:r>
      <w:r w:rsidR="00F337B6" w:rsidRPr="009550F2">
        <w:rPr>
          <w:rFonts w:ascii="Cambria" w:hAnsi="Cambria" w:cs="Calibri"/>
        </w:rPr>
        <w:t>ń</w:t>
      </w:r>
      <w:r w:rsidR="00A141AC" w:rsidRPr="009550F2">
        <w:rPr>
          <w:rFonts w:ascii="Cambria" w:hAnsi="Cambria" w:cs="Calibri"/>
        </w:rPr>
        <w:t xml:space="preserve"> o udzielenie zamówie</w:t>
      </w:r>
      <w:r w:rsidR="00F337B6" w:rsidRPr="009550F2">
        <w:rPr>
          <w:rFonts w:ascii="Cambria" w:hAnsi="Cambria" w:cs="Calibri"/>
        </w:rPr>
        <w:t>ń</w:t>
      </w:r>
      <w:r w:rsidR="00AC394A" w:rsidRPr="009550F2">
        <w:rPr>
          <w:rFonts w:ascii="Cambria" w:hAnsi="Cambria" w:cs="Calibri"/>
        </w:rPr>
        <w:t>, tj.</w:t>
      </w:r>
      <w:r w:rsidR="00090934" w:rsidRPr="009550F2">
        <w:rPr>
          <w:rFonts w:ascii="Cambria" w:hAnsi="Cambria" w:cs="Calibri"/>
        </w:rPr>
        <w:t>:</w:t>
      </w:r>
    </w:p>
    <w:p w14:paraId="14E6D96C" w14:textId="168E8888" w:rsidR="00AC394A" w:rsidRPr="00703DFB" w:rsidRDefault="009550F2" w:rsidP="00703DFB">
      <w:pPr>
        <w:spacing w:after="0" w:line="276" w:lineRule="auto"/>
        <w:ind w:left="850" w:hanging="425"/>
        <w:jc w:val="both"/>
        <w:rPr>
          <w:rFonts w:ascii="Cambria" w:hAnsi="Cambria" w:cs="Calibri"/>
        </w:rPr>
      </w:pPr>
      <w:r w:rsidRPr="00703DFB">
        <w:rPr>
          <w:rFonts w:ascii="Cambria" w:hAnsi="Cambria" w:cs="Calibri"/>
        </w:rPr>
        <w:t>a)</w:t>
      </w:r>
      <w:r w:rsidRPr="00703DFB">
        <w:rPr>
          <w:rFonts w:ascii="Cambria" w:hAnsi="Cambria" w:cs="Calibri"/>
        </w:rPr>
        <w:tab/>
      </w:r>
      <w:r w:rsidR="00AC394A" w:rsidRPr="00703DFB">
        <w:rPr>
          <w:rFonts w:ascii="Cambria" w:hAnsi="Cambria" w:cs="Calibri"/>
        </w:rPr>
        <w:t>r</w:t>
      </w:r>
      <w:r w:rsidR="00090934" w:rsidRPr="00703DFB">
        <w:rPr>
          <w:rFonts w:ascii="Cambria" w:hAnsi="Cambria" w:cs="Calibri"/>
        </w:rPr>
        <w:t xml:space="preserve">ejestr zamówień o wartości szacunkowej </w:t>
      </w:r>
      <w:r w:rsidR="00116463" w:rsidRPr="00703DFB">
        <w:rPr>
          <w:rFonts w:ascii="Cambria" w:hAnsi="Cambria" w:cs="Calibri"/>
        </w:rPr>
        <w:t xml:space="preserve">od </w:t>
      </w:r>
      <w:r w:rsidR="00C07568" w:rsidRPr="00703DFB">
        <w:rPr>
          <w:rFonts w:ascii="Cambria" w:hAnsi="Cambria" w:cs="Calibri"/>
        </w:rPr>
        <w:t>20</w:t>
      </w:r>
      <w:r w:rsidR="0026185F" w:rsidRPr="00703DFB">
        <w:rPr>
          <w:rFonts w:ascii="Cambria" w:hAnsi="Cambria" w:cs="Calibri"/>
        </w:rPr>
        <w:t xml:space="preserve">.000,00 </w:t>
      </w:r>
      <w:r w:rsidR="00116463" w:rsidRPr="00703DFB">
        <w:rPr>
          <w:rFonts w:ascii="Cambria" w:hAnsi="Cambria" w:cs="Calibri"/>
        </w:rPr>
        <w:t>zł</w:t>
      </w:r>
      <w:r w:rsidR="0026185F" w:rsidRPr="00703DFB">
        <w:rPr>
          <w:rFonts w:ascii="Cambria" w:hAnsi="Cambria" w:cs="Calibri"/>
        </w:rPr>
        <w:t xml:space="preserve"> </w:t>
      </w:r>
      <w:r w:rsidR="000564C6" w:rsidRPr="00A5610C">
        <w:rPr>
          <w:rFonts w:ascii="Cambria" w:hAnsi="Cambria" w:cs="Calibri"/>
        </w:rPr>
        <w:t>bez podatku od</w:t>
      </w:r>
      <w:r w:rsidR="00703DFB">
        <w:rPr>
          <w:rFonts w:ascii="Cambria" w:hAnsi="Cambria" w:cs="Calibri"/>
        </w:rPr>
        <w:t xml:space="preserve"> </w:t>
      </w:r>
      <w:r w:rsidR="000564C6" w:rsidRPr="00A5610C">
        <w:rPr>
          <w:rFonts w:ascii="Cambria" w:hAnsi="Cambria" w:cs="Calibri"/>
        </w:rPr>
        <w:t>towarów i</w:t>
      </w:r>
      <w:r w:rsidR="00703DFB">
        <w:rPr>
          <w:rFonts w:ascii="Cambria" w:hAnsi="Cambria" w:cs="Calibri"/>
        </w:rPr>
        <w:t xml:space="preserve"> </w:t>
      </w:r>
      <w:r w:rsidR="00116463" w:rsidRPr="00A5610C">
        <w:rPr>
          <w:rFonts w:ascii="Cambria" w:hAnsi="Cambria" w:cs="Calibri"/>
        </w:rPr>
        <w:t>usług</w:t>
      </w:r>
      <w:r w:rsidR="00116463" w:rsidRPr="00703DFB">
        <w:rPr>
          <w:rFonts w:ascii="Cambria" w:hAnsi="Cambria" w:cs="Calibri"/>
        </w:rPr>
        <w:t xml:space="preserve"> oraz</w:t>
      </w:r>
      <w:r w:rsidR="00116463" w:rsidRPr="00A5610C">
        <w:rPr>
          <w:rFonts w:ascii="Cambria" w:hAnsi="Cambria" w:cs="Calibri"/>
        </w:rPr>
        <w:t xml:space="preserve"> wartości mniejszej niż 130.000</w:t>
      </w:r>
      <w:r w:rsidR="0026185F" w:rsidRPr="00A5610C">
        <w:rPr>
          <w:rFonts w:ascii="Cambria" w:hAnsi="Cambria" w:cs="Calibri"/>
        </w:rPr>
        <w:t>,00</w:t>
      </w:r>
      <w:r w:rsidR="00116463" w:rsidRPr="00A5610C">
        <w:rPr>
          <w:rFonts w:ascii="Cambria" w:hAnsi="Cambria" w:cs="Calibri"/>
        </w:rPr>
        <w:t xml:space="preserve"> zł bez podatku od</w:t>
      </w:r>
      <w:r w:rsidR="00703DFB">
        <w:rPr>
          <w:rFonts w:ascii="Cambria" w:hAnsi="Cambria" w:cs="Calibri"/>
        </w:rPr>
        <w:t xml:space="preserve"> </w:t>
      </w:r>
      <w:r w:rsidR="00116463" w:rsidRPr="00A5610C">
        <w:rPr>
          <w:rFonts w:ascii="Cambria" w:hAnsi="Cambria" w:cs="Calibri"/>
        </w:rPr>
        <w:t>towarów i usług</w:t>
      </w:r>
      <w:r w:rsidR="000564C6" w:rsidRPr="00703DFB">
        <w:rPr>
          <w:rFonts w:ascii="Cambria" w:hAnsi="Cambria" w:cs="Calibri"/>
        </w:rPr>
        <w:t>,</w:t>
      </w:r>
    </w:p>
    <w:p w14:paraId="4200D79E" w14:textId="47BAF8EE" w:rsidR="00AC394A" w:rsidRPr="00703DFB" w:rsidRDefault="009550F2" w:rsidP="00703DFB">
      <w:pPr>
        <w:spacing w:after="0" w:line="276" w:lineRule="auto"/>
        <w:ind w:left="850" w:hanging="425"/>
        <w:jc w:val="both"/>
        <w:rPr>
          <w:rFonts w:ascii="Cambria" w:hAnsi="Cambria" w:cs="Calibri"/>
        </w:rPr>
      </w:pPr>
      <w:r w:rsidRPr="00703DFB">
        <w:rPr>
          <w:rFonts w:ascii="Cambria" w:hAnsi="Cambria" w:cs="Calibri"/>
        </w:rPr>
        <w:t>b)</w:t>
      </w:r>
      <w:r w:rsidRPr="00703DFB">
        <w:rPr>
          <w:rFonts w:ascii="Cambria" w:hAnsi="Cambria" w:cs="Calibri"/>
        </w:rPr>
        <w:tab/>
      </w:r>
      <w:r w:rsidR="00AC394A" w:rsidRPr="00703DFB">
        <w:rPr>
          <w:rFonts w:ascii="Cambria" w:hAnsi="Cambria" w:cs="Calibri"/>
        </w:rPr>
        <w:t>r</w:t>
      </w:r>
      <w:r w:rsidR="00090934" w:rsidRPr="00703DFB">
        <w:rPr>
          <w:rFonts w:ascii="Cambria" w:hAnsi="Cambria" w:cs="Calibri"/>
        </w:rPr>
        <w:t xml:space="preserve">ejestr zamówień o wartości szacunkowej </w:t>
      </w:r>
      <w:r w:rsidR="00486695" w:rsidRPr="00703DFB">
        <w:rPr>
          <w:rFonts w:ascii="Cambria" w:hAnsi="Cambria" w:cs="Calibri"/>
        </w:rPr>
        <w:t xml:space="preserve">mniejszej niż </w:t>
      </w:r>
      <w:r w:rsidR="00C07568" w:rsidRPr="00703DFB">
        <w:rPr>
          <w:rFonts w:ascii="Cambria" w:hAnsi="Cambria" w:cs="Calibri"/>
        </w:rPr>
        <w:t>20</w:t>
      </w:r>
      <w:r w:rsidR="0026185F" w:rsidRPr="00703DFB">
        <w:rPr>
          <w:rFonts w:ascii="Cambria" w:hAnsi="Cambria" w:cs="Calibri"/>
        </w:rPr>
        <w:t xml:space="preserve">.000,00 </w:t>
      </w:r>
      <w:r w:rsidR="00486695" w:rsidRPr="00703DFB">
        <w:rPr>
          <w:rFonts w:ascii="Cambria" w:hAnsi="Cambria" w:cs="Calibri"/>
        </w:rPr>
        <w:t>zł</w:t>
      </w:r>
      <w:r w:rsidR="0026185F" w:rsidRPr="00703DFB">
        <w:rPr>
          <w:rFonts w:ascii="Cambria" w:hAnsi="Cambria" w:cs="Calibri"/>
        </w:rPr>
        <w:t xml:space="preserve"> </w:t>
      </w:r>
      <w:r w:rsidR="00486695" w:rsidRPr="00A5610C">
        <w:rPr>
          <w:rFonts w:ascii="Cambria" w:hAnsi="Cambria" w:cs="Calibri"/>
        </w:rPr>
        <w:t>bez podatku od</w:t>
      </w:r>
      <w:r w:rsidR="00703DFB">
        <w:rPr>
          <w:rFonts w:ascii="Cambria" w:hAnsi="Cambria" w:cs="Calibri"/>
        </w:rPr>
        <w:t xml:space="preserve"> </w:t>
      </w:r>
      <w:r w:rsidR="00486695" w:rsidRPr="00A5610C">
        <w:rPr>
          <w:rFonts w:ascii="Cambria" w:hAnsi="Cambria" w:cs="Calibri"/>
        </w:rPr>
        <w:t>towarów i</w:t>
      </w:r>
      <w:r w:rsidR="00703DFB">
        <w:rPr>
          <w:rFonts w:ascii="Cambria" w:hAnsi="Cambria" w:cs="Calibri"/>
        </w:rPr>
        <w:t> </w:t>
      </w:r>
      <w:r w:rsidR="00486695" w:rsidRPr="00A5610C">
        <w:rPr>
          <w:rFonts w:ascii="Cambria" w:hAnsi="Cambria" w:cs="Calibri"/>
        </w:rPr>
        <w:t>usług</w:t>
      </w:r>
      <w:r w:rsidR="000564C6" w:rsidRPr="00703DFB">
        <w:rPr>
          <w:rFonts w:ascii="Cambria" w:hAnsi="Cambria" w:cs="Calibri"/>
        </w:rPr>
        <w:t>,</w:t>
      </w:r>
    </w:p>
    <w:p w14:paraId="1DE6631C" w14:textId="6A6E317E" w:rsidR="00AC394A" w:rsidRPr="00703DFB" w:rsidRDefault="009550F2" w:rsidP="00703DFB">
      <w:pPr>
        <w:spacing w:after="0" w:line="276" w:lineRule="auto"/>
        <w:ind w:left="850" w:hanging="425"/>
        <w:jc w:val="both"/>
        <w:rPr>
          <w:rFonts w:ascii="Cambria" w:hAnsi="Cambria" w:cs="Calibri"/>
        </w:rPr>
      </w:pPr>
      <w:r w:rsidRPr="00703DFB">
        <w:rPr>
          <w:rFonts w:ascii="Cambria" w:hAnsi="Cambria" w:cs="Calibri"/>
        </w:rPr>
        <w:t>c)</w:t>
      </w:r>
      <w:r w:rsidR="00703DFB">
        <w:rPr>
          <w:rFonts w:ascii="Cambria" w:hAnsi="Cambria" w:cs="Calibri"/>
        </w:rPr>
        <w:tab/>
      </w:r>
      <w:r w:rsidR="00AC394A" w:rsidRPr="00703DFB">
        <w:rPr>
          <w:rFonts w:ascii="Cambria" w:hAnsi="Cambria" w:cs="Calibri"/>
        </w:rPr>
        <w:t xml:space="preserve">rejestr zamówień z dziedziny nauki </w:t>
      </w:r>
      <w:r w:rsidR="00545A3B" w:rsidRPr="00703DFB">
        <w:rPr>
          <w:rFonts w:ascii="Cambria" w:hAnsi="Cambria" w:cs="Calibri"/>
        </w:rPr>
        <w:t xml:space="preserve">lub </w:t>
      </w:r>
      <w:r w:rsidR="00AC394A" w:rsidRPr="00703DFB">
        <w:rPr>
          <w:rFonts w:ascii="Cambria" w:hAnsi="Cambria" w:cs="Calibri"/>
        </w:rPr>
        <w:t>w zakresie działalności kulturalnej,</w:t>
      </w:r>
    </w:p>
    <w:p w14:paraId="1FA9F53E" w14:textId="4CF22F3C" w:rsidR="00090934" w:rsidRPr="00703DFB" w:rsidRDefault="009550F2" w:rsidP="00703DFB">
      <w:pPr>
        <w:spacing w:after="0" w:line="276" w:lineRule="auto"/>
        <w:ind w:left="850" w:hanging="425"/>
        <w:jc w:val="both"/>
        <w:rPr>
          <w:rFonts w:ascii="Cambria" w:hAnsi="Cambria" w:cs="Calibri"/>
        </w:rPr>
      </w:pPr>
      <w:r w:rsidRPr="00703DFB">
        <w:rPr>
          <w:rFonts w:ascii="Cambria" w:hAnsi="Cambria" w:cs="Calibri"/>
        </w:rPr>
        <w:t>d)</w:t>
      </w:r>
      <w:r w:rsidRPr="00703DFB">
        <w:rPr>
          <w:rFonts w:ascii="Cambria" w:hAnsi="Cambria" w:cs="Calibri"/>
        </w:rPr>
        <w:tab/>
      </w:r>
      <w:r w:rsidR="00AC394A" w:rsidRPr="00703DFB">
        <w:rPr>
          <w:rFonts w:ascii="Cambria" w:hAnsi="Cambria" w:cs="Calibri"/>
        </w:rPr>
        <w:t>r</w:t>
      </w:r>
      <w:r w:rsidR="00090934" w:rsidRPr="00703DFB">
        <w:rPr>
          <w:rFonts w:ascii="Cambria" w:hAnsi="Cambria" w:cs="Calibri"/>
        </w:rPr>
        <w:t>ejestr umów cywilno-prawnych.</w:t>
      </w:r>
    </w:p>
    <w:p w14:paraId="718B01CD" w14:textId="020AFEDF" w:rsidR="00090934" w:rsidRPr="009550F2" w:rsidRDefault="009550F2" w:rsidP="00F55519">
      <w:pPr>
        <w:tabs>
          <w:tab w:val="left" w:pos="426"/>
        </w:tabs>
        <w:spacing w:after="60"/>
        <w:ind w:left="426" w:hanging="426"/>
        <w:jc w:val="both"/>
        <w:rPr>
          <w:rFonts w:ascii="Cambria" w:hAnsi="Cambria" w:cs="Calibri"/>
        </w:rPr>
      </w:pPr>
      <w:r w:rsidRPr="009550F2">
        <w:rPr>
          <w:rFonts w:ascii="Cambria" w:hAnsi="Cambria" w:cs="Calibri"/>
        </w:rPr>
        <w:t>2.</w:t>
      </w:r>
      <w:r>
        <w:rPr>
          <w:rFonts w:ascii="Cambria" w:hAnsi="Cambria" w:cs="Calibri"/>
        </w:rPr>
        <w:tab/>
      </w:r>
      <w:r w:rsidR="00090934" w:rsidRPr="009550F2">
        <w:rPr>
          <w:rFonts w:ascii="Cambria" w:hAnsi="Cambria" w:cs="Calibri"/>
        </w:rPr>
        <w:t>Rejestr może zawierać:</w:t>
      </w:r>
    </w:p>
    <w:p w14:paraId="48562DA2" w14:textId="261774F3" w:rsidR="00AC394A" w:rsidRPr="009550F2" w:rsidRDefault="009550F2" w:rsidP="00703DFB">
      <w:pPr>
        <w:spacing w:after="0" w:line="276" w:lineRule="auto"/>
        <w:ind w:left="850" w:hanging="425"/>
        <w:jc w:val="both"/>
        <w:rPr>
          <w:rFonts w:ascii="Cambria" w:hAnsi="Cambria" w:cs="Calibri"/>
        </w:rPr>
      </w:pPr>
      <w:r w:rsidRPr="009550F2">
        <w:rPr>
          <w:rFonts w:ascii="Cambria" w:hAnsi="Cambria" w:cs="Calibri"/>
        </w:rPr>
        <w:t>a</w:t>
      </w:r>
      <w:r w:rsidR="00EB0736">
        <w:rPr>
          <w:rFonts w:ascii="Cambria" w:hAnsi="Cambria" w:cs="Calibri"/>
        </w:rPr>
        <w:t>)</w:t>
      </w:r>
      <w:r>
        <w:rPr>
          <w:rFonts w:ascii="Cambria" w:hAnsi="Cambria" w:cs="Calibri"/>
        </w:rPr>
        <w:tab/>
      </w:r>
      <w:r w:rsidR="00EC25B0" w:rsidRPr="009550F2">
        <w:rPr>
          <w:rFonts w:ascii="Cambria" w:hAnsi="Cambria" w:cs="Calibri"/>
        </w:rPr>
        <w:t>informacje zawarte we wniosku o wszczęcie postępowania o udzielenie zamówienia,</w:t>
      </w:r>
    </w:p>
    <w:p w14:paraId="4880B890" w14:textId="0E48B92A" w:rsidR="00AC394A" w:rsidRPr="009550F2" w:rsidRDefault="009550F2" w:rsidP="00703DFB">
      <w:pPr>
        <w:spacing w:after="0" w:line="276" w:lineRule="auto"/>
        <w:ind w:left="850" w:hanging="425"/>
        <w:jc w:val="both"/>
        <w:rPr>
          <w:rFonts w:ascii="Cambria" w:hAnsi="Cambria" w:cs="Calibri"/>
        </w:rPr>
      </w:pPr>
      <w:r w:rsidRPr="009550F2">
        <w:rPr>
          <w:rFonts w:ascii="Cambria" w:hAnsi="Cambria" w:cs="Calibri"/>
        </w:rPr>
        <w:t>b</w:t>
      </w:r>
      <w:r w:rsidR="00EB0736">
        <w:rPr>
          <w:rFonts w:ascii="Cambria" w:hAnsi="Cambria" w:cs="Calibri"/>
        </w:rPr>
        <w:t>)</w:t>
      </w:r>
      <w:r>
        <w:rPr>
          <w:rFonts w:ascii="Cambria" w:hAnsi="Cambria" w:cs="Calibri"/>
        </w:rPr>
        <w:tab/>
      </w:r>
      <w:r w:rsidR="00EC25B0" w:rsidRPr="009550F2">
        <w:rPr>
          <w:rFonts w:ascii="Cambria" w:hAnsi="Cambria" w:cs="Calibri"/>
        </w:rPr>
        <w:t>datę złożenia wn</w:t>
      </w:r>
      <w:r w:rsidR="000564C6" w:rsidRPr="009550F2">
        <w:rPr>
          <w:rFonts w:ascii="Cambria" w:hAnsi="Cambria" w:cs="Calibri"/>
        </w:rPr>
        <w:t>iosku o wszczęcie postępowania,</w:t>
      </w:r>
    </w:p>
    <w:p w14:paraId="3DD93834" w14:textId="31CD80D5" w:rsidR="00AC394A" w:rsidRPr="009550F2" w:rsidRDefault="009550F2" w:rsidP="00703DFB">
      <w:pPr>
        <w:spacing w:after="0" w:line="276" w:lineRule="auto"/>
        <w:ind w:left="850" w:hanging="425"/>
        <w:jc w:val="both"/>
        <w:rPr>
          <w:rFonts w:ascii="Cambria" w:hAnsi="Cambria" w:cs="Calibri"/>
        </w:rPr>
      </w:pPr>
      <w:r w:rsidRPr="009550F2">
        <w:rPr>
          <w:rFonts w:ascii="Cambria" w:hAnsi="Cambria" w:cs="Calibri"/>
        </w:rPr>
        <w:lastRenderedPageBreak/>
        <w:t>c</w:t>
      </w:r>
      <w:r w:rsidR="00EB0736">
        <w:rPr>
          <w:rFonts w:ascii="Cambria" w:hAnsi="Cambria" w:cs="Calibri"/>
        </w:rPr>
        <w:t>)</w:t>
      </w:r>
      <w:r>
        <w:rPr>
          <w:rFonts w:ascii="Cambria" w:hAnsi="Cambria" w:cs="Calibri"/>
        </w:rPr>
        <w:tab/>
      </w:r>
      <w:r w:rsidR="00EC25B0" w:rsidRPr="009550F2">
        <w:rPr>
          <w:rFonts w:ascii="Cambria" w:hAnsi="Cambria" w:cs="Calibri"/>
        </w:rPr>
        <w:t xml:space="preserve">informację, czy zamówienie było ujęte w </w:t>
      </w:r>
      <w:r w:rsidR="00116463" w:rsidRPr="009550F2">
        <w:rPr>
          <w:rFonts w:ascii="Cambria" w:hAnsi="Cambria" w:cs="Calibri"/>
        </w:rPr>
        <w:t>P</w:t>
      </w:r>
      <w:r w:rsidR="00EC25B0" w:rsidRPr="009550F2">
        <w:rPr>
          <w:rFonts w:ascii="Cambria" w:hAnsi="Cambria" w:cs="Calibri"/>
        </w:rPr>
        <w:t xml:space="preserve">lanie </w:t>
      </w:r>
      <w:r w:rsidR="00116463" w:rsidRPr="009550F2">
        <w:rPr>
          <w:rFonts w:ascii="Cambria" w:hAnsi="Cambria" w:cs="Calibri"/>
        </w:rPr>
        <w:t>postępowań</w:t>
      </w:r>
      <w:r w:rsidR="00EC25B0" w:rsidRPr="009550F2">
        <w:rPr>
          <w:rFonts w:ascii="Cambria" w:hAnsi="Cambria" w:cs="Calibri"/>
        </w:rPr>
        <w:t xml:space="preserve">, </w:t>
      </w:r>
      <w:r w:rsidR="005C23C4" w:rsidRPr="009550F2">
        <w:rPr>
          <w:rFonts w:ascii="Cambria" w:hAnsi="Cambria" w:cs="Calibri"/>
        </w:rPr>
        <w:t>a w przypadku Procesów zakupowych, czy zakup ujęty był w Planie zamówień,</w:t>
      </w:r>
    </w:p>
    <w:p w14:paraId="4DB5AA07" w14:textId="6EDB24C2" w:rsidR="00AC394A" w:rsidRPr="009550F2" w:rsidRDefault="009550F2" w:rsidP="00703DFB">
      <w:pPr>
        <w:spacing w:after="0" w:line="276" w:lineRule="auto"/>
        <w:ind w:left="850" w:hanging="425"/>
        <w:jc w:val="both"/>
        <w:rPr>
          <w:rFonts w:ascii="Cambria" w:hAnsi="Cambria" w:cs="Calibri"/>
        </w:rPr>
      </w:pPr>
      <w:r w:rsidRPr="009550F2">
        <w:rPr>
          <w:rFonts w:ascii="Cambria" w:hAnsi="Cambria" w:cs="Calibri"/>
        </w:rPr>
        <w:t>d</w:t>
      </w:r>
      <w:r w:rsidR="00EB0736">
        <w:rPr>
          <w:rFonts w:ascii="Cambria" w:hAnsi="Cambria" w:cs="Calibri"/>
        </w:rPr>
        <w:t>)</w:t>
      </w:r>
      <w:r>
        <w:rPr>
          <w:rFonts w:ascii="Cambria" w:hAnsi="Cambria" w:cs="Calibri"/>
        </w:rPr>
        <w:tab/>
      </w:r>
      <w:r w:rsidR="00EC25B0" w:rsidRPr="009550F2">
        <w:rPr>
          <w:rFonts w:ascii="Cambria" w:hAnsi="Cambria" w:cs="Calibri"/>
        </w:rPr>
        <w:t>skrótowy opis przedmiotu zamówienia oraz termin jego realizacji,</w:t>
      </w:r>
    </w:p>
    <w:p w14:paraId="008BFA3F" w14:textId="65FE4721" w:rsidR="00AC394A" w:rsidRPr="009550F2" w:rsidRDefault="009550F2" w:rsidP="00703DFB">
      <w:pPr>
        <w:spacing w:after="0" w:line="276" w:lineRule="auto"/>
        <w:ind w:left="850" w:hanging="425"/>
        <w:jc w:val="both"/>
        <w:rPr>
          <w:rFonts w:ascii="Cambria" w:hAnsi="Cambria" w:cs="Calibri"/>
        </w:rPr>
      </w:pPr>
      <w:r w:rsidRPr="009550F2">
        <w:rPr>
          <w:rFonts w:ascii="Cambria" w:hAnsi="Cambria" w:cs="Calibri"/>
        </w:rPr>
        <w:t>e</w:t>
      </w:r>
      <w:r w:rsidR="00EB0736">
        <w:rPr>
          <w:rFonts w:ascii="Cambria" w:hAnsi="Cambria" w:cs="Calibri"/>
        </w:rPr>
        <w:t>)</w:t>
      </w:r>
      <w:r>
        <w:rPr>
          <w:rFonts w:ascii="Cambria" w:hAnsi="Cambria" w:cs="Calibri"/>
        </w:rPr>
        <w:tab/>
      </w:r>
      <w:r w:rsidR="00EC25B0" w:rsidRPr="009550F2">
        <w:rPr>
          <w:rFonts w:ascii="Cambria" w:hAnsi="Cambria" w:cs="Calibri"/>
        </w:rPr>
        <w:t>informacje dotyczące zastosowania aspektów społecznych, środowiskowych lub innowacyjnych,</w:t>
      </w:r>
    </w:p>
    <w:p w14:paraId="62A0C622" w14:textId="622B7742" w:rsidR="00AC394A" w:rsidRPr="009550F2" w:rsidRDefault="009550F2" w:rsidP="00703DFB">
      <w:pPr>
        <w:spacing w:after="0" w:line="276" w:lineRule="auto"/>
        <w:ind w:left="850" w:hanging="425"/>
        <w:jc w:val="both"/>
        <w:rPr>
          <w:rFonts w:ascii="Cambria" w:hAnsi="Cambria" w:cs="Calibri"/>
        </w:rPr>
      </w:pPr>
      <w:r w:rsidRPr="009550F2">
        <w:rPr>
          <w:rFonts w:ascii="Cambria" w:hAnsi="Cambria" w:cs="Calibri"/>
        </w:rPr>
        <w:t>f</w:t>
      </w:r>
      <w:r w:rsidR="00EB0736">
        <w:rPr>
          <w:rFonts w:ascii="Cambria" w:hAnsi="Cambria" w:cs="Calibri"/>
        </w:rPr>
        <w:t>)</w:t>
      </w:r>
      <w:r>
        <w:rPr>
          <w:rFonts w:ascii="Cambria" w:hAnsi="Cambria" w:cs="Calibri"/>
        </w:rPr>
        <w:tab/>
      </w:r>
      <w:r w:rsidR="00EC25B0" w:rsidRPr="009550F2">
        <w:rPr>
          <w:rFonts w:ascii="Cambria" w:hAnsi="Cambria" w:cs="Calibri"/>
        </w:rPr>
        <w:t>określenie szacunkowej wartości zamówienia lub zakupu, kwoty przeznaczonej na</w:t>
      </w:r>
      <w:r w:rsidR="00703DFB">
        <w:rPr>
          <w:rFonts w:ascii="Cambria" w:hAnsi="Cambria" w:cs="Calibri"/>
        </w:rPr>
        <w:t xml:space="preserve"> </w:t>
      </w:r>
      <w:r w:rsidR="00EC25B0" w:rsidRPr="009550F2">
        <w:rPr>
          <w:rFonts w:ascii="Cambria" w:hAnsi="Cambria" w:cs="Calibri"/>
        </w:rPr>
        <w:t>sfinansowanie zamó</w:t>
      </w:r>
      <w:r w:rsidR="0026185F" w:rsidRPr="009550F2">
        <w:rPr>
          <w:rFonts w:ascii="Cambria" w:hAnsi="Cambria" w:cs="Calibri"/>
        </w:rPr>
        <w:t>wienia lub zakupu oraz wartości/</w:t>
      </w:r>
      <w:r w:rsidR="00EC25B0" w:rsidRPr="009550F2">
        <w:rPr>
          <w:rFonts w:ascii="Cambria" w:hAnsi="Cambria" w:cs="Calibri"/>
        </w:rPr>
        <w:t>ceny wybranej oferty,</w:t>
      </w:r>
    </w:p>
    <w:p w14:paraId="44C77308" w14:textId="46419E0E" w:rsidR="00AC394A" w:rsidRPr="009550F2" w:rsidRDefault="009550F2" w:rsidP="00703DFB">
      <w:pPr>
        <w:spacing w:after="0" w:line="276" w:lineRule="auto"/>
        <w:ind w:left="850" w:hanging="425"/>
        <w:jc w:val="both"/>
        <w:rPr>
          <w:rFonts w:ascii="Cambria" w:hAnsi="Cambria" w:cs="Calibri"/>
        </w:rPr>
      </w:pPr>
      <w:r w:rsidRPr="009550F2">
        <w:rPr>
          <w:rFonts w:ascii="Cambria" w:hAnsi="Cambria" w:cs="Calibri"/>
        </w:rPr>
        <w:t>g</w:t>
      </w:r>
      <w:r w:rsidR="00EB0736">
        <w:rPr>
          <w:rFonts w:ascii="Cambria" w:hAnsi="Cambria" w:cs="Calibri"/>
        </w:rPr>
        <w:t>)</w:t>
      </w:r>
      <w:r>
        <w:rPr>
          <w:rFonts w:ascii="Cambria" w:hAnsi="Cambria" w:cs="Calibri"/>
        </w:rPr>
        <w:tab/>
      </w:r>
      <w:r w:rsidR="00EC25B0" w:rsidRPr="009550F2">
        <w:rPr>
          <w:rFonts w:ascii="Cambria" w:hAnsi="Cambria" w:cs="Calibri"/>
        </w:rPr>
        <w:t>informacje o zawartych umowach, w tym numerach umów, datach zawarcia, trybie udzielenia zamówienia lub zakupu,</w:t>
      </w:r>
    </w:p>
    <w:p w14:paraId="4BBA7909" w14:textId="24E06BD5" w:rsidR="00AC394A" w:rsidRPr="009550F2" w:rsidRDefault="009550F2" w:rsidP="00703DFB">
      <w:pPr>
        <w:spacing w:after="0" w:line="276" w:lineRule="auto"/>
        <w:ind w:left="850" w:hanging="425"/>
        <w:jc w:val="both"/>
        <w:rPr>
          <w:rFonts w:ascii="Cambria" w:hAnsi="Cambria" w:cs="Calibri"/>
        </w:rPr>
      </w:pPr>
      <w:r w:rsidRPr="009550F2">
        <w:rPr>
          <w:rFonts w:ascii="Cambria" w:hAnsi="Cambria" w:cs="Calibri"/>
        </w:rPr>
        <w:t>h</w:t>
      </w:r>
      <w:r w:rsidR="00EB0736">
        <w:rPr>
          <w:rFonts w:ascii="Cambria" w:hAnsi="Cambria" w:cs="Calibri"/>
        </w:rPr>
        <w:t>)</w:t>
      </w:r>
      <w:r>
        <w:rPr>
          <w:rFonts w:ascii="Cambria" w:hAnsi="Cambria" w:cs="Calibri"/>
        </w:rPr>
        <w:tab/>
      </w:r>
      <w:r w:rsidR="00EC25B0" w:rsidRPr="009550F2">
        <w:rPr>
          <w:rFonts w:ascii="Cambria" w:hAnsi="Cambria" w:cs="Calibri"/>
        </w:rPr>
        <w:t xml:space="preserve">informację o unieważnieniu postępowania o udzielenie zamówienia lub </w:t>
      </w:r>
      <w:r w:rsidR="00116463" w:rsidRPr="009550F2">
        <w:rPr>
          <w:rFonts w:ascii="Cambria" w:hAnsi="Cambria" w:cs="Calibri"/>
        </w:rPr>
        <w:t>P</w:t>
      </w:r>
      <w:r w:rsidR="00EC25B0" w:rsidRPr="009550F2">
        <w:rPr>
          <w:rFonts w:ascii="Cambria" w:hAnsi="Cambria" w:cs="Calibri"/>
        </w:rPr>
        <w:t>rocesu zakupowego,</w:t>
      </w:r>
    </w:p>
    <w:p w14:paraId="242F866B" w14:textId="1434D346" w:rsidR="005C23C4" w:rsidRPr="009550F2" w:rsidRDefault="009550F2" w:rsidP="00703DFB">
      <w:pPr>
        <w:spacing w:after="0" w:line="276" w:lineRule="auto"/>
        <w:ind w:left="850" w:hanging="425"/>
        <w:jc w:val="both"/>
        <w:rPr>
          <w:rFonts w:ascii="Cambria" w:hAnsi="Cambria" w:cs="Calibri"/>
        </w:rPr>
      </w:pPr>
      <w:r w:rsidRPr="009550F2">
        <w:rPr>
          <w:rFonts w:ascii="Cambria" w:hAnsi="Cambria" w:cs="Calibri"/>
        </w:rPr>
        <w:t>i</w:t>
      </w:r>
      <w:r w:rsidR="00EB0736">
        <w:rPr>
          <w:rFonts w:ascii="Cambria" w:hAnsi="Cambria" w:cs="Calibri"/>
        </w:rPr>
        <w:t>)</w:t>
      </w:r>
      <w:r>
        <w:rPr>
          <w:rFonts w:ascii="Cambria" w:hAnsi="Cambria" w:cs="Calibri"/>
        </w:rPr>
        <w:tab/>
      </w:r>
      <w:r w:rsidR="00EC25B0" w:rsidRPr="009550F2">
        <w:rPr>
          <w:rFonts w:ascii="Cambria" w:hAnsi="Cambria" w:cs="Calibri"/>
        </w:rPr>
        <w:t>inne informacje niezbędne do przygotowania rocznego sprawozdania o</w:t>
      </w:r>
      <w:r w:rsidRPr="009550F2">
        <w:rPr>
          <w:rFonts w:ascii="Cambria" w:hAnsi="Cambria" w:cs="Calibri"/>
        </w:rPr>
        <w:t xml:space="preserve"> </w:t>
      </w:r>
      <w:r w:rsidR="00EC25B0" w:rsidRPr="009550F2">
        <w:rPr>
          <w:rFonts w:ascii="Cambria" w:hAnsi="Cambria" w:cs="Calibri"/>
        </w:rPr>
        <w:t>udzielonych zamówieniac</w:t>
      </w:r>
      <w:r w:rsidR="000564C6" w:rsidRPr="009550F2">
        <w:rPr>
          <w:rFonts w:ascii="Cambria" w:hAnsi="Cambria" w:cs="Calibri"/>
        </w:rPr>
        <w:t xml:space="preserve">h, o którym mowa w ustawie </w:t>
      </w:r>
      <w:proofErr w:type="spellStart"/>
      <w:r w:rsidR="000564C6" w:rsidRPr="009550F2">
        <w:rPr>
          <w:rFonts w:ascii="Cambria" w:hAnsi="Cambria" w:cs="Calibri"/>
        </w:rPr>
        <w:t>Pzp</w:t>
      </w:r>
      <w:proofErr w:type="spellEnd"/>
      <w:r w:rsidR="000564C6" w:rsidRPr="009550F2">
        <w:rPr>
          <w:rFonts w:ascii="Cambria" w:hAnsi="Cambria" w:cs="Calibri"/>
        </w:rPr>
        <w:t>.</w:t>
      </w:r>
    </w:p>
    <w:p w14:paraId="72E2B1E9" w14:textId="77777777" w:rsidR="00443B01" w:rsidRPr="00A5610C" w:rsidRDefault="00443B01" w:rsidP="00ED5023">
      <w:pPr>
        <w:spacing w:after="0" w:line="276" w:lineRule="auto"/>
        <w:rPr>
          <w:rFonts w:ascii="Cambria" w:hAnsi="Cambria" w:cs="Calibri"/>
          <w:b/>
        </w:rPr>
      </w:pPr>
    </w:p>
    <w:p w14:paraId="437ACC51" w14:textId="6B3A5980" w:rsidR="00EC25B0" w:rsidRPr="00A5610C" w:rsidRDefault="00A141AC" w:rsidP="00953D9B">
      <w:pPr>
        <w:spacing w:after="0" w:line="276" w:lineRule="auto"/>
        <w:jc w:val="center"/>
        <w:rPr>
          <w:rFonts w:ascii="Cambria" w:hAnsi="Cambria" w:cs="Calibri"/>
          <w:b/>
        </w:rPr>
      </w:pPr>
      <w:r w:rsidRPr="00A5610C">
        <w:rPr>
          <w:rFonts w:ascii="Cambria" w:hAnsi="Cambria" w:cs="Calibri"/>
          <w:b/>
        </w:rPr>
        <w:t>§</w:t>
      </w:r>
      <w:r w:rsidR="00703DFB">
        <w:rPr>
          <w:rFonts w:ascii="Cambria" w:hAnsi="Cambria" w:cs="Calibri"/>
          <w:b/>
        </w:rPr>
        <w:t> </w:t>
      </w:r>
      <w:r w:rsidR="00033600" w:rsidRPr="00A5610C">
        <w:rPr>
          <w:rFonts w:ascii="Cambria" w:hAnsi="Cambria" w:cs="Calibri"/>
          <w:b/>
        </w:rPr>
        <w:t>45</w:t>
      </w:r>
    </w:p>
    <w:p w14:paraId="58FD118C" w14:textId="77777777" w:rsidR="00EC25B0" w:rsidRPr="00A5610C" w:rsidRDefault="00EC25B0" w:rsidP="00953D9B">
      <w:pPr>
        <w:spacing w:after="0" w:line="276" w:lineRule="auto"/>
        <w:jc w:val="center"/>
        <w:rPr>
          <w:rFonts w:ascii="Cambria" w:hAnsi="Cambria" w:cs="Calibri"/>
          <w:b/>
        </w:rPr>
      </w:pPr>
      <w:r w:rsidRPr="00A5610C">
        <w:rPr>
          <w:rFonts w:ascii="Cambria" w:hAnsi="Cambria" w:cs="Calibri"/>
          <w:b/>
        </w:rPr>
        <w:t>PRZECHOWYWANIE DOKUMENTACJI</w:t>
      </w:r>
    </w:p>
    <w:p w14:paraId="7F9704B1" w14:textId="77777777" w:rsidR="00EC25B0" w:rsidRPr="00A5610C" w:rsidRDefault="00EC25B0" w:rsidP="00953D9B">
      <w:pPr>
        <w:spacing w:after="60" w:line="276" w:lineRule="auto"/>
        <w:jc w:val="center"/>
        <w:rPr>
          <w:rFonts w:ascii="Cambria" w:hAnsi="Cambria" w:cs="Calibri"/>
        </w:rPr>
      </w:pPr>
    </w:p>
    <w:p w14:paraId="375DEDC4" w14:textId="2375FF21" w:rsidR="005C20CD" w:rsidRDefault="00EC25B0" w:rsidP="00953D9B">
      <w:pPr>
        <w:spacing w:after="60" w:line="276" w:lineRule="auto"/>
        <w:jc w:val="both"/>
        <w:rPr>
          <w:rFonts w:ascii="Cambria" w:hAnsi="Cambria" w:cs="Calibri"/>
        </w:rPr>
      </w:pPr>
      <w:r w:rsidRPr="00A5610C">
        <w:rPr>
          <w:rFonts w:ascii="Cambria" w:hAnsi="Cambria" w:cs="Calibri"/>
        </w:rPr>
        <w:t xml:space="preserve">Dokumentację postępowania o udzielenie zamówienia oraz </w:t>
      </w:r>
      <w:r w:rsidR="00A141AC" w:rsidRPr="00A5610C">
        <w:rPr>
          <w:rFonts w:ascii="Cambria" w:hAnsi="Cambria" w:cs="Calibri"/>
        </w:rPr>
        <w:t>P</w:t>
      </w:r>
      <w:r w:rsidRPr="00A5610C">
        <w:rPr>
          <w:rFonts w:ascii="Cambria" w:hAnsi="Cambria" w:cs="Calibri"/>
        </w:rPr>
        <w:t>rocesu zakupowego przechowuje jednostka odpowiedzialna za przygotowanie i przeprowadzenie</w:t>
      </w:r>
      <w:r w:rsidR="000564C6" w:rsidRPr="00A5610C">
        <w:rPr>
          <w:rFonts w:ascii="Cambria" w:hAnsi="Cambria" w:cs="Calibri"/>
        </w:rPr>
        <w:t xml:space="preserve"> tego postępowania lub procesu.</w:t>
      </w:r>
    </w:p>
    <w:p w14:paraId="00C9488B" w14:textId="77777777" w:rsidR="008F7F03" w:rsidRPr="00A5610C" w:rsidRDefault="008F7F03" w:rsidP="00953D9B">
      <w:pPr>
        <w:spacing w:after="60" w:line="276" w:lineRule="auto"/>
        <w:jc w:val="both"/>
        <w:rPr>
          <w:rFonts w:ascii="Cambria" w:hAnsi="Cambria" w:cs="Calibri"/>
        </w:rPr>
      </w:pPr>
    </w:p>
    <w:p w14:paraId="49DA3186" w14:textId="637A1874" w:rsidR="00EC25B0" w:rsidRPr="00A5610C" w:rsidRDefault="00A141AC" w:rsidP="00953D9B">
      <w:pPr>
        <w:spacing w:after="60" w:line="276" w:lineRule="auto"/>
        <w:jc w:val="center"/>
        <w:rPr>
          <w:rFonts w:ascii="Cambria" w:hAnsi="Cambria" w:cs="Calibri"/>
          <w:b/>
        </w:rPr>
      </w:pPr>
      <w:r w:rsidRPr="00A5610C">
        <w:rPr>
          <w:rFonts w:ascii="Cambria" w:hAnsi="Cambria" w:cs="Calibri"/>
          <w:b/>
        </w:rPr>
        <w:t>§</w:t>
      </w:r>
      <w:r w:rsidR="00703DFB">
        <w:rPr>
          <w:rFonts w:ascii="Cambria" w:hAnsi="Cambria" w:cs="Calibri"/>
          <w:b/>
        </w:rPr>
        <w:t> </w:t>
      </w:r>
      <w:r w:rsidR="00033600" w:rsidRPr="00A5610C">
        <w:rPr>
          <w:rFonts w:ascii="Cambria" w:hAnsi="Cambria" w:cs="Calibri"/>
          <w:b/>
        </w:rPr>
        <w:t>46</w:t>
      </w:r>
    </w:p>
    <w:p w14:paraId="52AAD020" w14:textId="51B085E8" w:rsidR="00EC25B0" w:rsidRPr="00A5610C" w:rsidRDefault="00EC25B0" w:rsidP="00953D9B">
      <w:pPr>
        <w:spacing w:after="60" w:line="276" w:lineRule="auto"/>
        <w:jc w:val="center"/>
        <w:rPr>
          <w:rFonts w:ascii="Cambria" w:hAnsi="Cambria" w:cs="Calibri"/>
          <w:b/>
        </w:rPr>
      </w:pPr>
      <w:r w:rsidRPr="00A5610C">
        <w:rPr>
          <w:rFonts w:ascii="Cambria" w:hAnsi="Cambria" w:cs="Calibri"/>
          <w:b/>
        </w:rPr>
        <w:t>SPRAWOZDAWCZOŚĆ</w:t>
      </w:r>
    </w:p>
    <w:p w14:paraId="4131B93B" w14:textId="768803EC" w:rsidR="00EC25B0" w:rsidRPr="00703DFB" w:rsidRDefault="00703DFB" w:rsidP="008F7F03">
      <w:pPr>
        <w:spacing w:after="0" w:line="276" w:lineRule="auto"/>
        <w:ind w:left="425" w:hanging="425"/>
        <w:jc w:val="both"/>
        <w:rPr>
          <w:rFonts w:ascii="Cambria" w:hAnsi="Cambria" w:cs="Calibri"/>
        </w:rPr>
      </w:pPr>
      <w:r w:rsidRPr="00703DFB">
        <w:rPr>
          <w:rFonts w:ascii="Cambria" w:hAnsi="Cambria" w:cs="Calibri"/>
        </w:rPr>
        <w:t>1.</w:t>
      </w:r>
      <w:r w:rsidR="008F7F03">
        <w:rPr>
          <w:rFonts w:ascii="Cambria" w:hAnsi="Cambria" w:cs="Calibri"/>
        </w:rPr>
        <w:tab/>
      </w:r>
      <w:r w:rsidR="00EC25B0" w:rsidRPr="00703DFB">
        <w:rPr>
          <w:rFonts w:ascii="Cambria" w:hAnsi="Cambria" w:cs="Calibri"/>
        </w:rPr>
        <w:t xml:space="preserve">W terminie do </w:t>
      </w:r>
      <w:r w:rsidR="00977D94" w:rsidRPr="00703DFB">
        <w:rPr>
          <w:rFonts w:ascii="Cambria" w:hAnsi="Cambria" w:cs="Calibri"/>
        </w:rPr>
        <w:t>31 stycznia</w:t>
      </w:r>
      <w:r w:rsidR="00EC25B0" w:rsidRPr="00703DFB">
        <w:rPr>
          <w:rFonts w:ascii="Cambria" w:hAnsi="Cambria" w:cs="Calibri"/>
        </w:rPr>
        <w:t xml:space="preserve"> </w:t>
      </w:r>
      <w:r w:rsidR="001B716C" w:rsidRPr="00703DFB">
        <w:rPr>
          <w:rFonts w:ascii="Cambria" w:hAnsi="Cambria" w:cs="Calibri"/>
        </w:rPr>
        <w:t xml:space="preserve">każdego roku, </w:t>
      </w:r>
      <w:r w:rsidR="00EC25B0" w:rsidRPr="00703DFB">
        <w:rPr>
          <w:rFonts w:ascii="Cambria" w:hAnsi="Cambria" w:cs="Calibri"/>
        </w:rPr>
        <w:t>Kierownik Zamawiającego lub osoba przez niego upoważniona wyznacza osoby odpowiedzialne za spor</w:t>
      </w:r>
      <w:r w:rsidR="000564C6" w:rsidRPr="00703DFB">
        <w:rPr>
          <w:rFonts w:ascii="Cambria" w:hAnsi="Cambria" w:cs="Calibri"/>
        </w:rPr>
        <w:t>ządzenie rocznego sprawozdania</w:t>
      </w:r>
      <w:r w:rsidR="00A72C3D" w:rsidRPr="00703DFB">
        <w:rPr>
          <w:rFonts w:ascii="Cambria" w:hAnsi="Cambria" w:cs="Calibri"/>
        </w:rPr>
        <w:t xml:space="preserve"> z</w:t>
      </w:r>
      <w:r w:rsidR="008F7F03">
        <w:rPr>
          <w:rFonts w:ascii="Cambria" w:hAnsi="Cambria" w:cs="Calibri"/>
        </w:rPr>
        <w:t xml:space="preserve"> </w:t>
      </w:r>
      <w:r w:rsidR="00A72C3D" w:rsidRPr="00703DFB">
        <w:rPr>
          <w:rFonts w:ascii="Cambria" w:hAnsi="Cambria" w:cs="Calibri"/>
        </w:rPr>
        <w:t>udzielonych zamówień za rok poprzedni</w:t>
      </w:r>
      <w:r w:rsidR="000564C6" w:rsidRPr="00703DFB">
        <w:rPr>
          <w:rFonts w:ascii="Cambria" w:hAnsi="Cambria" w:cs="Calibri"/>
        </w:rPr>
        <w:t>.</w:t>
      </w:r>
    </w:p>
    <w:p w14:paraId="2B9BF4F6" w14:textId="75BE7E3B" w:rsidR="00EC25B0" w:rsidRPr="00703DFB" w:rsidRDefault="00703DFB" w:rsidP="008F7F03">
      <w:pPr>
        <w:spacing w:after="0" w:line="276" w:lineRule="auto"/>
        <w:ind w:left="425" w:hanging="425"/>
        <w:jc w:val="both"/>
        <w:rPr>
          <w:rFonts w:ascii="Cambria" w:hAnsi="Cambria" w:cs="Calibri"/>
        </w:rPr>
      </w:pPr>
      <w:r w:rsidRPr="00703DFB">
        <w:rPr>
          <w:rFonts w:ascii="Cambria" w:hAnsi="Cambria" w:cs="Calibri"/>
        </w:rPr>
        <w:t>2.</w:t>
      </w:r>
      <w:r w:rsidR="008F7F03">
        <w:rPr>
          <w:rFonts w:ascii="Cambria" w:hAnsi="Cambria" w:cs="Calibri"/>
        </w:rPr>
        <w:tab/>
      </w:r>
      <w:r w:rsidR="00EC25B0" w:rsidRPr="00703DFB">
        <w:rPr>
          <w:rFonts w:ascii="Cambria" w:hAnsi="Cambria" w:cs="Calibri"/>
        </w:rPr>
        <w:t xml:space="preserve">Na podstawie prowadzonych </w:t>
      </w:r>
      <w:r w:rsidR="00A141AC" w:rsidRPr="00703DFB">
        <w:rPr>
          <w:rFonts w:ascii="Cambria" w:hAnsi="Cambria" w:cs="Calibri"/>
        </w:rPr>
        <w:t>rejestrów, o których mowa w §</w:t>
      </w:r>
      <w:r w:rsidR="007B6347" w:rsidRPr="007B6347">
        <w:rPr>
          <w:rFonts w:ascii="Cambria" w:hAnsi="Cambria" w:cs="Calibri"/>
        </w:rPr>
        <w:t> </w:t>
      </w:r>
      <w:r w:rsidR="002A2BBA" w:rsidRPr="0050372A">
        <w:rPr>
          <w:rFonts w:ascii="Cambria" w:hAnsi="Cambria" w:cs="Calibri"/>
        </w:rPr>
        <w:t>44</w:t>
      </w:r>
      <w:r w:rsidR="000564C6" w:rsidRPr="0050372A">
        <w:rPr>
          <w:rFonts w:ascii="Cambria" w:hAnsi="Cambria" w:cs="Calibri"/>
        </w:rPr>
        <w:t xml:space="preserve">, </w:t>
      </w:r>
      <w:r w:rsidR="000564C6" w:rsidRPr="00703DFB">
        <w:rPr>
          <w:rFonts w:ascii="Cambria" w:hAnsi="Cambria" w:cs="Calibri"/>
        </w:rPr>
        <w:t>w terminie do dnia 15</w:t>
      </w:r>
      <w:r w:rsidRPr="00703DFB">
        <w:rPr>
          <w:rFonts w:ascii="Cambria" w:hAnsi="Cambria" w:cs="Calibri"/>
        </w:rPr>
        <w:t xml:space="preserve"> </w:t>
      </w:r>
      <w:r w:rsidR="00977D94" w:rsidRPr="00703DFB">
        <w:rPr>
          <w:rFonts w:ascii="Cambria" w:hAnsi="Cambria" w:cs="Calibri"/>
        </w:rPr>
        <w:t>lutego</w:t>
      </w:r>
      <w:r w:rsidR="00EC25B0" w:rsidRPr="00703DFB">
        <w:rPr>
          <w:rFonts w:ascii="Cambria" w:hAnsi="Cambria" w:cs="Calibri"/>
        </w:rPr>
        <w:t xml:space="preserve"> </w:t>
      </w:r>
      <w:r w:rsidR="001B716C" w:rsidRPr="00703DFB">
        <w:rPr>
          <w:rFonts w:ascii="Cambria" w:hAnsi="Cambria" w:cs="Calibri"/>
        </w:rPr>
        <w:t>każdego roku, osoby wyznaczone, o</w:t>
      </w:r>
      <w:r w:rsidRPr="00703DFB">
        <w:rPr>
          <w:rFonts w:ascii="Cambria" w:hAnsi="Cambria" w:cs="Calibri"/>
        </w:rPr>
        <w:t xml:space="preserve"> </w:t>
      </w:r>
      <w:r w:rsidR="00EC25B0" w:rsidRPr="00703DFB">
        <w:rPr>
          <w:rFonts w:ascii="Cambria" w:hAnsi="Cambria" w:cs="Calibri"/>
        </w:rPr>
        <w:t>których mowa w ust. 1, sporządzają sprawozdanie dotyczące:</w:t>
      </w:r>
    </w:p>
    <w:p w14:paraId="191143C2" w14:textId="07CC3BAB" w:rsidR="00EC25B0" w:rsidRPr="00703DFB" w:rsidRDefault="00703DFB" w:rsidP="00703DFB">
      <w:pPr>
        <w:spacing w:after="0" w:line="276" w:lineRule="auto"/>
        <w:ind w:left="850" w:hanging="425"/>
        <w:jc w:val="both"/>
        <w:rPr>
          <w:rFonts w:ascii="Cambria" w:hAnsi="Cambria" w:cs="Calibri"/>
        </w:rPr>
      </w:pPr>
      <w:r w:rsidRPr="00703DFB">
        <w:rPr>
          <w:rFonts w:ascii="Cambria" w:hAnsi="Cambria" w:cs="Calibri"/>
        </w:rPr>
        <w:t>a)</w:t>
      </w:r>
      <w:r>
        <w:rPr>
          <w:rFonts w:ascii="Cambria" w:hAnsi="Cambria" w:cs="Calibri"/>
        </w:rPr>
        <w:tab/>
      </w:r>
      <w:r w:rsidR="00EC25B0" w:rsidRPr="00703DFB">
        <w:rPr>
          <w:rFonts w:ascii="Cambria" w:hAnsi="Cambria" w:cs="Calibri"/>
        </w:rPr>
        <w:t xml:space="preserve">zamówień udzielonych na podstawie ustawy </w:t>
      </w:r>
      <w:proofErr w:type="spellStart"/>
      <w:r w:rsidR="00EC25B0" w:rsidRPr="00703DFB">
        <w:rPr>
          <w:rFonts w:ascii="Cambria" w:hAnsi="Cambria" w:cs="Calibri"/>
        </w:rPr>
        <w:t>Pzp</w:t>
      </w:r>
      <w:proofErr w:type="spellEnd"/>
      <w:r w:rsidR="00EC25B0" w:rsidRPr="00703DFB">
        <w:rPr>
          <w:rFonts w:ascii="Cambria" w:hAnsi="Cambria" w:cs="Calibri"/>
        </w:rPr>
        <w:t xml:space="preserve"> za ubiegły rok kalendarzowy,</w:t>
      </w:r>
    </w:p>
    <w:p w14:paraId="46611A68" w14:textId="0631AB99" w:rsidR="00EC25B0" w:rsidRPr="00703DFB" w:rsidRDefault="00703DFB" w:rsidP="00703DFB">
      <w:pPr>
        <w:spacing w:after="0" w:line="276" w:lineRule="auto"/>
        <w:ind w:left="850" w:hanging="425"/>
        <w:jc w:val="both"/>
        <w:rPr>
          <w:rFonts w:ascii="Cambria" w:hAnsi="Cambria" w:cs="Calibri"/>
        </w:rPr>
      </w:pPr>
      <w:r w:rsidRPr="00703DFB">
        <w:rPr>
          <w:rFonts w:ascii="Cambria" w:hAnsi="Cambria" w:cs="Calibri"/>
        </w:rPr>
        <w:t>b)</w:t>
      </w:r>
      <w:r>
        <w:rPr>
          <w:rFonts w:ascii="Cambria" w:hAnsi="Cambria" w:cs="Calibri"/>
        </w:rPr>
        <w:tab/>
      </w:r>
      <w:r w:rsidR="00EC25B0" w:rsidRPr="00703DFB">
        <w:rPr>
          <w:rFonts w:ascii="Cambria" w:hAnsi="Cambria" w:cs="Calibri"/>
        </w:rPr>
        <w:t xml:space="preserve">zamówień udzielonych w ubiegłym roku kalendarzowych, wyłączonych spod obowiązku stosowania ustawy </w:t>
      </w:r>
      <w:proofErr w:type="spellStart"/>
      <w:r w:rsidR="00EC25B0" w:rsidRPr="00703DFB">
        <w:rPr>
          <w:rFonts w:ascii="Cambria" w:hAnsi="Cambria" w:cs="Calibri"/>
        </w:rPr>
        <w:t>Pzp</w:t>
      </w:r>
      <w:proofErr w:type="spellEnd"/>
      <w:r w:rsidR="00EC25B0" w:rsidRPr="00703DFB">
        <w:rPr>
          <w:rFonts w:ascii="Cambria" w:hAnsi="Cambria" w:cs="Calibri"/>
        </w:rPr>
        <w:t>, z wyodr</w:t>
      </w:r>
      <w:r w:rsidR="000564C6" w:rsidRPr="00703DFB">
        <w:rPr>
          <w:rFonts w:ascii="Cambria" w:hAnsi="Cambria" w:cs="Calibri"/>
        </w:rPr>
        <w:t>ębnieniem zamówień klasycznych o</w:t>
      </w:r>
      <w:r w:rsidRPr="00703DFB">
        <w:rPr>
          <w:rFonts w:ascii="Cambria" w:hAnsi="Cambria" w:cs="Calibri"/>
        </w:rPr>
        <w:t xml:space="preserve"> </w:t>
      </w:r>
      <w:r w:rsidR="00EC25B0" w:rsidRPr="00703DFB">
        <w:rPr>
          <w:rFonts w:ascii="Cambria" w:hAnsi="Cambria" w:cs="Calibri"/>
        </w:rPr>
        <w:t>wartości poniżej 130</w:t>
      </w:r>
      <w:r w:rsidR="008C7F5B" w:rsidRPr="00703DFB">
        <w:rPr>
          <w:rFonts w:ascii="Cambria" w:hAnsi="Cambria" w:cs="Calibri"/>
        </w:rPr>
        <w:t>.</w:t>
      </w:r>
      <w:r w:rsidR="00EC25B0" w:rsidRPr="00703DFB">
        <w:rPr>
          <w:rFonts w:ascii="Cambria" w:hAnsi="Cambria" w:cs="Calibri"/>
        </w:rPr>
        <w:t>000</w:t>
      </w:r>
      <w:r w:rsidR="0026185F" w:rsidRPr="00703DFB">
        <w:rPr>
          <w:rFonts w:ascii="Cambria" w:hAnsi="Cambria" w:cs="Calibri"/>
        </w:rPr>
        <w:t>,00</w:t>
      </w:r>
      <w:r w:rsidR="002A2BBA">
        <w:rPr>
          <w:rFonts w:ascii="Cambria" w:hAnsi="Cambria" w:cs="Calibri"/>
        </w:rPr>
        <w:t> </w:t>
      </w:r>
      <w:r w:rsidR="00EC25B0" w:rsidRPr="00703DFB">
        <w:rPr>
          <w:rFonts w:ascii="Cambria" w:hAnsi="Cambria" w:cs="Calibri"/>
        </w:rPr>
        <w:t>zł.</w:t>
      </w:r>
    </w:p>
    <w:p w14:paraId="03265C2C" w14:textId="3EE33BBF" w:rsidR="00EC25B0" w:rsidRPr="00703DFB" w:rsidRDefault="00703DFB" w:rsidP="008F7F03">
      <w:pPr>
        <w:spacing w:after="0" w:line="276" w:lineRule="auto"/>
        <w:ind w:left="425" w:hanging="425"/>
        <w:jc w:val="both"/>
        <w:rPr>
          <w:rFonts w:ascii="Cambria" w:hAnsi="Cambria" w:cs="Calibri"/>
        </w:rPr>
      </w:pPr>
      <w:r w:rsidRPr="00703DFB">
        <w:rPr>
          <w:rFonts w:ascii="Cambria" w:hAnsi="Cambria" w:cs="Calibri"/>
        </w:rPr>
        <w:t>3.</w:t>
      </w:r>
      <w:r w:rsidR="008F7F03">
        <w:rPr>
          <w:rFonts w:ascii="Cambria" w:hAnsi="Cambria" w:cs="Calibri"/>
        </w:rPr>
        <w:tab/>
      </w:r>
      <w:r w:rsidR="00A141AC" w:rsidRPr="00703DFB">
        <w:rPr>
          <w:rFonts w:ascii="Cambria" w:hAnsi="Cambria" w:cs="Calibri"/>
        </w:rPr>
        <w:t xml:space="preserve">Na podstawie otrzymanych zestawień, od osób, o których mowa w ust. 1, </w:t>
      </w:r>
      <w:r w:rsidR="007C5951" w:rsidRPr="00703DFB">
        <w:rPr>
          <w:rFonts w:ascii="Cambria" w:hAnsi="Cambria" w:cs="Calibri"/>
        </w:rPr>
        <w:t xml:space="preserve">Samodzielne </w:t>
      </w:r>
      <w:r w:rsidR="00F57D59" w:rsidRPr="00703DFB">
        <w:rPr>
          <w:rFonts w:ascii="Cambria" w:hAnsi="Cambria" w:cs="Calibri"/>
        </w:rPr>
        <w:t>j</w:t>
      </w:r>
      <w:r w:rsidR="007C5951" w:rsidRPr="00703DFB">
        <w:rPr>
          <w:rFonts w:ascii="Cambria" w:hAnsi="Cambria" w:cs="Calibri"/>
        </w:rPr>
        <w:t xml:space="preserve">ednostki </w:t>
      </w:r>
      <w:r w:rsidR="00F57D59" w:rsidRPr="00703DFB">
        <w:rPr>
          <w:rFonts w:ascii="Cambria" w:hAnsi="Cambria" w:cs="Calibri"/>
        </w:rPr>
        <w:t>o</w:t>
      </w:r>
      <w:r w:rsidR="007C5951" w:rsidRPr="00703DFB">
        <w:rPr>
          <w:rFonts w:ascii="Cambria" w:hAnsi="Cambria" w:cs="Calibri"/>
        </w:rPr>
        <w:t xml:space="preserve">rganizacyjne </w:t>
      </w:r>
      <w:r w:rsidR="00A141AC" w:rsidRPr="00703DFB">
        <w:rPr>
          <w:rFonts w:ascii="Cambria" w:hAnsi="Cambria" w:cs="Calibri"/>
        </w:rPr>
        <w:t xml:space="preserve">przygotowują </w:t>
      </w:r>
      <w:r w:rsidR="00EC25B0" w:rsidRPr="00703DFB">
        <w:rPr>
          <w:rFonts w:ascii="Cambria" w:hAnsi="Cambria" w:cs="Calibri"/>
        </w:rPr>
        <w:t>projekt rocznego sprawozdania o udzielonych zamówieniach i</w:t>
      </w:r>
      <w:r w:rsidR="008F7F03">
        <w:rPr>
          <w:rFonts w:ascii="Cambria" w:hAnsi="Cambria" w:cs="Calibri"/>
        </w:rPr>
        <w:t> </w:t>
      </w:r>
      <w:r w:rsidR="00EC25B0" w:rsidRPr="00703DFB">
        <w:rPr>
          <w:rFonts w:ascii="Cambria" w:hAnsi="Cambria" w:cs="Calibri"/>
        </w:rPr>
        <w:t>przedstawia</w:t>
      </w:r>
      <w:r w:rsidR="00A141AC" w:rsidRPr="00703DFB">
        <w:rPr>
          <w:rFonts w:ascii="Cambria" w:hAnsi="Cambria" w:cs="Calibri"/>
        </w:rPr>
        <w:t>ją</w:t>
      </w:r>
      <w:r w:rsidR="00EC25B0" w:rsidRPr="00703DFB">
        <w:rPr>
          <w:rFonts w:ascii="Cambria" w:hAnsi="Cambria" w:cs="Calibri"/>
        </w:rPr>
        <w:t xml:space="preserve"> go do zatwierdze</w:t>
      </w:r>
      <w:r w:rsidR="000564C6" w:rsidRPr="00703DFB">
        <w:rPr>
          <w:rFonts w:ascii="Cambria" w:hAnsi="Cambria" w:cs="Calibri"/>
        </w:rPr>
        <w:t>nia Kierownikowi Zamawiającego.</w:t>
      </w:r>
    </w:p>
    <w:p w14:paraId="71AAC578" w14:textId="3A90BE43" w:rsidR="00EC25B0" w:rsidRPr="00703DFB" w:rsidRDefault="00703DFB" w:rsidP="008F7F03">
      <w:pPr>
        <w:spacing w:after="0" w:line="276" w:lineRule="auto"/>
        <w:ind w:left="425" w:hanging="425"/>
        <w:jc w:val="both"/>
        <w:rPr>
          <w:rFonts w:ascii="Cambria" w:hAnsi="Cambria" w:cs="Calibri"/>
        </w:rPr>
      </w:pPr>
      <w:r w:rsidRPr="00703DFB">
        <w:rPr>
          <w:rFonts w:ascii="Cambria" w:hAnsi="Cambria" w:cs="Calibri"/>
        </w:rPr>
        <w:t>4.</w:t>
      </w:r>
      <w:r w:rsidR="008F7F03">
        <w:rPr>
          <w:rFonts w:ascii="Cambria" w:hAnsi="Cambria" w:cs="Calibri"/>
        </w:rPr>
        <w:tab/>
      </w:r>
      <w:r w:rsidR="00EC25B0" w:rsidRPr="00703DFB">
        <w:rPr>
          <w:rFonts w:ascii="Cambria" w:hAnsi="Cambria" w:cs="Calibri"/>
        </w:rPr>
        <w:t>Zatwierdzone sprawozdanie, o którym mowa w ust. 3, powinno zostać przekazane Prezesowi UZP w</w:t>
      </w:r>
      <w:r w:rsidR="008F7F03">
        <w:rPr>
          <w:rFonts w:ascii="Cambria" w:hAnsi="Cambria" w:cs="Calibri"/>
        </w:rPr>
        <w:t> </w:t>
      </w:r>
      <w:r w:rsidR="00EC25B0" w:rsidRPr="00703DFB">
        <w:rPr>
          <w:rFonts w:ascii="Cambria" w:hAnsi="Cambria" w:cs="Calibri"/>
        </w:rPr>
        <w:t>terminie do dnia 1 marca każdego roku</w:t>
      </w:r>
      <w:r w:rsidR="002A2BBA">
        <w:rPr>
          <w:rFonts w:ascii="Cambria" w:hAnsi="Cambria" w:cs="Calibri"/>
        </w:rPr>
        <w:t>,</w:t>
      </w:r>
      <w:r w:rsidR="00EC25B0" w:rsidRPr="00703DFB">
        <w:rPr>
          <w:rFonts w:ascii="Cambria" w:hAnsi="Cambria" w:cs="Calibri"/>
        </w:rPr>
        <w:t xml:space="preserve"> następującego po roku, którego dotyczy. Każd</w:t>
      </w:r>
      <w:r w:rsidR="002D751E" w:rsidRPr="00703DFB">
        <w:rPr>
          <w:rFonts w:ascii="Cambria" w:hAnsi="Cambria" w:cs="Calibri"/>
        </w:rPr>
        <w:t>a</w:t>
      </w:r>
      <w:r w:rsidR="00EC25B0" w:rsidRPr="00703DFB">
        <w:rPr>
          <w:rFonts w:ascii="Cambria" w:hAnsi="Cambria" w:cs="Calibri"/>
        </w:rPr>
        <w:t xml:space="preserve"> </w:t>
      </w:r>
      <w:bookmarkStart w:id="108" w:name="_Hlk54553413"/>
      <w:r w:rsidR="007C5951" w:rsidRPr="00703DFB">
        <w:rPr>
          <w:rFonts w:ascii="Cambria" w:hAnsi="Cambria" w:cs="Calibri"/>
        </w:rPr>
        <w:t xml:space="preserve">Samodzielna </w:t>
      </w:r>
      <w:r w:rsidR="00F57D59" w:rsidRPr="00703DFB">
        <w:rPr>
          <w:rFonts w:ascii="Cambria" w:hAnsi="Cambria" w:cs="Calibri"/>
        </w:rPr>
        <w:t>j</w:t>
      </w:r>
      <w:r w:rsidR="007C5951" w:rsidRPr="00703DFB">
        <w:rPr>
          <w:rFonts w:ascii="Cambria" w:hAnsi="Cambria" w:cs="Calibri"/>
        </w:rPr>
        <w:t xml:space="preserve">ednostka </w:t>
      </w:r>
      <w:r w:rsidR="00F57D59" w:rsidRPr="00703DFB">
        <w:rPr>
          <w:rFonts w:ascii="Cambria" w:hAnsi="Cambria" w:cs="Calibri"/>
        </w:rPr>
        <w:t>o</w:t>
      </w:r>
      <w:r w:rsidR="007C5951" w:rsidRPr="00703DFB">
        <w:rPr>
          <w:rFonts w:ascii="Cambria" w:hAnsi="Cambria" w:cs="Calibri"/>
        </w:rPr>
        <w:t xml:space="preserve">rganizacyjna </w:t>
      </w:r>
      <w:bookmarkEnd w:id="108"/>
      <w:r w:rsidR="00EC25B0" w:rsidRPr="00703DFB">
        <w:rPr>
          <w:rFonts w:ascii="Cambria" w:hAnsi="Cambria" w:cs="Calibri"/>
        </w:rPr>
        <w:t>odpowiedzialn</w:t>
      </w:r>
      <w:r w:rsidR="00DD7779" w:rsidRPr="00703DFB">
        <w:rPr>
          <w:rFonts w:ascii="Cambria" w:hAnsi="Cambria" w:cs="Calibri"/>
        </w:rPr>
        <w:t>a</w:t>
      </w:r>
      <w:r w:rsidR="00EC25B0" w:rsidRPr="00703DFB">
        <w:rPr>
          <w:rFonts w:ascii="Cambria" w:hAnsi="Cambria" w:cs="Calibri"/>
        </w:rPr>
        <w:t xml:space="preserve"> jest za</w:t>
      </w:r>
      <w:r>
        <w:rPr>
          <w:rFonts w:ascii="Cambria" w:hAnsi="Cambria" w:cs="Calibri"/>
        </w:rPr>
        <w:t xml:space="preserve"> </w:t>
      </w:r>
      <w:r w:rsidR="00EC25B0" w:rsidRPr="00703DFB">
        <w:rPr>
          <w:rFonts w:ascii="Cambria" w:hAnsi="Cambria" w:cs="Calibri"/>
        </w:rPr>
        <w:t>terminowe przygotowa</w:t>
      </w:r>
      <w:r w:rsidR="000564C6" w:rsidRPr="00703DFB">
        <w:rPr>
          <w:rFonts w:ascii="Cambria" w:hAnsi="Cambria" w:cs="Calibri"/>
        </w:rPr>
        <w:t>nie i przekazanie sprawozdania.</w:t>
      </w:r>
    </w:p>
    <w:p w14:paraId="3F66835C" w14:textId="2E34E7A7" w:rsidR="00EC25B0" w:rsidRPr="00703DFB" w:rsidRDefault="00703DFB" w:rsidP="008F7F03">
      <w:pPr>
        <w:spacing w:after="0" w:line="276" w:lineRule="auto"/>
        <w:ind w:left="425" w:hanging="425"/>
        <w:jc w:val="both"/>
        <w:rPr>
          <w:rFonts w:ascii="Cambria" w:hAnsi="Cambria" w:cs="Calibri"/>
        </w:rPr>
      </w:pPr>
      <w:r w:rsidRPr="00703DFB">
        <w:rPr>
          <w:rFonts w:ascii="Cambria" w:hAnsi="Cambria" w:cs="Calibri"/>
        </w:rPr>
        <w:t>5.</w:t>
      </w:r>
      <w:r w:rsidR="008F7F03">
        <w:rPr>
          <w:rFonts w:ascii="Cambria" w:hAnsi="Cambria" w:cs="Calibri"/>
        </w:rPr>
        <w:tab/>
      </w:r>
      <w:r w:rsidR="00EC25B0" w:rsidRPr="00703DFB">
        <w:rPr>
          <w:rFonts w:ascii="Cambria" w:hAnsi="Cambria" w:cs="Calibri"/>
        </w:rPr>
        <w:t xml:space="preserve">Niezależnie od </w:t>
      </w:r>
      <w:r w:rsidR="00C01514" w:rsidRPr="00703DFB">
        <w:rPr>
          <w:rFonts w:ascii="Cambria" w:hAnsi="Cambria" w:cs="Calibri"/>
        </w:rPr>
        <w:t xml:space="preserve">innych obowiązków, </w:t>
      </w:r>
      <w:r w:rsidR="00781DE1" w:rsidRPr="00703DFB">
        <w:rPr>
          <w:rFonts w:ascii="Cambria" w:hAnsi="Cambria" w:cs="Calibri"/>
        </w:rPr>
        <w:t>K</w:t>
      </w:r>
      <w:r w:rsidR="00C01514" w:rsidRPr="00703DFB">
        <w:rPr>
          <w:rFonts w:ascii="Cambria" w:hAnsi="Cambria" w:cs="Calibri"/>
        </w:rPr>
        <w:t>ierownik je</w:t>
      </w:r>
      <w:r w:rsidR="00EC25B0" w:rsidRPr="00703DFB">
        <w:rPr>
          <w:rFonts w:ascii="Cambria" w:hAnsi="Cambria" w:cs="Calibri"/>
        </w:rPr>
        <w:t xml:space="preserve">dnostki prowadzącej </w:t>
      </w:r>
      <w:r w:rsidR="00DD7779" w:rsidRPr="00703DFB">
        <w:rPr>
          <w:rFonts w:ascii="Cambria" w:hAnsi="Cambria" w:cs="Calibri"/>
        </w:rPr>
        <w:t>P</w:t>
      </w:r>
      <w:r w:rsidR="00EC25B0" w:rsidRPr="00703DFB">
        <w:rPr>
          <w:rFonts w:ascii="Cambria" w:hAnsi="Cambria" w:cs="Calibri"/>
        </w:rPr>
        <w:t>roces zakupowy</w:t>
      </w:r>
      <w:r w:rsidR="005350D9" w:rsidRPr="00703DFB">
        <w:rPr>
          <w:rFonts w:ascii="Cambria" w:hAnsi="Cambria" w:cs="Calibri"/>
        </w:rPr>
        <w:t xml:space="preserve"> </w:t>
      </w:r>
      <w:r w:rsidR="009E4F6C" w:rsidRPr="00703DFB">
        <w:rPr>
          <w:rFonts w:ascii="Cambria" w:hAnsi="Cambria" w:cs="Calibri"/>
        </w:rPr>
        <w:t xml:space="preserve">na wniosek właściwej jednostki zamówieniowej </w:t>
      </w:r>
      <w:r w:rsidR="00EC25B0" w:rsidRPr="00703DFB">
        <w:rPr>
          <w:rFonts w:ascii="Cambria" w:hAnsi="Cambria" w:cs="Calibri"/>
        </w:rPr>
        <w:t>przekazuje drogą e-mailową do</w:t>
      </w:r>
      <w:r>
        <w:rPr>
          <w:rFonts w:ascii="Cambria" w:hAnsi="Cambria" w:cs="Calibri"/>
        </w:rPr>
        <w:t xml:space="preserve"> </w:t>
      </w:r>
      <w:r w:rsidR="00C01514" w:rsidRPr="00703DFB">
        <w:rPr>
          <w:rFonts w:ascii="Cambria" w:hAnsi="Cambria" w:cs="Calibri"/>
        </w:rPr>
        <w:t>właściwej Jednostki zamówieniowej</w:t>
      </w:r>
      <w:r w:rsidR="00EC25B0" w:rsidRPr="00703DFB">
        <w:rPr>
          <w:rFonts w:ascii="Cambria" w:hAnsi="Cambria" w:cs="Calibri"/>
        </w:rPr>
        <w:t xml:space="preserve"> zestawienie zrealizowanych zakupów, w tym zakupów dokonanych na podstawie §</w:t>
      </w:r>
      <w:r>
        <w:rPr>
          <w:rFonts w:ascii="Cambria" w:hAnsi="Cambria" w:cs="Calibri"/>
        </w:rPr>
        <w:t> </w:t>
      </w:r>
      <w:r w:rsidR="00EC25B0" w:rsidRPr="00703DFB">
        <w:rPr>
          <w:rFonts w:ascii="Cambria" w:hAnsi="Cambria" w:cs="Calibri"/>
        </w:rPr>
        <w:t>4</w:t>
      </w:r>
      <w:r w:rsidR="00033600" w:rsidRPr="00703DFB">
        <w:rPr>
          <w:rFonts w:ascii="Cambria" w:hAnsi="Cambria" w:cs="Calibri"/>
        </w:rPr>
        <w:t>3</w:t>
      </w:r>
      <w:r w:rsidR="00EC25B0" w:rsidRPr="00703DFB">
        <w:rPr>
          <w:rFonts w:ascii="Cambria" w:hAnsi="Cambria" w:cs="Calibri"/>
        </w:rPr>
        <w:t>, z uwzględnieniem w szczególności ich wartości oraz przedmiotu, a takż</w:t>
      </w:r>
      <w:r w:rsidR="000564C6" w:rsidRPr="00703DFB">
        <w:rPr>
          <w:rFonts w:ascii="Cambria" w:hAnsi="Cambria" w:cs="Calibri"/>
        </w:rPr>
        <w:t>e daty dokonania danego zakupu.</w:t>
      </w:r>
    </w:p>
    <w:p w14:paraId="02921EBB" w14:textId="33AEFCC8" w:rsidR="00ED5023" w:rsidRDefault="00703DFB" w:rsidP="00ED5023">
      <w:pPr>
        <w:spacing w:after="0" w:line="276" w:lineRule="auto"/>
        <w:ind w:left="425" w:hanging="425"/>
        <w:jc w:val="both"/>
        <w:rPr>
          <w:rFonts w:ascii="Cambria" w:hAnsi="Cambria" w:cs="Calibri"/>
        </w:rPr>
      </w:pPr>
      <w:r w:rsidRPr="00703DFB">
        <w:rPr>
          <w:rFonts w:ascii="Cambria" w:hAnsi="Cambria" w:cs="Calibri"/>
        </w:rPr>
        <w:t>6.</w:t>
      </w:r>
      <w:r w:rsidR="008F7F03">
        <w:rPr>
          <w:rFonts w:ascii="Cambria" w:hAnsi="Cambria" w:cs="Calibri"/>
        </w:rPr>
        <w:tab/>
      </w:r>
      <w:r w:rsidR="00C01514" w:rsidRPr="00703DFB">
        <w:rPr>
          <w:rFonts w:ascii="Cambria" w:hAnsi="Cambria" w:cs="Calibri"/>
        </w:rPr>
        <w:t xml:space="preserve">Właściwe Jednostki zamówieniowe, niezależnie od innych obowiązków, przygotowują </w:t>
      </w:r>
      <w:r w:rsidR="000564C6" w:rsidRPr="00703DFB">
        <w:rPr>
          <w:rFonts w:ascii="Cambria" w:hAnsi="Cambria" w:cs="Calibri"/>
        </w:rPr>
        <w:t>i</w:t>
      </w:r>
      <w:r>
        <w:rPr>
          <w:rFonts w:ascii="Cambria" w:hAnsi="Cambria" w:cs="Calibri"/>
        </w:rPr>
        <w:t xml:space="preserve"> </w:t>
      </w:r>
      <w:r w:rsidR="00C01514" w:rsidRPr="00703DFB">
        <w:rPr>
          <w:rFonts w:ascii="Cambria" w:hAnsi="Cambria" w:cs="Calibri"/>
        </w:rPr>
        <w:t xml:space="preserve">archiwizują </w:t>
      </w:r>
      <w:r w:rsidR="00EC25B0" w:rsidRPr="00703DFB">
        <w:rPr>
          <w:rFonts w:ascii="Cambria" w:hAnsi="Cambria" w:cs="Calibri"/>
        </w:rPr>
        <w:t>r</w:t>
      </w:r>
      <w:r w:rsidR="00C01514" w:rsidRPr="00703DFB">
        <w:rPr>
          <w:rFonts w:ascii="Cambria" w:hAnsi="Cambria" w:cs="Calibri"/>
        </w:rPr>
        <w:t>oczne zestawienie zamówień lub Procesów zakupowych, w k</w:t>
      </w:r>
      <w:r w:rsidR="00EC25B0" w:rsidRPr="00703DFB">
        <w:rPr>
          <w:rFonts w:ascii="Cambria" w:hAnsi="Cambria" w:cs="Calibri"/>
        </w:rPr>
        <w:t xml:space="preserve">tórych zastosowano aspekty społeczne, środowiskowe lub innowacyjne. W razie potrzeby </w:t>
      </w:r>
      <w:r w:rsidR="00C01514" w:rsidRPr="00703DFB">
        <w:rPr>
          <w:rFonts w:ascii="Cambria" w:hAnsi="Cambria" w:cs="Calibri"/>
        </w:rPr>
        <w:t xml:space="preserve">Jednostki zamówieniowe mogą </w:t>
      </w:r>
      <w:r w:rsidR="00EC25B0" w:rsidRPr="00703DFB">
        <w:rPr>
          <w:rFonts w:ascii="Cambria" w:hAnsi="Cambria" w:cs="Calibri"/>
        </w:rPr>
        <w:t xml:space="preserve">zwracać się do właściwych jednostek o udzielenie informacji niezbędnych dla </w:t>
      </w:r>
      <w:r w:rsidR="000564C6" w:rsidRPr="00703DFB">
        <w:rPr>
          <w:rFonts w:ascii="Cambria" w:hAnsi="Cambria" w:cs="Calibri"/>
        </w:rPr>
        <w:t>przygotowania tego zestawienia.</w:t>
      </w:r>
    </w:p>
    <w:p w14:paraId="5B246324" w14:textId="77777777" w:rsidR="00ED5023" w:rsidRDefault="00ED5023">
      <w:pPr>
        <w:rPr>
          <w:rFonts w:ascii="Cambria" w:hAnsi="Cambria" w:cs="Calibri"/>
        </w:rPr>
      </w:pPr>
      <w:r>
        <w:rPr>
          <w:rFonts w:ascii="Cambria" w:hAnsi="Cambria" w:cs="Calibri"/>
        </w:rPr>
        <w:br w:type="page"/>
      </w:r>
    </w:p>
    <w:p w14:paraId="515693CB" w14:textId="627220D5" w:rsidR="001158C2" w:rsidRPr="00A5610C" w:rsidRDefault="001158C2" w:rsidP="00953D9B">
      <w:pPr>
        <w:spacing w:line="276" w:lineRule="auto"/>
        <w:jc w:val="center"/>
        <w:rPr>
          <w:rFonts w:ascii="Cambria" w:hAnsi="Cambria" w:cs="Calibri"/>
          <w:b/>
        </w:rPr>
      </w:pPr>
      <w:r w:rsidRPr="00A5610C">
        <w:rPr>
          <w:rFonts w:ascii="Cambria" w:hAnsi="Cambria" w:cs="Calibri"/>
          <w:b/>
        </w:rPr>
        <w:lastRenderedPageBreak/>
        <w:t>§</w:t>
      </w:r>
      <w:r w:rsidR="00703DFB">
        <w:rPr>
          <w:rFonts w:ascii="Cambria" w:hAnsi="Cambria" w:cs="Calibri"/>
          <w:b/>
        </w:rPr>
        <w:t> </w:t>
      </w:r>
      <w:r w:rsidR="00033600" w:rsidRPr="00A5610C">
        <w:rPr>
          <w:rFonts w:ascii="Cambria" w:hAnsi="Cambria" w:cs="Calibri"/>
          <w:b/>
        </w:rPr>
        <w:t>47</w:t>
      </w:r>
    </w:p>
    <w:p w14:paraId="0170A2EC" w14:textId="07938429" w:rsidR="001158C2" w:rsidRPr="00A5610C" w:rsidRDefault="001158C2" w:rsidP="00953D9B">
      <w:pPr>
        <w:spacing w:after="0" w:line="276" w:lineRule="auto"/>
        <w:jc w:val="center"/>
        <w:rPr>
          <w:rFonts w:ascii="Cambria" w:hAnsi="Cambria" w:cs="Calibri"/>
          <w:b/>
        </w:rPr>
      </w:pPr>
      <w:r w:rsidRPr="00A5610C">
        <w:rPr>
          <w:rFonts w:ascii="Cambria" w:hAnsi="Cambria" w:cs="Calibri"/>
          <w:b/>
        </w:rPr>
        <w:t>OPIS FAKTUR</w:t>
      </w:r>
    </w:p>
    <w:p w14:paraId="76154500" w14:textId="77777777" w:rsidR="000564C6" w:rsidRPr="00A5610C" w:rsidRDefault="000564C6" w:rsidP="00953D9B">
      <w:pPr>
        <w:spacing w:after="0" w:line="276" w:lineRule="auto"/>
        <w:jc w:val="center"/>
        <w:rPr>
          <w:rFonts w:ascii="Cambria" w:hAnsi="Cambria" w:cs="Calibri"/>
        </w:rPr>
      </w:pPr>
    </w:p>
    <w:p w14:paraId="3A661410" w14:textId="6FD0A34B" w:rsidR="00EC25B0" w:rsidRPr="00A5610C" w:rsidRDefault="001158C2" w:rsidP="00953D9B">
      <w:pPr>
        <w:spacing w:after="60" w:line="276" w:lineRule="auto"/>
        <w:jc w:val="both"/>
        <w:rPr>
          <w:rFonts w:ascii="Cambria" w:hAnsi="Cambria" w:cs="Calibri"/>
        </w:rPr>
      </w:pPr>
      <w:r w:rsidRPr="00A5610C">
        <w:rPr>
          <w:rFonts w:ascii="Cambria" w:hAnsi="Cambria" w:cs="Calibri"/>
          <w:bCs/>
        </w:rPr>
        <w:t>Faktury wynikające z udzielonych zamówień powinny być opisane informacjami zgodnie z</w:t>
      </w:r>
      <w:r w:rsidR="008F7F03">
        <w:rPr>
          <w:rFonts w:ascii="Cambria" w:hAnsi="Cambria" w:cs="Calibri"/>
          <w:bCs/>
        </w:rPr>
        <w:t xml:space="preserve"> </w:t>
      </w:r>
      <w:r w:rsidRPr="00A5610C">
        <w:rPr>
          <w:rFonts w:ascii="Cambria" w:hAnsi="Cambria" w:cs="Calibri"/>
          <w:b/>
          <w:bCs/>
        </w:rPr>
        <w:t xml:space="preserve">Załącznikiem nr </w:t>
      </w:r>
      <w:r w:rsidR="006D096A" w:rsidRPr="00A5610C">
        <w:rPr>
          <w:rFonts w:ascii="Cambria" w:hAnsi="Cambria" w:cs="Calibri"/>
          <w:b/>
          <w:bCs/>
        </w:rPr>
        <w:t>20</w:t>
      </w:r>
      <w:r w:rsidR="00715641" w:rsidRPr="00A5610C">
        <w:rPr>
          <w:rFonts w:ascii="Cambria" w:hAnsi="Cambria" w:cs="Calibri"/>
        </w:rPr>
        <w:t xml:space="preserve"> </w:t>
      </w:r>
      <w:r w:rsidRPr="007B6347">
        <w:rPr>
          <w:rFonts w:ascii="Cambria" w:hAnsi="Cambria" w:cs="Calibri"/>
        </w:rPr>
        <w:t>do</w:t>
      </w:r>
      <w:r w:rsidR="008F7F03" w:rsidRPr="007B6347">
        <w:t xml:space="preserve"> </w:t>
      </w:r>
      <w:r w:rsidR="008F7F03" w:rsidRPr="007B6347">
        <w:rPr>
          <w:rFonts w:ascii="Cambria" w:hAnsi="Cambria" w:cs="Calibri"/>
        </w:rPr>
        <w:t>niniejszego</w:t>
      </w:r>
      <w:r w:rsidRPr="007B6347">
        <w:rPr>
          <w:rFonts w:ascii="Cambria" w:hAnsi="Cambria" w:cs="Calibri"/>
        </w:rPr>
        <w:t xml:space="preserve"> </w:t>
      </w:r>
      <w:r w:rsidRPr="00A5610C">
        <w:rPr>
          <w:rFonts w:ascii="Cambria" w:hAnsi="Cambria" w:cs="Calibri"/>
        </w:rPr>
        <w:t>Regulaminu.</w:t>
      </w:r>
    </w:p>
    <w:p w14:paraId="457D9C65" w14:textId="3B6F0754" w:rsidR="00306BF5" w:rsidRPr="00A5610C" w:rsidRDefault="00EC25B0" w:rsidP="00CC0871">
      <w:pPr>
        <w:pStyle w:val="Nagwek1"/>
        <w:jc w:val="center"/>
        <w:rPr>
          <w:rFonts w:ascii="Cambria" w:hAnsi="Cambria" w:cs="Calibri"/>
          <w:b/>
          <w:color w:val="auto"/>
          <w:sz w:val="22"/>
          <w:szCs w:val="22"/>
        </w:rPr>
      </w:pPr>
      <w:bookmarkStart w:id="109" w:name="_Toc79151916"/>
      <w:bookmarkStart w:id="110" w:name="_Toc79569216"/>
      <w:r w:rsidRPr="00A5610C">
        <w:rPr>
          <w:rFonts w:ascii="Cambria" w:hAnsi="Cambria" w:cs="Calibri"/>
          <w:b/>
          <w:color w:val="auto"/>
          <w:sz w:val="22"/>
          <w:szCs w:val="22"/>
        </w:rPr>
        <w:t xml:space="preserve">DZIAŁ </w:t>
      </w:r>
      <w:bookmarkEnd w:id="109"/>
      <w:r w:rsidR="000E71C3" w:rsidRPr="00A5610C">
        <w:rPr>
          <w:rFonts w:ascii="Cambria" w:hAnsi="Cambria" w:cs="Calibri"/>
          <w:b/>
          <w:color w:val="auto"/>
          <w:sz w:val="22"/>
          <w:szCs w:val="22"/>
        </w:rPr>
        <w:t>IX</w:t>
      </w:r>
      <w:bookmarkEnd w:id="110"/>
    </w:p>
    <w:p w14:paraId="2DE775F0" w14:textId="77777777" w:rsidR="00EC25B0" w:rsidRPr="00A5610C" w:rsidRDefault="00EC25B0" w:rsidP="00CC0871">
      <w:pPr>
        <w:pStyle w:val="Nagwek1"/>
        <w:spacing w:before="0"/>
        <w:jc w:val="center"/>
        <w:rPr>
          <w:rFonts w:ascii="Cambria" w:hAnsi="Cambria" w:cs="Calibri"/>
          <w:b/>
          <w:color w:val="auto"/>
          <w:sz w:val="22"/>
          <w:szCs w:val="22"/>
        </w:rPr>
      </w:pPr>
      <w:bookmarkStart w:id="111" w:name="_Toc79151917"/>
      <w:bookmarkStart w:id="112" w:name="_Toc79569217"/>
      <w:r w:rsidRPr="00A5610C">
        <w:rPr>
          <w:rFonts w:ascii="Cambria" w:hAnsi="Cambria" w:cs="Calibri"/>
          <w:b/>
          <w:color w:val="auto"/>
          <w:sz w:val="22"/>
          <w:szCs w:val="22"/>
        </w:rPr>
        <w:t>POSTANOWIENIA PRZEJŚCIOWE I KOŃCOWE</w:t>
      </w:r>
      <w:bookmarkEnd w:id="111"/>
      <w:bookmarkEnd w:id="112"/>
    </w:p>
    <w:p w14:paraId="347D1441" w14:textId="77777777" w:rsidR="00CC0871" w:rsidRPr="00A5610C" w:rsidRDefault="00CC0871" w:rsidP="00953D9B">
      <w:pPr>
        <w:spacing w:after="60" w:line="276" w:lineRule="auto"/>
        <w:jc w:val="center"/>
        <w:rPr>
          <w:rFonts w:ascii="Cambria" w:hAnsi="Cambria" w:cs="Calibri"/>
          <w:b/>
        </w:rPr>
      </w:pPr>
    </w:p>
    <w:p w14:paraId="6F9B1F7A" w14:textId="7B523AD5" w:rsidR="00EC25B0" w:rsidRPr="00A5610C" w:rsidRDefault="00C01514" w:rsidP="00953D9B">
      <w:pPr>
        <w:spacing w:after="60" w:line="276" w:lineRule="auto"/>
        <w:jc w:val="center"/>
        <w:rPr>
          <w:rFonts w:ascii="Cambria" w:hAnsi="Cambria" w:cs="Calibri"/>
          <w:b/>
        </w:rPr>
      </w:pPr>
      <w:r w:rsidRPr="00A5610C">
        <w:rPr>
          <w:rFonts w:ascii="Cambria" w:hAnsi="Cambria" w:cs="Calibri"/>
          <w:b/>
        </w:rPr>
        <w:t>§</w:t>
      </w:r>
      <w:r w:rsidR="008F7F03">
        <w:rPr>
          <w:rFonts w:ascii="Cambria" w:hAnsi="Cambria" w:cs="Calibri"/>
          <w:b/>
        </w:rPr>
        <w:t> </w:t>
      </w:r>
      <w:r w:rsidR="00033600" w:rsidRPr="00A5610C">
        <w:rPr>
          <w:rFonts w:ascii="Cambria" w:hAnsi="Cambria" w:cs="Calibri"/>
          <w:b/>
        </w:rPr>
        <w:t>48</w:t>
      </w:r>
    </w:p>
    <w:p w14:paraId="5E6CCD00" w14:textId="449DA89E" w:rsidR="00EC25B0" w:rsidRPr="00410297" w:rsidRDefault="00EA001E" w:rsidP="00EA001E">
      <w:pPr>
        <w:spacing w:after="0"/>
        <w:ind w:left="426" w:hanging="426"/>
        <w:jc w:val="both"/>
        <w:rPr>
          <w:rFonts w:ascii="Cambria" w:hAnsi="Cambria" w:cs="Calibri"/>
        </w:rPr>
      </w:pPr>
      <w:r w:rsidRPr="00EA001E">
        <w:rPr>
          <w:rFonts w:ascii="Cambria" w:hAnsi="Cambria" w:cs="Calibri"/>
        </w:rPr>
        <w:t>1.</w:t>
      </w:r>
      <w:r w:rsidRPr="00EA001E">
        <w:rPr>
          <w:rFonts w:ascii="Cambria" w:hAnsi="Cambria" w:cs="Calibri"/>
        </w:rPr>
        <w:tab/>
      </w:r>
      <w:r w:rsidR="00EC25B0" w:rsidRPr="00EA001E">
        <w:rPr>
          <w:rFonts w:ascii="Cambria" w:hAnsi="Cambria" w:cs="Calibri"/>
        </w:rPr>
        <w:t>Regulamin stosuje się do postępowa</w:t>
      </w:r>
      <w:r w:rsidR="00C01514" w:rsidRPr="00EA001E">
        <w:rPr>
          <w:rFonts w:ascii="Cambria" w:hAnsi="Cambria" w:cs="Calibri"/>
        </w:rPr>
        <w:t>ń o udzielenie zamówienia oraz P</w:t>
      </w:r>
      <w:r w:rsidR="00EC25B0" w:rsidRPr="00EA001E">
        <w:rPr>
          <w:rFonts w:ascii="Cambria" w:hAnsi="Cambria" w:cs="Calibri"/>
        </w:rPr>
        <w:t>rocesów zakupowych wszczę</w:t>
      </w:r>
      <w:r w:rsidR="00DC1090" w:rsidRPr="00EA001E">
        <w:rPr>
          <w:rFonts w:ascii="Cambria" w:hAnsi="Cambria" w:cs="Calibri"/>
        </w:rPr>
        <w:t xml:space="preserve">tych po dniu </w:t>
      </w:r>
      <w:r w:rsidR="00DC1090" w:rsidRPr="00410297">
        <w:rPr>
          <w:rFonts w:ascii="Cambria" w:hAnsi="Cambria" w:cs="Calibri"/>
        </w:rPr>
        <w:t xml:space="preserve">31 </w:t>
      </w:r>
      <w:r w:rsidRPr="00410297">
        <w:rPr>
          <w:rFonts w:ascii="Cambria" w:hAnsi="Cambria" w:cs="Calibri"/>
        </w:rPr>
        <w:t>października</w:t>
      </w:r>
      <w:r w:rsidR="00DC1090" w:rsidRPr="00410297">
        <w:rPr>
          <w:rFonts w:ascii="Cambria" w:hAnsi="Cambria" w:cs="Calibri"/>
        </w:rPr>
        <w:t xml:space="preserve"> 202</w:t>
      </w:r>
      <w:r w:rsidR="000331DA" w:rsidRPr="00410297">
        <w:rPr>
          <w:rFonts w:ascii="Cambria" w:hAnsi="Cambria" w:cs="Calibri"/>
        </w:rPr>
        <w:t>1</w:t>
      </w:r>
      <w:r w:rsidR="00DC1090" w:rsidRPr="00410297">
        <w:rPr>
          <w:rFonts w:ascii="Cambria" w:hAnsi="Cambria" w:cs="Calibri"/>
        </w:rPr>
        <w:t xml:space="preserve"> r.</w:t>
      </w:r>
    </w:p>
    <w:p w14:paraId="5D8E0581" w14:textId="49A437B8" w:rsidR="00E2406C" w:rsidRDefault="00272367" w:rsidP="000331DA">
      <w:pPr>
        <w:spacing w:after="0" w:line="276" w:lineRule="auto"/>
        <w:ind w:left="425" w:hanging="425"/>
        <w:jc w:val="both"/>
        <w:rPr>
          <w:rFonts w:ascii="Cambria" w:hAnsi="Cambria" w:cs="Calibri"/>
        </w:rPr>
      </w:pPr>
      <w:r w:rsidRPr="0019216F">
        <w:rPr>
          <w:rFonts w:ascii="Cambria" w:hAnsi="Cambria" w:cs="Calibri"/>
          <w:color w:val="000000" w:themeColor="text1"/>
        </w:rPr>
        <w:t>2.</w:t>
      </w:r>
      <w:r w:rsidR="005B0341">
        <w:rPr>
          <w:rFonts w:ascii="Cambria" w:hAnsi="Cambria" w:cs="Calibri"/>
        </w:rPr>
        <w:tab/>
      </w:r>
      <w:r w:rsidR="000379D1" w:rsidRPr="005B0341">
        <w:rPr>
          <w:rFonts w:ascii="Cambria" w:hAnsi="Cambria" w:cs="Calibri"/>
        </w:rPr>
        <w:t>Kierownik Zamawiają</w:t>
      </w:r>
      <w:r w:rsidR="004928DD" w:rsidRPr="005B0341">
        <w:rPr>
          <w:rFonts w:ascii="Cambria" w:hAnsi="Cambria" w:cs="Calibri"/>
        </w:rPr>
        <w:t>cego na etapie postępowania o udzielenie zamówienia publicznego lub Procesu zakupoweg</w:t>
      </w:r>
      <w:r w:rsidR="001B716C" w:rsidRPr="005B0341">
        <w:rPr>
          <w:rFonts w:ascii="Cambria" w:hAnsi="Cambria" w:cs="Calibri"/>
        </w:rPr>
        <w:t>o może zadecydować o anulowaniu/</w:t>
      </w:r>
      <w:r w:rsidR="004928DD" w:rsidRPr="005B0341">
        <w:rPr>
          <w:rFonts w:ascii="Cambria" w:hAnsi="Cambria" w:cs="Calibri"/>
        </w:rPr>
        <w:t>unieważnieniu każdej czynności, jeżeli stwierdzi, że jest sprzeczna z</w:t>
      </w:r>
      <w:r w:rsidR="001D4A69" w:rsidRPr="005B0341">
        <w:rPr>
          <w:rFonts w:ascii="Cambria" w:hAnsi="Cambria" w:cs="Calibri"/>
        </w:rPr>
        <w:t xml:space="preserve"> Regulaminem lub</w:t>
      </w:r>
      <w:r w:rsidR="004928DD" w:rsidRPr="005B0341">
        <w:rPr>
          <w:rFonts w:ascii="Cambria" w:hAnsi="Cambria" w:cs="Calibri"/>
        </w:rPr>
        <w:t xml:space="preserve"> przepisami prawa.</w:t>
      </w:r>
    </w:p>
    <w:p w14:paraId="45059D8A" w14:textId="0379813E" w:rsidR="000331DA" w:rsidRDefault="000331DA">
      <w:pPr>
        <w:rPr>
          <w:rFonts w:ascii="Cambria" w:hAnsi="Cambria" w:cs="Calibri"/>
        </w:rPr>
      </w:pPr>
      <w:r>
        <w:rPr>
          <w:rFonts w:ascii="Cambria" w:hAnsi="Cambria" w:cs="Calibri"/>
        </w:rPr>
        <w:br w:type="page"/>
      </w:r>
    </w:p>
    <w:p w14:paraId="22B3D714" w14:textId="35EA3FC3" w:rsidR="00EC25B0" w:rsidRPr="00A5610C" w:rsidRDefault="00B635A8" w:rsidP="00953D9B">
      <w:pPr>
        <w:spacing w:line="276" w:lineRule="auto"/>
        <w:jc w:val="both"/>
        <w:rPr>
          <w:rFonts w:ascii="Cambria" w:hAnsi="Cambria" w:cs="Calibri"/>
          <w:b/>
        </w:rPr>
      </w:pPr>
      <w:r w:rsidRPr="00A5610C">
        <w:rPr>
          <w:rFonts w:ascii="Cambria" w:hAnsi="Cambria" w:cs="Calibri"/>
          <w:b/>
        </w:rPr>
        <w:lastRenderedPageBreak/>
        <w:t>Załączniki:</w:t>
      </w:r>
    </w:p>
    <w:p w14:paraId="7B062E5C" w14:textId="582277D4" w:rsidR="00B635A8" w:rsidRPr="00A5610C" w:rsidRDefault="00B635A8" w:rsidP="00953D9B">
      <w:pPr>
        <w:spacing w:after="60" w:line="276" w:lineRule="auto"/>
        <w:rPr>
          <w:rFonts w:ascii="Cambria" w:hAnsi="Cambria" w:cs="Calibri"/>
        </w:rPr>
      </w:pPr>
      <w:r w:rsidRPr="00A5610C">
        <w:rPr>
          <w:rFonts w:ascii="Cambria" w:hAnsi="Cambria" w:cs="Calibri"/>
        </w:rPr>
        <w:t xml:space="preserve">Załącznik nr 1 – </w:t>
      </w:r>
      <w:r w:rsidR="000457B9" w:rsidRPr="00A5610C">
        <w:rPr>
          <w:rFonts w:ascii="Cambria" w:hAnsi="Cambria" w:cs="Calibri"/>
        </w:rPr>
        <w:t>L</w:t>
      </w:r>
      <w:r w:rsidRPr="00A5610C">
        <w:rPr>
          <w:rFonts w:ascii="Cambria" w:hAnsi="Cambria" w:cs="Calibri"/>
        </w:rPr>
        <w:t>ista Samodzielnych jednostek organizacyjnych</w:t>
      </w:r>
      <w:r w:rsidR="001158C2" w:rsidRPr="00A5610C">
        <w:rPr>
          <w:rFonts w:ascii="Cambria" w:hAnsi="Cambria" w:cs="Calibri"/>
        </w:rPr>
        <w:t>.</w:t>
      </w:r>
    </w:p>
    <w:p w14:paraId="372D70CA" w14:textId="3BCCA6B8" w:rsidR="00B635A8" w:rsidRPr="00A5610C" w:rsidRDefault="00B635A8" w:rsidP="00953D9B">
      <w:pPr>
        <w:spacing w:after="60" w:line="276" w:lineRule="auto"/>
        <w:rPr>
          <w:rFonts w:ascii="Cambria" w:hAnsi="Cambria" w:cs="Calibri"/>
        </w:rPr>
      </w:pPr>
      <w:r w:rsidRPr="00A5610C">
        <w:rPr>
          <w:rFonts w:ascii="Cambria" w:hAnsi="Cambria" w:cs="Calibri"/>
        </w:rPr>
        <w:t>Załącznik nr 2 –</w:t>
      </w:r>
      <w:r w:rsidR="00D77DA7" w:rsidRPr="00A5610C">
        <w:rPr>
          <w:rFonts w:ascii="Cambria" w:hAnsi="Cambria" w:cs="Calibri"/>
        </w:rPr>
        <w:t xml:space="preserve"> </w:t>
      </w:r>
      <w:r w:rsidR="000457B9" w:rsidRPr="00A5610C">
        <w:rPr>
          <w:rFonts w:ascii="Cambria" w:hAnsi="Cambria" w:cs="Calibri"/>
        </w:rPr>
        <w:t>R</w:t>
      </w:r>
      <w:r w:rsidR="007D499C" w:rsidRPr="00A5610C">
        <w:rPr>
          <w:rFonts w:ascii="Cambria" w:hAnsi="Cambria" w:cs="Calibri"/>
        </w:rPr>
        <w:t>oczn</w:t>
      </w:r>
      <w:r w:rsidR="00D77DA7" w:rsidRPr="00A5610C">
        <w:rPr>
          <w:rFonts w:ascii="Cambria" w:hAnsi="Cambria" w:cs="Calibri"/>
        </w:rPr>
        <w:t>y</w:t>
      </w:r>
      <w:r w:rsidR="007D499C" w:rsidRPr="00A5610C">
        <w:rPr>
          <w:rFonts w:ascii="Cambria" w:hAnsi="Cambria" w:cs="Calibri"/>
        </w:rPr>
        <w:t xml:space="preserve"> plan zamówień</w:t>
      </w:r>
      <w:r w:rsidR="001158C2" w:rsidRPr="00A5610C">
        <w:rPr>
          <w:rFonts w:ascii="Cambria" w:hAnsi="Cambria" w:cs="Calibri"/>
        </w:rPr>
        <w:t>.</w:t>
      </w:r>
    </w:p>
    <w:p w14:paraId="654CC87A" w14:textId="5E766D99" w:rsidR="00B635A8" w:rsidRPr="00A5610C" w:rsidRDefault="00B635A8" w:rsidP="00953D9B">
      <w:pPr>
        <w:spacing w:after="60" w:line="276" w:lineRule="auto"/>
        <w:rPr>
          <w:rFonts w:ascii="Cambria" w:hAnsi="Cambria" w:cs="Calibri"/>
        </w:rPr>
      </w:pPr>
      <w:r w:rsidRPr="00A5610C">
        <w:rPr>
          <w:rFonts w:ascii="Cambria" w:hAnsi="Cambria" w:cs="Calibri"/>
        </w:rPr>
        <w:t>Załączni</w:t>
      </w:r>
      <w:r w:rsidR="000564C6" w:rsidRPr="00A5610C">
        <w:rPr>
          <w:rFonts w:ascii="Cambria" w:hAnsi="Cambria" w:cs="Calibri"/>
        </w:rPr>
        <w:t xml:space="preserve">k nr 3 – </w:t>
      </w:r>
      <w:r w:rsidR="000457B9" w:rsidRPr="00A5610C">
        <w:rPr>
          <w:rFonts w:ascii="Cambria" w:hAnsi="Cambria" w:cs="Calibri"/>
        </w:rPr>
        <w:t>P</w:t>
      </w:r>
      <w:r w:rsidR="00B602F5" w:rsidRPr="00A5610C">
        <w:rPr>
          <w:rFonts w:ascii="Cambria" w:hAnsi="Cambria" w:cs="Calibri"/>
        </w:rPr>
        <w:t>lan postępowań o udzielenie zamówienia</w:t>
      </w:r>
      <w:r w:rsidR="000564C6" w:rsidRPr="00A5610C">
        <w:rPr>
          <w:rFonts w:ascii="Cambria" w:hAnsi="Cambria" w:cs="Calibri"/>
        </w:rPr>
        <w:t>.</w:t>
      </w:r>
    </w:p>
    <w:p w14:paraId="4DB3DB05" w14:textId="330C818E" w:rsidR="00B635A8" w:rsidRPr="00A5610C" w:rsidRDefault="00B635A8" w:rsidP="00953D9B">
      <w:pPr>
        <w:spacing w:after="60" w:line="276" w:lineRule="auto"/>
        <w:rPr>
          <w:rFonts w:ascii="Cambria" w:hAnsi="Cambria" w:cs="Calibri"/>
        </w:rPr>
      </w:pPr>
      <w:r w:rsidRPr="00A5610C">
        <w:rPr>
          <w:rFonts w:ascii="Cambria" w:hAnsi="Cambria" w:cs="Calibri"/>
        </w:rPr>
        <w:t xml:space="preserve">Załącznik nr 4 – </w:t>
      </w:r>
      <w:bookmarkStart w:id="113" w:name="_Hlk60943305"/>
      <w:r w:rsidR="000457B9" w:rsidRPr="00A5610C">
        <w:rPr>
          <w:rFonts w:ascii="Cambria" w:hAnsi="Cambria" w:cs="Calibri"/>
        </w:rPr>
        <w:t>W</w:t>
      </w:r>
      <w:r w:rsidRPr="00A5610C">
        <w:rPr>
          <w:rFonts w:ascii="Cambria" w:hAnsi="Cambria" w:cs="Calibri"/>
        </w:rPr>
        <w:t>nios</w:t>
      </w:r>
      <w:r w:rsidR="000457B9" w:rsidRPr="00A5610C">
        <w:rPr>
          <w:rFonts w:ascii="Cambria" w:hAnsi="Cambria" w:cs="Calibri"/>
        </w:rPr>
        <w:t>e</w:t>
      </w:r>
      <w:r w:rsidRPr="00A5610C">
        <w:rPr>
          <w:rFonts w:ascii="Cambria" w:hAnsi="Cambria" w:cs="Calibri"/>
        </w:rPr>
        <w:t>k o przeprowadzenie wstępnych konsultacji rynkowych</w:t>
      </w:r>
      <w:bookmarkEnd w:id="113"/>
      <w:r w:rsidRPr="00A5610C">
        <w:rPr>
          <w:rFonts w:ascii="Cambria" w:hAnsi="Cambria" w:cs="Calibri"/>
        </w:rPr>
        <w:t xml:space="preserve">. </w:t>
      </w:r>
    </w:p>
    <w:p w14:paraId="07E61B79" w14:textId="1C85902C" w:rsidR="00B635A8" w:rsidRPr="00A5610C" w:rsidRDefault="00B635A8" w:rsidP="00953D9B">
      <w:pPr>
        <w:spacing w:after="60" w:line="276" w:lineRule="auto"/>
        <w:ind w:left="1560"/>
        <w:rPr>
          <w:rFonts w:ascii="Cambria" w:hAnsi="Cambria" w:cs="Calibri"/>
        </w:rPr>
      </w:pPr>
      <w:r w:rsidRPr="00A5610C">
        <w:rPr>
          <w:rFonts w:ascii="Cambria" w:hAnsi="Cambria" w:cs="Calibri"/>
        </w:rPr>
        <w:t xml:space="preserve">Załącznik </w:t>
      </w:r>
      <w:r w:rsidR="00A72C3D" w:rsidRPr="00A5610C">
        <w:rPr>
          <w:rFonts w:ascii="Cambria" w:hAnsi="Cambria" w:cs="Calibri"/>
        </w:rPr>
        <w:t>A</w:t>
      </w:r>
      <w:r w:rsidRPr="00A5610C">
        <w:rPr>
          <w:rFonts w:ascii="Cambria" w:hAnsi="Cambria" w:cs="Calibri"/>
        </w:rPr>
        <w:t xml:space="preserve"> </w:t>
      </w:r>
      <w:r w:rsidR="00A72C3D" w:rsidRPr="00A5610C">
        <w:rPr>
          <w:rFonts w:ascii="Cambria" w:hAnsi="Cambria" w:cs="Calibri"/>
        </w:rPr>
        <w:t xml:space="preserve">do wniosku o przeprowadzenie wstępnych konsultacji rynkowych </w:t>
      </w:r>
      <w:r w:rsidRPr="00A5610C">
        <w:rPr>
          <w:rFonts w:ascii="Cambria" w:hAnsi="Cambria" w:cs="Calibri"/>
        </w:rPr>
        <w:t xml:space="preserve">– </w:t>
      </w:r>
      <w:r w:rsidR="00A72C3D" w:rsidRPr="00A5610C">
        <w:rPr>
          <w:rFonts w:ascii="Cambria" w:hAnsi="Cambria" w:cs="Calibri"/>
        </w:rPr>
        <w:t>Regulamin prac komisji przeprowadzenia wstępnych konsultacji rynkowych</w:t>
      </w:r>
      <w:r w:rsidR="000564C6" w:rsidRPr="00A5610C">
        <w:rPr>
          <w:rFonts w:ascii="Cambria" w:hAnsi="Cambria" w:cs="Calibri"/>
        </w:rPr>
        <w:t>.</w:t>
      </w:r>
    </w:p>
    <w:p w14:paraId="427DB406" w14:textId="13BCFB16" w:rsidR="00B635A8" w:rsidRPr="00A5610C" w:rsidRDefault="00B635A8" w:rsidP="00953D9B">
      <w:pPr>
        <w:spacing w:after="60" w:line="276" w:lineRule="auto"/>
        <w:rPr>
          <w:rFonts w:ascii="Cambria" w:hAnsi="Cambria" w:cs="Calibri"/>
        </w:rPr>
      </w:pPr>
      <w:r w:rsidRPr="00A5610C">
        <w:rPr>
          <w:rFonts w:ascii="Cambria" w:hAnsi="Cambria" w:cs="Calibri"/>
        </w:rPr>
        <w:t xml:space="preserve">Załącznik nr </w:t>
      </w:r>
      <w:r w:rsidR="00D75BCC" w:rsidRPr="00A5610C">
        <w:rPr>
          <w:rFonts w:ascii="Cambria" w:hAnsi="Cambria" w:cs="Calibri"/>
        </w:rPr>
        <w:t>5</w:t>
      </w:r>
      <w:r w:rsidRPr="00A5610C">
        <w:rPr>
          <w:rFonts w:ascii="Cambria" w:hAnsi="Cambria" w:cs="Calibri"/>
        </w:rPr>
        <w:t xml:space="preserve"> – </w:t>
      </w:r>
      <w:r w:rsidR="000457B9" w:rsidRPr="00A5610C">
        <w:rPr>
          <w:rFonts w:ascii="Cambria" w:hAnsi="Cambria" w:cs="Calibri"/>
        </w:rPr>
        <w:t>W</w:t>
      </w:r>
      <w:r w:rsidRPr="00A5610C">
        <w:rPr>
          <w:rFonts w:ascii="Cambria" w:hAnsi="Cambria" w:cs="Calibri"/>
        </w:rPr>
        <w:t>nios</w:t>
      </w:r>
      <w:r w:rsidR="000457B9" w:rsidRPr="00A5610C">
        <w:rPr>
          <w:rFonts w:ascii="Cambria" w:hAnsi="Cambria" w:cs="Calibri"/>
        </w:rPr>
        <w:t>e</w:t>
      </w:r>
      <w:r w:rsidRPr="00A5610C">
        <w:rPr>
          <w:rFonts w:ascii="Cambria" w:hAnsi="Cambria" w:cs="Calibri"/>
        </w:rPr>
        <w:t>k o wszczęcie postępowania.</w:t>
      </w:r>
    </w:p>
    <w:p w14:paraId="6B702331" w14:textId="1947BC78" w:rsidR="00B635A8" w:rsidRPr="00A5610C" w:rsidRDefault="00B635A8" w:rsidP="00953D9B">
      <w:pPr>
        <w:spacing w:after="60" w:line="276" w:lineRule="auto"/>
        <w:rPr>
          <w:rFonts w:ascii="Cambria" w:hAnsi="Cambria" w:cs="Calibri"/>
        </w:rPr>
      </w:pPr>
      <w:r w:rsidRPr="00A5610C">
        <w:rPr>
          <w:rFonts w:ascii="Cambria" w:hAnsi="Cambria" w:cs="Calibri"/>
        </w:rPr>
        <w:t xml:space="preserve">Załącznik nr </w:t>
      </w:r>
      <w:r w:rsidR="0070121D" w:rsidRPr="00A5610C">
        <w:rPr>
          <w:rFonts w:ascii="Cambria" w:hAnsi="Cambria" w:cs="Calibri"/>
        </w:rPr>
        <w:t>6</w:t>
      </w:r>
      <w:r w:rsidRPr="00A5610C">
        <w:rPr>
          <w:rFonts w:ascii="Cambria" w:hAnsi="Cambria" w:cs="Calibri"/>
        </w:rPr>
        <w:t xml:space="preserve"> – </w:t>
      </w:r>
      <w:r w:rsidR="000457B9" w:rsidRPr="00A5610C">
        <w:rPr>
          <w:rFonts w:ascii="Cambria" w:hAnsi="Cambria" w:cs="Calibri"/>
        </w:rPr>
        <w:t>P</w:t>
      </w:r>
      <w:r w:rsidRPr="00A5610C">
        <w:rPr>
          <w:rFonts w:ascii="Cambria" w:hAnsi="Cambria" w:cs="Calibri"/>
        </w:rPr>
        <w:t>owołani</w:t>
      </w:r>
      <w:r w:rsidR="000457B9" w:rsidRPr="00A5610C">
        <w:rPr>
          <w:rFonts w:ascii="Cambria" w:hAnsi="Cambria" w:cs="Calibri"/>
        </w:rPr>
        <w:t>e</w:t>
      </w:r>
      <w:r w:rsidRPr="00A5610C">
        <w:rPr>
          <w:rFonts w:ascii="Cambria" w:hAnsi="Cambria" w:cs="Calibri"/>
        </w:rPr>
        <w:t xml:space="preserve"> Komisji przetargowej.</w:t>
      </w:r>
    </w:p>
    <w:p w14:paraId="480306E9" w14:textId="2C56AB04" w:rsidR="00B635A8" w:rsidRPr="00A5610C" w:rsidRDefault="00B635A8" w:rsidP="00953D9B">
      <w:pPr>
        <w:spacing w:after="60" w:line="276" w:lineRule="auto"/>
        <w:rPr>
          <w:rFonts w:ascii="Cambria" w:hAnsi="Cambria" w:cs="Calibri"/>
        </w:rPr>
      </w:pPr>
      <w:r w:rsidRPr="00A5610C">
        <w:rPr>
          <w:rFonts w:ascii="Cambria" w:hAnsi="Cambria" w:cs="Calibri"/>
        </w:rPr>
        <w:t xml:space="preserve">Załącznik nr </w:t>
      </w:r>
      <w:r w:rsidR="0070121D" w:rsidRPr="00A5610C">
        <w:rPr>
          <w:rFonts w:ascii="Cambria" w:hAnsi="Cambria" w:cs="Calibri"/>
        </w:rPr>
        <w:t>7</w:t>
      </w:r>
      <w:r w:rsidRPr="00A5610C">
        <w:rPr>
          <w:rFonts w:ascii="Cambria" w:hAnsi="Cambria" w:cs="Calibri"/>
        </w:rPr>
        <w:t xml:space="preserve"> – Regulamin </w:t>
      </w:r>
      <w:r w:rsidR="00391AB5" w:rsidRPr="007B6347">
        <w:rPr>
          <w:rFonts w:ascii="Cambria" w:hAnsi="Cambria" w:cs="Calibri"/>
        </w:rPr>
        <w:t xml:space="preserve">prac </w:t>
      </w:r>
      <w:r w:rsidRPr="00A5610C">
        <w:rPr>
          <w:rFonts w:ascii="Cambria" w:hAnsi="Cambria" w:cs="Calibri"/>
        </w:rPr>
        <w:t>Komisji przetargowej.</w:t>
      </w:r>
    </w:p>
    <w:p w14:paraId="372CF914" w14:textId="264DCFA9" w:rsidR="00B635A8" w:rsidRPr="00A5610C" w:rsidRDefault="00B635A8" w:rsidP="00953D9B">
      <w:pPr>
        <w:spacing w:after="60" w:line="276" w:lineRule="auto"/>
        <w:rPr>
          <w:rFonts w:ascii="Cambria" w:hAnsi="Cambria" w:cs="Calibri"/>
        </w:rPr>
      </w:pPr>
      <w:r w:rsidRPr="00A5610C">
        <w:rPr>
          <w:rFonts w:ascii="Cambria" w:hAnsi="Cambria" w:cs="Calibri"/>
        </w:rPr>
        <w:t xml:space="preserve">Załącznik nr </w:t>
      </w:r>
      <w:r w:rsidR="0070121D" w:rsidRPr="00A5610C">
        <w:rPr>
          <w:rFonts w:ascii="Cambria" w:hAnsi="Cambria" w:cs="Calibri"/>
        </w:rPr>
        <w:t>8</w:t>
      </w:r>
      <w:r w:rsidRPr="00A5610C">
        <w:rPr>
          <w:rFonts w:ascii="Cambria" w:hAnsi="Cambria" w:cs="Calibri"/>
        </w:rPr>
        <w:t xml:space="preserve"> –</w:t>
      </w:r>
      <w:r w:rsidR="004545C2" w:rsidRPr="00A5610C">
        <w:rPr>
          <w:rFonts w:ascii="Cambria" w:hAnsi="Cambria" w:cs="Calibri"/>
        </w:rPr>
        <w:t xml:space="preserve"> Zasady współpracy z </w:t>
      </w:r>
      <w:r w:rsidR="004545C2" w:rsidRPr="007B6347">
        <w:rPr>
          <w:rFonts w:ascii="Cambria" w:hAnsi="Cambria" w:cs="Calibri"/>
        </w:rPr>
        <w:t>U</w:t>
      </w:r>
      <w:r w:rsidR="00B757C7" w:rsidRPr="007B6347">
        <w:rPr>
          <w:rFonts w:ascii="Cambria" w:hAnsi="Cambria" w:cs="Calibri"/>
        </w:rPr>
        <w:t xml:space="preserve">czelnianego </w:t>
      </w:r>
      <w:r w:rsidR="004545C2" w:rsidRPr="007B6347">
        <w:rPr>
          <w:rFonts w:ascii="Cambria" w:hAnsi="Cambria" w:cs="Calibri"/>
        </w:rPr>
        <w:t>C</w:t>
      </w:r>
      <w:r w:rsidR="00B757C7" w:rsidRPr="007B6347">
        <w:rPr>
          <w:rFonts w:ascii="Cambria" w:hAnsi="Cambria" w:cs="Calibri"/>
        </w:rPr>
        <w:t xml:space="preserve">entrum </w:t>
      </w:r>
      <w:r w:rsidR="004545C2" w:rsidRPr="007B6347">
        <w:rPr>
          <w:rFonts w:ascii="Cambria" w:hAnsi="Cambria" w:cs="Calibri"/>
        </w:rPr>
        <w:t>I</w:t>
      </w:r>
      <w:r w:rsidR="00B757C7" w:rsidRPr="007B6347">
        <w:rPr>
          <w:rFonts w:ascii="Cambria" w:hAnsi="Cambria" w:cs="Calibri"/>
        </w:rPr>
        <w:t>nformatycznego Politechniki Łódzkiej</w:t>
      </w:r>
      <w:r w:rsidR="001158C2" w:rsidRPr="007B6347">
        <w:rPr>
          <w:rFonts w:ascii="Cambria" w:hAnsi="Cambria" w:cs="Calibri"/>
        </w:rPr>
        <w:t>.</w:t>
      </w:r>
    </w:p>
    <w:p w14:paraId="1BE71709" w14:textId="64156B7A" w:rsidR="00622DFC" w:rsidRPr="00A5610C" w:rsidRDefault="00B635A8" w:rsidP="00953D9B">
      <w:pPr>
        <w:spacing w:after="0" w:line="276" w:lineRule="auto"/>
        <w:jc w:val="both"/>
        <w:rPr>
          <w:rFonts w:ascii="Cambria" w:hAnsi="Cambria" w:cs="Calibri"/>
          <w:bCs/>
        </w:rPr>
      </w:pPr>
      <w:r w:rsidRPr="00A5610C">
        <w:rPr>
          <w:rFonts w:ascii="Cambria" w:hAnsi="Cambria" w:cs="Calibri"/>
        </w:rPr>
        <w:t xml:space="preserve">Załącznik nr </w:t>
      </w:r>
      <w:r w:rsidR="0070121D" w:rsidRPr="00A5610C">
        <w:rPr>
          <w:rFonts w:ascii="Cambria" w:hAnsi="Cambria" w:cs="Calibri"/>
        </w:rPr>
        <w:t>9</w:t>
      </w:r>
      <w:r w:rsidRPr="00A5610C">
        <w:rPr>
          <w:rFonts w:ascii="Cambria" w:hAnsi="Cambria" w:cs="Calibri"/>
        </w:rPr>
        <w:t xml:space="preserve"> – </w:t>
      </w:r>
      <w:r w:rsidR="000457B9" w:rsidRPr="00A5610C">
        <w:rPr>
          <w:rFonts w:ascii="Cambria" w:eastAsia="Calibri" w:hAnsi="Cambria" w:cs="Calibri"/>
          <w:bCs/>
        </w:rPr>
        <w:t>Wniosek o zgodę na przeprowadzenie Procesu zakupowego</w:t>
      </w:r>
      <w:r w:rsidR="00545A3B" w:rsidRPr="00A5610C">
        <w:rPr>
          <w:rFonts w:ascii="Cambria" w:eastAsia="Calibri" w:hAnsi="Cambria" w:cs="Calibri"/>
          <w:bCs/>
        </w:rPr>
        <w:t>.</w:t>
      </w:r>
    </w:p>
    <w:p w14:paraId="55EE69DD" w14:textId="7DD031A0" w:rsidR="00B635A8" w:rsidRPr="00A5610C" w:rsidRDefault="00B635A8" w:rsidP="00953D9B">
      <w:pPr>
        <w:spacing w:after="60" w:line="276" w:lineRule="auto"/>
        <w:jc w:val="both"/>
        <w:rPr>
          <w:rFonts w:ascii="Cambria" w:hAnsi="Cambria" w:cs="Calibri"/>
        </w:rPr>
      </w:pPr>
      <w:r w:rsidRPr="00A5610C">
        <w:rPr>
          <w:rFonts w:ascii="Cambria" w:hAnsi="Cambria" w:cs="Calibri"/>
        </w:rPr>
        <w:t>Załącznik nr 1</w:t>
      </w:r>
      <w:r w:rsidR="0070121D" w:rsidRPr="00A5610C">
        <w:rPr>
          <w:rFonts w:ascii="Cambria" w:hAnsi="Cambria" w:cs="Calibri"/>
        </w:rPr>
        <w:t>0</w:t>
      </w:r>
      <w:r w:rsidRPr="00A5610C">
        <w:rPr>
          <w:rFonts w:ascii="Cambria" w:hAnsi="Cambria" w:cs="Calibri"/>
        </w:rPr>
        <w:t xml:space="preserve"> –</w:t>
      </w:r>
      <w:r w:rsidR="00443B01" w:rsidRPr="00A5610C">
        <w:rPr>
          <w:rFonts w:ascii="Cambria" w:hAnsi="Cambria" w:cs="Calibri"/>
        </w:rPr>
        <w:t xml:space="preserve"> </w:t>
      </w:r>
      <w:r w:rsidR="00D66BDE" w:rsidRPr="00A5610C">
        <w:rPr>
          <w:rFonts w:ascii="Cambria" w:hAnsi="Cambria" w:cs="Calibri"/>
        </w:rPr>
        <w:t>Z</w:t>
      </w:r>
      <w:r w:rsidR="00545A3B" w:rsidRPr="00A5610C">
        <w:rPr>
          <w:rFonts w:ascii="Cambria" w:hAnsi="Cambria" w:cs="Calibri"/>
        </w:rPr>
        <w:t>ap</w:t>
      </w:r>
      <w:r w:rsidR="00931EFA" w:rsidRPr="00A5610C">
        <w:rPr>
          <w:rFonts w:ascii="Cambria" w:hAnsi="Cambria" w:cs="Calibri"/>
        </w:rPr>
        <w:t>roszeni</w:t>
      </w:r>
      <w:r w:rsidR="004D5CE9" w:rsidRPr="00A5610C">
        <w:rPr>
          <w:rFonts w:ascii="Cambria" w:hAnsi="Cambria" w:cs="Calibri"/>
        </w:rPr>
        <w:t>e</w:t>
      </w:r>
      <w:r w:rsidR="00931EFA" w:rsidRPr="00A5610C">
        <w:rPr>
          <w:rFonts w:ascii="Cambria" w:hAnsi="Cambria" w:cs="Calibri"/>
        </w:rPr>
        <w:t xml:space="preserve"> do składania ofert</w:t>
      </w:r>
      <w:r w:rsidR="000457B9" w:rsidRPr="00A5610C">
        <w:rPr>
          <w:rFonts w:ascii="Cambria" w:hAnsi="Cambria" w:cs="Calibri"/>
        </w:rPr>
        <w:t xml:space="preserve"> w rozeznaniu cenowym.</w:t>
      </w:r>
    </w:p>
    <w:p w14:paraId="03469BBB" w14:textId="4964DFA0" w:rsidR="0070121D" w:rsidRPr="00A5610C" w:rsidRDefault="0070121D" w:rsidP="00953D9B">
      <w:pPr>
        <w:spacing w:after="60" w:line="276" w:lineRule="auto"/>
        <w:rPr>
          <w:rFonts w:ascii="Cambria" w:hAnsi="Cambria" w:cs="Calibri"/>
        </w:rPr>
      </w:pPr>
      <w:r w:rsidRPr="00A5610C">
        <w:rPr>
          <w:rFonts w:ascii="Cambria" w:hAnsi="Cambria" w:cs="Calibri"/>
        </w:rPr>
        <w:t xml:space="preserve">Załącznik nr 11 – </w:t>
      </w:r>
      <w:bookmarkStart w:id="114" w:name="_Hlk61361777"/>
      <w:r w:rsidR="00D66BDE" w:rsidRPr="00A5610C">
        <w:rPr>
          <w:rFonts w:ascii="Cambria" w:hAnsi="Cambria" w:cs="Calibri"/>
        </w:rPr>
        <w:t>Z</w:t>
      </w:r>
      <w:r w:rsidR="00545A3B" w:rsidRPr="00A5610C">
        <w:rPr>
          <w:rFonts w:ascii="Cambria" w:hAnsi="Cambria" w:cs="Calibri"/>
        </w:rPr>
        <w:t>awiadomieni</w:t>
      </w:r>
      <w:r w:rsidR="004D5CE9" w:rsidRPr="00A5610C">
        <w:rPr>
          <w:rFonts w:ascii="Cambria" w:hAnsi="Cambria" w:cs="Calibri"/>
        </w:rPr>
        <w:t>e</w:t>
      </w:r>
      <w:r w:rsidR="00545A3B" w:rsidRPr="00A5610C">
        <w:rPr>
          <w:rFonts w:ascii="Cambria" w:hAnsi="Cambria" w:cs="Calibri"/>
        </w:rPr>
        <w:t xml:space="preserve"> o rozstr</w:t>
      </w:r>
      <w:r w:rsidR="000564C6" w:rsidRPr="00A5610C">
        <w:rPr>
          <w:rFonts w:ascii="Cambria" w:hAnsi="Cambria" w:cs="Calibri"/>
        </w:rPr>
        <w:t xml:space="preserve">zygnięciu </w:t>
      </w:r>
      <w:bookmarkEnd w:id="114"/>
      <w:r w:rsidR="00931EFA" w:rsidRPr="00A5610C">
        <w:rPr>
          <w:rFonts w:ascii="Cambria" w:hAnsi="Cambria" w:cs="Calibri"/>
        </w:rPr>
        <w:t>rozeznania cenowego</w:t>
      </w:r>
      <w:r w:rsidR="000564C6" w:rsidRPr="00A5610C">
        <w:rPr>
          <w:rFonts w:ascii="Cambria" w:hAnsi="Cambria" w:cs="Calibri"/>
        </w:rPr>
        <w:t>.</w:t>
      </w:r>
    </w:p>
    <w:p w14:paraId="1E7E4C2A" w14:textId="2479C36D" w:rsidR="00BE2DDC" w:rsidRPr="00A5610C" w:rsidRDefault="00BE2DDC" w:rsidP="00953D9B">
      <w:pPr>
        <w:spacing w:after="60" w:line="276" w:lineRule="auto"/>
        <w:rPr>
          <w:rFonts w:ascii="Cambria" w:hAnsi="Cambria" w:cs="Calibri"/>
        </w:rPr>
      </w:pPr>
      <w:bookmarkStart w:id="115" w:name="_Hlk79092832"/>
      <w:r w:rsidRPr="00A5610C">
        <w:rPr>
          <w:rFonts w:ascii="Cambria" w:hAnsi="Cambria" w:cs="Calibri"/>
        </w:rPr>
        <w:t xml:space="preserve">Załącznik nr 12 – </w:t>
      </w:r>
      <w:r w:rsidR="00D66BDE" w:rsidRPr="00A5610C">
        <w:rPr>
          <w:rFonts w:ascii="Cambria" w:hAnsi="Cambria" w:cs="Calibri"/>
        </w:rPr>
        <w:t>Z</w:t>
      </w:r>
      <w:r w:rsidRPr="00A5610C">
        <w:rPr>
          <w:rFonts w:ascii="Cambria" w:hAnsi="Cambria" w:cs="Calibri"/>
        </w:rPr>
        <w:t>awiadomienia o unie</w:t>
      </w:r>
      <w:bookmarkEnd w:id="115"/>
      <w:r w:rsidR="000564C6" w:rsidRPr="00A5610C">
        <w:rPr>
          <w:rFonts w:ascii="Cambria" w:hAnsi="Cambria" w:cs="Calibri"/>
        </w:rPr>
        <w:t xml:space="preserve">ważnieniu </w:t>
      </w:r>
      <w:r w:rsidR="00931EFA" w:rsidRPr="00A5610C">
        <w:rPr>
          <w:rFonts w:ascii="Cambria" w:hAnsi="Cambria" w:cs="Calibri"/>
        </w:rPr>
        <w:t>rozeznania cenowego</w:t>
      </w:r>
      <w:r w:rsidR="000564C6" w:rsidRPr="00A5610C">
        <w:rPr>
          <w:rFonts w:ascii="Cambria" w:hAnsi="Cambria" w:cs="Calibri"/>
        </w:rPr>
        <w:t>.</w:t>
      </w:r>
    </w:p>
    <w:p w14:paraId="6E4AF62D" w14:textId="673DEB5A" w:rsidR="004D5CE9" w:rsidRPr="00A5610C" w:rsidRDefault="004D5CE9" w:rsidP="00953D9B">
      <w:pPr>
        <w:spacing w:after="60" w:line="276" w:lineRule="auto"/>
        <w:rPr>
          <w:rFonts w:ascii="Cambria" w:hAnsi="Cambria" w:cs="Calibri"/>
        </w:rPr>
      </w:pPr>
      <w:r w:rsidRPr="00A5610C">
        <w:rPr>
          <w:rFonts w:ascii="Cambria" w:hAnsi="Cambria" w:cs="Calibri"/>
        </w:rPr>
        <w:t>Załącznik nr 13 – Protokół z Procesu zakupowego rozeznania cenowego.</w:t>
      </w:r>
    </w:p>
    <w:p w14:paraId="3DB5D1B2" w14:textId="370CBC3D" w:rsidR="00890917" w:rsidRPr="00A5610C" w:rsidRDefault="004D5CE9" w:rsidP="00953D9B">
      <w:pPr>
        <w:spacing w:after="60" w:line="276" w:lineRule="auto"/>
        <w:rPr>
          <w:rFonts w:ascii="Cambria" w:hAnsi="Cambria" w:cs="Calibri"/>
        </w:rPr>
      </w:pPr>
      <w:r w:rsidRPr="00A5610C">
        <w:rPr>
          <w:rFonts w:ascii="Cambria" w:hAnsi="Cambria" w:cs="Calibri"/>
        </w:rPr>
        <w:t>Z</w:t>
      </w:r>
      <w:r w:rsidR="00EB595A" w:rsidRPr="00A5610C">
        <w:rPr>
          <w:rFonts w:ascii="Cambria" w:hAnsi="Cambria" w:cs="Calibri"/>
        </w:rPr>
        <w:t>ałącznik nr 1</w:t>
      </w:r>
      <w:r w:rsidR="00931EFA" w:rsidRPr="00A5610C">
        <w:rPr>
          <w:rFonts w:ascii="Cambria" w:hAnsi="Cambria" w:cs="Calibri"/>
        </w:rPr>
        <w:t>4</w:t>
      </w:r>
      <w:r w:rsidR="00890917" w:rsidRPr="00A5610C">
        <w:rPr>
          <w:rFonts w:ascii="Cambria" w:hAnsi="Cambria" w:cs="Calibri"/>
        </w:rPr>
        <w:t xml:space="preserve"> –</w:t>
      </w:r>
      <w:r w:rsidR="00443B01" w:rsidRPr="00A5610C">
        <w:rPr>
          <w:rFonts w:ascii="Cambria" w:hAnsi="Cambria" w:cs="Calibri"/>
        </w:rPr>
        <w:t xml:space="preserve"> </w:t>
      </w:r>
      <w:r w:rsidR="00D66BDE" w:rsidRPr="00A5610C">
        <w:rPr>
          <w:rFonts w:ascii="Cambria" w:hAnsi="Cambria" w:cs="Calibri"/>
        </w:rPr>
        <w:t>Z</w:t>
      </w:r>
      <w:r w:rsidR="00890917" w:rsidRPr="00A5610C">
        <w:rPr>
          <w:rFonts w:ascii="Cambria" w:hAnsi="Cambria" w:cs="Calibri"/>
        </w:rPr>
        <w:t>aproszeni</w:t>
      </w:r>
      <w:r w:rsidRPr="00A5610C">
        <w:rPr>
          <w:rFonts w:ascii="Cambria" w:hAnsi="Cambria" w:cs="Calibri"/>
        </w:rPr>
        <w:t>e</w:t>
      </w:r>
      <w:r w:rsidR="00890917" w:rsidRPr="00A5610C">
        <w:rPr>
          <w:rFonts w:ascii="Cambria" w:hAnsi="Cambria" w:cs="Calibri"/>
        </w:rPr>
        <w:t xml:space="preserve"> do negocjacji</w:t>
      </w:r>
      <w:r w:rsidR="00217F09" w:rsidRPr="00A5610C">
        <w:rPr>
          <w:rFonts w:ascii="Cambria" w:hAnsi="Cambria" w:cs="Calibri"/>
        </w:rPr>
        <w:t xml:space="preserve"> w trybie niekonkurencyjnym.</w:t>
      </w:r>
    </w:p>
    <w:p w14:paraId="7548548C" w14:textId="6500273C" w:rsidR="006D096A" w:rsidRPr="00A5610C" w:rsidRDefault="006D096A" w:rsidP="00953D9B">
      <w:pPr>
        <w:spacing w:after="60" w:line="276" w:lineRule="auto"/>
        <w:rPr>
          <w:rFonts w:ascii="Cambria" w:hAnsi="Cambria" w:cs="Calibri"/>
        </w:rPr>
      </w:pPr>
      <w:r w:rsidRPr="00A5610C">
        <w:rPr>
          <w:rFonts w:ascii="Cambria" w:hAnsi="Cambria" w:cs="Calibri"/>
        </w:rPr>
        <w:t xml:space="preserve">Załącznik nr 15 – </w:t>
      </w:r>
      <w:r w:rsidR="004D5CE9" w:rsidRPr="00A5610C">
        <w:rPr>
          <w:rFonts w:ascii="Cambria" w:hAnsi="Cambria" w:cs="Calibri"/>
        </w:rPr>
        <w:t>Protokół</w:t>
      </w:r>
      <w:r w:rsidRPr="00A5610C">
        <w:rPr>
          <w:rFonts w:ascii="Cambria" w:hAnsi="Cambria" w:cs="Calibri"/>
        </w:rPr>
        <w:t xml:space="preserve"> </w:t>
      </w:r>
      <w:r w:rsidR="004D5CE9" w:rsidRPr="00A5610C">
        <w:rPr>
          <w:rFonts w:ascii="Cambria" w:hAnsi="Cambria" w:cs="Calibri"/>
        </w:rPr>
        <w:t>z Procesu zakupowego w</w:t>
      </w:r>
      <w:r w:rsidRPr="00A5610C">
        <w:rPr>
          <w:rFonts w:ascii="Cambria" w:hAnsi="Cambria" w:cs="Calibri"/>
        </w:rPr>
        <w:t xml:space="preserve"> tryb</w:t>
      </w:r>
      <w:r w:rsidR="004D5CE9" w:rsidRPr="00A5610C">
        <w:rPr>
          <w:rFonts w:ascii="Cambria" w:hAnsi="Cambria" w:cs="Calibri"/>
        </w:rPr>
        <w:t>ie</w:t>
      </w:r>
      <w:r w:rsidRPr="00A5610C">
        <w:rPr>
          <w:rFonts w:ascii="Cambria" w:hAnsi="Cambria" w:cs="Calibri"/>
        </w:rPr>
        <w:t xml:space="preserve"> niekonkurencyjn</w:t>
      </w:r>
      <w:r w:rsidR="004D5CE9" w:rsidRPr="00A5610C">
        <w:rPr>
          <w:rFonts w:ascii="Cambria" w:hAnsi="Cambria" w:cs="Calibri"/>
        </w:rPr>
        <w:t>ym</w:t>
      </w:r>
      <w:r w:rsidRPr="00A5610C">
        <w:rPr>
          <w:rFonts w:ascii="Cambria" w:hAnsi="Cambria" w:cs="Calibri"/>
        </w:rPr>
        <w:t>.</w:t>
      </w:r>
    </w:p>
    <w:p w14:paraId="23A1A80C" w14:textId="7E9E4666" w:rsidR="00735811" w:rsidRPr="00A5610C" w:rsidRDefault="000B6EDA" w:rsidP="00953D9B">
      <w:pPr>
        <w:spacing w:after="60" w:line="276" w:lineRule="auto"/>
        <w:jc w:val="both"/>
        <w:rPr>
          <w:rFonts w:ascii="Cambria" w:hAnsi="Cambria" w:cs="Calibri"/>
        </w:rPr>
      </w:pPr>
      <w:r w:rsidRPr="00A5610C">
        <w:rPr>
          <w:rFonts w:ascii="Cambria" w:hAnsi="Cambria" w:cs="Calibri"/>
        </w:rPr>
        <w:t xml:space="preserve">Załącznik nr </w:t>
      </w:r>
      <w:r w:rsidR="00931EFA" w:rsidRPr="00A5610C">
        <w:rPr>
          <w:rFonts w:ascii="Cambria" w:hAnsi="Cambria" w:cs="Calibri"/>
        </w:rPr>
        <w:t>1</w:t>
      </w:r>
      <w:r w:rsidR="006D096A" w:rsidRPr="00A5610C">
        <w:rPr>
          <w:rFonts w:ascii="Cambria" w:hAnsi="Cambria" w:cs="Calibri"/>
        </w:rPr>
        <w:t>6</w:t>
      </w:r>
      <w:r w:rsidR="005C20CD" w:rsidRPr="00A5610C">
        <w:rPr>
          <w:rFonts w:ascii="Cambria" w:hAnsi="Cambria" w:cs="Calibri"/>
        </w:rPr>
        <w:t xml:space="preserve"> –</w:t>
      </w:r>
      <w:bookmarkStart w:id="116" w:name="_Hlk61362285"/>
      <w:r w:rsidR="00443B01" w:rsidRPr="00A5610C">
        <w:rPr>
          <w:rFonts w:ascii="Cambria" w:hAnsi="Cambria" w:cs="Calibri"/>
        </w:rPr>
        <w:t xml:space="preserve"> </w:t>
      </w:r>
      <w:r w:rsidR="00D66BDE" w:rsidRPr="00A5610C">
        <w:rPr>
          <w:rFonts w:ascii="Cambria" w:hAnsi="Cambria" w:cs="Calibri"/>
        </w:rPr>
        <w:t>S</w:t>
      </w:r>
      <w:r w:rsidR="00735811" w:rsidRPr="00A5610C">
        <w:rPr>
          <w:rFonts w:ascii="Cambria" w:hAnsi="Cambria" w:cs="Calibri"/>
        </w:rPr>
        <w:t>pecyfikacj</w:t>
      </w:r>
      <w:r w:rsidR="004D5CE9" w:rsidRPr="00A5610C">
        <w:rPr>
          <w:rFonts w:ascii="Cambria" w:hAnsi="Cambria" w:cs="Calibri"/>
        </w:rPr>
        <w:t>a</w:t>
      </w:r>
      <w:r w:rsidR="00735811" w:rsidRPr="00A5610C">
        <w:rPr>
          <w:rFonts w:ascii="Cambria" w:hAnsi="Cambria" w:cs="Calibri"/>
        </w:rPr>
        <w:t xml:space="preserve"> zakupu z dziedziny nauki lub z za</w:t>
      </w:r>
      <w:r w:rsidR="000564C6" w:rsidRPr="00A5610C">
        <w:rPr>
          <w:rFonts w:ascii="Cambria" w:hAnsi="Cambria" w:cs="Calibri"/>
        </w:rPr>
        <w:t>kresu działalności kulturalnej.</w:t>
      </w:r>
    </w:p>
    <w:bookmarkEnd w:id="116"/>
    <w:p w14:paraId="37562DF7" w14:textId="18FFB9E2" w:rsidR="00735811" w:rsidRPr="00A5610C" w:rsidRDefault="00735811" w:rsidP="00953D9B">
      <w:pPr>
        <w:spacing w:after="60" w:line="276" w:lineRule="auto"/>
        <w:jc w:val="both"/>
        <w:rPr>
          <w:rFonts w:ascii="Cambria" w:hAnsi="Cambria" w:cs="Calibri"/>
        </w:rPr>
      </w:pPr>
      <w:r w:rsidRPr="00A5610C">
        <w:rPr>
          <w:rFonts w:ascii="Cambria" w:hAnsi="Cambria" w:cs="Calibri"/>
        </w:rPr>
        <w:t>Załą</w:t>
      </w:r>
      <w:r w:rsidR="00EB595A" w:rsidRPr="00A5610C">
        <w:rPr>
          <w:rFonts w:ascii="Cambria" w:hAnsi="Cambria" w:cs="Calibri"/>
        </w:rPr>
        <w:t xml:space="preserve">cznik nr </w:t>
      </w:r>
      <w:r w:rsidR="00931EFA" w:rsidRPr="00A5610C">
        <w:rPr>
          <w:rFonts w:ascii="Cambria" w:hAnsi="Cambria" w:cs="Calibri"/>
        </w:rPr>
        <w:t>1</w:t>
      </w:r>
      <w:r w:rsidR="006D096A" w:rsidRPr="00A5610C">
        <w:rPr>
          <w:rFonts w:ascii="Cambria" w:hAnsi="Cambria" w:cs="Calibri"/>
        </w:rPr>
        <w:t>7</w:t>
      </w:r>
      <w:r w:rsidRPr="00A5610C">
        <w:rPr>
          <w:rFonts w:ascii="Cambria" w:hAnsi="Cambria" w:cs="Calibri"/>
        </w:rPr>
        <w:t xml:space="preserve"> –</w:t>
      </w:r>
      <w:bookmarkStart w:id="117" w:name="_Hlk61362505"/>
      <w:r w:rsidR="00443B01" w:rsidRPr="00A5610C">
        <w:rPr>
          <w:rFonts w:ascii="Cambria" w:hAnsi="Cambria" w:cs="Calibri"/>
        </w:rPr>
        <w:t xml:space="preserve"> </w:t>
      </w:r>
      <w:r w:rsidR="00D66BDE" w:rsidRPr="00A5610C">
        <w:rPr>
          <w:rFonts w:ascii="Cambria" w:hAnsi="Cambria" w:cs="Calibri"/>
        </w:rPr>
        <w:t>Z</w:t>
      </w:r>
      <w:r w:rsidRPr="00A5610C">
        <w:rPr>
          <w:rFonts w:ascii="Cambria" w:hAnsi="Cambria" w:cs="Calibri"/>
        </w:rPr>
        <w:t>awiadomieni</w:t>
      </w:r>
      <w:r w:rsidR="004D5CE9" w:rsidRPr="00A5610C">
        <w:rPr>
          <w:rFonts w:ascii="Cambria" w:hAnsi="Cambria" w:cs="Calibri"/>
        </w:rPr>
        <w:t>e</w:t>
      </w:r>
      <w:r w:rsidRPr="00A5610C">
        <w:rPr>
          <w:rFonts w:ascii="Cambria" w:hAnsi="Cambria" w:cs="Calibri"/>
        </w:rPr>
        <w:t xml:space="preserve"> </w:t>
      </w:r>
      <w:r w:rsidR="00510CA1" w:rsidRPr="00A5610C">
        <w:rPr>
          <w:rFonts w:ascii="Cambria" w:hAnsi="Cambria" w:cs="Calibri"/>
        </w:rPr>
        <w:t>o</w:t>
      </w:r>
      <w:r w:rsidRPr="00A5610C">
        <w:rPr>
          <w:rFonts w:ascii="Cambria" w:hAnsi="Cambria" w:cs="Calibri"/>
        </w:rPr>
        <w:t xml:space="preserve"> rozstrzygnięciu </w:t>
      </w:r>
      <w:r w:rsidR="00EB595A" w:rsidRPr="00A5610C">
        <w:rPr>
          <w:rFonts w:ascii="Cambria" w:hAnsi="Cambria" w:cs="Calibri"/>
        </w:rPr>
        <w:t xml:space="preserve">Procesu zakupowego </w:t>
      </w:r>
      <w:r w:rsidRPr="00A5610C">
        <w:rPr>
          <w:rFonts w:ascii="Cambria" w:hAnsi="Cambria" w:cs="Calibri"/>
        </w:rPr>
        <w:t>z dziedziny nauki lub z zakresu d</w:t>
      </w:r>
      <w:r w:rsidR="000564C6" w:rsidRPr="00A5610C">
        <w:rPr>
          <w:rFonts w:ascii="Cambria" w:hAnsi="Cambria" w:cs="Calibri"/>
        </w:rPr>
        <w:t>ziałalności kulturalnej</w:t>
      </w:r>
      <w:bookmarkEnd w:id="117"/>
      <w:r w:rsidR="000564C6" w:rsidRPr="00A5610C">
        <w:rPr>
          <w:rFonts w:ascii="Cambria" w:hAnsi="Cambria" w:cs="Calibri"/>
        </w:rPr>
        <w:t>.</w:t>
      </w:r>
    </w:p>
    <w:p w14:paraId="275DAD23" w14:textId="258ACC46" w:rsidR="00EB595A" w:rsidRPr="00A5610C" w:rsidRDefault="00EB595A" w:rsidP="00953D9B">
      <w:pPr>
        <w:spacing w:after="60" w:line="276" w:lineRule="auto"/>
        <w:jc w:val="both"/>
        <w:rPr>
          <w:rFonts w:ascii="Cambria" w:hAnsi="Cambria" w:cs="Calibri"/>
        </w:rPr>
      </w:pPr>
      <w:r w:rsidRPr="00A5610C">
        <w:rPr>
          <w:rFonts w:ascii="Cambria" w:hAnsi="Cambria" w:cs="Calibri"/>
        </w:rPr>
        <w:t xml:space="preserve">Załącznik nr </w:t>
      </w:r>
      <w:r w:rsidR="00931EFA" w:rsidRPr="00A5610C">
        <w:rPr>
          <w:rFonts w:ascii="Cambria" w:hAnsi="Cambria" w:cs="Calibri"/>
        </w:rPr>
        <w:t>1</w:t>
      </w:r>
      <w:r w:rsidR="006D096A" w:rsidRPr="00A5610C">
        <w:rPr>
          <w:rFonts w:ascii="Cambria" w:hAnsi="Cambria" w:cs="Calibri"/>
        </w:rPr>
        <w:t>8</w:t>
      </w:r>
      <w:r w:rsidRPr="00A5610C">
        <w:rPr>
          <w:rFonts w:ascii="Cambria" w:hAnsi="Cambria" w:cs="Calibri"/>
        </w:rPr>
        <w:t xml:space="preserve"> –</w:t>
      </w:r>
      <w:bookmarkStart w:id="118" w:name="_Hlk61362615"/>
      <w:r w:rsidR="00443B01" w:rsidRPr="00A5610C">
        <w:rPr>
          <w:rFonts w:ascii="Cambria" w:hAnsi="Cambria" w:cs="Calibri"/>
        </w:rPr>
        <w:t xml:space="preserve"> </w:t>
      </w:r>
      <w:r w:rsidR="00D66BDE" w:rsidRPr="00A5610C">
        <w:rPr>
          <w:rFonts w:ascii="Cambria" w:hAnsi="Cambria" w:cs="Calibri"/>
        </w:rPr>
        <w:t>Z</w:t>
      </w:r>
      <w:r w:rsidRPr="00A5610C">
        <w:rPr>
          <w:rFonts w:ascii="Cambria" w:hAnsi="Cambria" w:cs="Calibri"/>
        </w:rPr>
        <w:t>awiadomieni</w:t>
      </w:r>
      <w:r w:rsidR="004D5CE9" w:rsidRPr="00A5610C">
        <w:rPr>
          <w:rFonts w:ascii="Cambria" w:hAnsi="Cambria" w:cs="Calibri"/>
        </w:rPr>
        <w:t>e</w:t>
      </w:r>
      <w:r w:rsidRPr="00A5610C">
        <w:rPr>
          <w:rFonts w:ascii="Cambria" w:hAnsi="Cambria" w:cs="Calibri"/>
        </w:rPr>
        <w:t xml:space="preserve"> o unieważnieniu Procesu zakupowego z dziedziny nauki lub z za</w:t>
      </w:r>
      <w:r w:rsidR="000564C6" w:rsidRPr="00A5610C">
        <w:rPr>
          <w:rFonts w:ascii="Cambria" w:hAnsi="Cambria" w:cs="Calibri"/>
        </w:rPr>
        <w:t>kresu działalności kulturalnej</w:t>
      </w:r>
      <w:bookmarkEnd w:id="118"/>
      <w:r w:rsidR="000564C6" w:rsidRPr="00A5610C">
        <w:rPr>
          <w:rFonts w:ascii="Cambria" w:hAnsi="Cambria" w:cs="Calibri"/>
        </w:rPr>
        <w:t>.</w:t>
      </w:r>
    </w:p>
    <w:p w14:paraId="4FC12FE1" w14:textId="08458241" w:rsidR="00525A6E" w:rsidRPr="00A5610C" w:rsidRDefault="00735811" w:rsidP="00953D9B">
      <w:pPr>
        <w:spacing w:after="60" w:line="276" w:lineRule="auto"/>
        <w:jc w:val="both"/>
        <w:rPr>
          <w:rFonts w:ascii="Cambria" w:hAnsi="Cambria" w:cs="Calibri"/>
        </w:rPr>
      </w:pPr>
      <w:r w:rsidRPr="00A5610C">
        <w:rPr>
          <w:rFonts w:ascii="Cambria" w:hAnsi="Cambria" w:cs="Calibri"/>
        </w:rPr>
        <w:t xml:space="preserve">Załącznik nr </w:t>
      </w:r>
      <w:r w:rsidR="00931EFA" w:rsidRPr="00A5610C">
        <w:rPr>
          <w:rFonts w:ascii="Cambria" w:hAnsi="Cambria" w:cs="Calibri"/>
        </w:rPr>
        <w:t>1</w:t>
      </w:r>
      <w:r w:rsidR="006D096A" w:rsidRPr="00A5610C">
        <w:rPr>
          <w:rFonts w:ascii="Cambria" w:hAnsi="Cambria" w:cs="Calibri"/>
        </w:rPr>
        <w:t>9</w:t>
      </w:r>
      <w:r w:rsidRPr="00A5610C">
        <w:rPr>
          <w:rFonts w:ascii="Cambria" w:hAnsi="Cambria" w:cs="Calibri"/>
        </w:rPr>
        <w:t xml:space="preserve"> –</w:t>
      </w:r>
      <w:r w:rsidR="00443B01" w:rsidRPr="00A5610C">
        <w:rPr>
          <w:rFonts w:ascii="Cambria" w:hAnsi="Cambria" w:cs="Calibri"/>
        </w:rPr>
        <w:t xml:space="preserve"> </w:t>
      </w:r>
      <w:proofErr w:type="spellStart"/>
      <w:r w:rsidR="00525A6E" w:rsidRPr="00A5610C">
        <w:rPr>
          <w:rFonts w:ascii="Cambria" w:hAnsi="Cambria" w:cs="Calibri"/>
        </w:rPr>
        <w:t>Protokoł</w:t>
      </w:r>
      <w:proofErr w:type="spellEnd"/>
      <w:r w:rsidR="00525A6E" w:rsidRPr="00A5610C">
        <w:rPr>
          <w:rFonts w:ascii="Cambria" w:hAnsi="Cambria" w:cs="Calibri"/>
        </w:rPr>
        <w:t xml:space="preserve"> </w:t>
      </w:r>
      <w:bookmarkStart w:id="119" w:name="_Hlk79093051"/>
      <w:r w:rsidR="00525A6E" w:rsidRPr="00A5610C">
        <w:rPr>
          <w:rFonts w:ascii="Cambria" w:hAnsi="Cambria" w:cs="Calibri"/>
        </w:rPr>
        <w:t xml:space="preserve">z Procesu zakupowego </w:t>
      </w:r>
      <w:bookmarkEnd w:id="119"/>
      <w:r w:rsidR="00525A6E" w:rsidRPr="00A5610C">
        <w:rPr>
          <w:rFonts w:ascii="Cambria" w:hAnsi="Cambria" w:cs="Calibri"/>
        </w:rPr>
        <w:t>w trybie zakupu z dziedziny nauki lub z</w:t>
      </w:r>
      <w:r w:rsidR="00977075">
        <w:rPr>
          <w:rFonts w:ascii="Cambria" w:hAnsi="Cambria" w:cs="Calibri"/>
        </w:rPr>
        <w:t xml:space="preserve"> </w:t>
      </w:r>
      <w:r w:rsidR="00525A6E" w:rsidRPr="00A5610C">
        <w:rPr>
          <w:rFonts w:ascii="Cambria" w:hAnsi="Cambria" w:cs="Calibri"/>
        </w:rPr>
        <w:t>zakresu działalności kulturalnej.</w:t>
      </w:r>
    </w:p>
    <w:p w14:paraId="42B649EE" w14:textId="4D66ABFC" w:rsidR="00396F29" w:rsidRDefault="001158C2" w:rsidP="00396F29">
      <w:pPr>
        <w:spacing w:after="60" w:line="276" w:lineRule="auto"/>
        <w:jc w:val="both"/>
        <w:rPr>
          <w:rFonts w:ascii="Cambria" w:hAnsi="Cambria" w:cs="Calibri"/>
        </w:rPr>
      </w:pPr>
      <w:r w:rsidRPr="00A5610C">
        <w:rPr>
          <w:rFonts w:ascii="Cambria" w:hAnsi="Cambria" w:cs="Calibri"/>
        </w:rPr>
        <w:t xml:space="preserve">Załącznik nr </w:t>
      </w:r>
      <w:r w:rsidR="006D096A" w:rsidRPr="00A5610C">
        <w:rPr>
          <w:rFonts w:ascii="Cambria" w:hAnsi="Cambria" w:cs="Calibri"/>
        </w:rPr>
        <w:t>20</w:t>
      </w:r>
      <w:r w:rsidRPr="00A5610C">
        <w:rPr>
          <w:rFonts w:ascii="Cambria" w:hAnsi="Cambria" w:cs="Calibri"/>
        </w:rPr>
        <w:t xml:space="preserve"> –</w:t>
      </w:r>
      <w:r w:rsidR="004D5CE9" w:rsidRPr="00A5610C">
        <w:rPr>
          <w:rFonts w:ascii="Cambria" w:hAnsi="Cambria" w:cs="Calibri"/>
        </w:rPr>
        <w:t xml:space="preserve"> </w:t>
      </w:r>
      <w:r w:rsidR="00D66BDE" w:rsidRPr="00A5610C">
        <w:rPr>
          <w:rFonts w:ascii="Cambria" w:hAnsi="Cambria" w:cs="Calibri"/>
        </w:rPr>
        <w:t>K</w:t>
      </w:r>
      <w:r w:rsidR="00137858" w:rsidRPr="00A5610C">
        <w:rPr>
          <w:rFonts w:ascii="Cambria" w:hAnsi="Cambria" w:cs="Calibri"/>
        </w:rPr>
        <w:t>lauzul</w:t>
      </w:r>
      <w:r w:rsidR="004D5CE9" w:rsidRPr="00A5610C">
        <w:rPr>
          <w:rFonts w:ascii="Cambria" w:hAnsi="Cambria" w:cs="Calibri"/>
        </w:rPr>
        <w:t>e</w:t>
      </w:r>
      <w:r w:rsidR="00137858" w:rsidRPr="00A5610C">
        <w:rPr>
          <w:rFonts w:ascii="Cambria" w:hAnsi="Cambria" w:cs="Calibri"/>
        </w:rPr>
        <w:t xml:space="preserve"> do o</w:t>
      </w:r>
      <w:r w:rsidR="00001682" w:rsidRPr="00A5610C">
        <w:rPr>
          <w:rFonts w:ascii="Cambria" w:hAnsi="Cambria" w:cs="Calibri"/>
        </w:rPr>
        <w:t>pisu faktur.</w:t>
      </w:r>
    </w:p>
    <w:sectPr w:rsidR="00396F29" w:rsidSect="00214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FCA72" w14:textId="77777777" w:rsidR="007870BD" w:rsidRDefault="007870BD" w:rsidP="00FB4035">
      <w:pPr>
        <w:spacing w:after="0" w:line="240" w:lineRule="auto"/>
      </w:pPr>
      <w:r>
        <w:separator/>
      </w:r>
    </w:p>
  </w:endnote>
  <w:endnote w:type="continuationSeparator" w:id="0">
    <w:p w14:paraId="33CF5CAD" w14:textId="77777777" w:rsidR="007870BD" w:rsidRDefault="007870BD" w:rsidP="00FB4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935223"/>
      <w:docPartObj>
        <w:docPartGallery w:val="Page Numbers (Bottom of Page)"/>
        <w:docPartUnique/>
      </w:docPartObj>
    </w:sdtPr>
    <w:sdtEndPr>
      <w:rPr>
        <w:rFonts w:ascii="Cambria" w:hAnsi="Cambria"/>
        <w:sz w:val="16"/>
        <w:szCs w:val="16"/>
      </w:rPr>
    </w:sdtEndPr>
    <w:sdtContent>
      <w:p w14:paraId="4EB179E7" w14:textId="20B03E44" w:rsidR="00B914CD" w:rsidRPr="002F54FF" w:rsidRDefault="00B914CD">
        <w:pPr>
          <w:pStyle w:val="Stopka"/>
          <w:jc w:val="right"/>
          <w:rPr>
            <w:rFonts w:ascii="Cambria" w:hAnsi="Cambria"/>
            <w:sz w:val="16"/>
            <w:szCs w:val="16"/>
          </w:rPr>
        </w:pPr>
        <w:r w:rsidRPr="002F54FF">
          <w:rPr>
            <w:rFonts w:ascii="Cambria" w:hAnsi="Cambria"/>
            <w:sz w:val="16"/>
            <w:szCs w:val="16"/>
          </w:rPr>
          <w:fldChar w:fldCharType="begin"/>
        </w:r>
        <w:r w:rsidRPr="002F54FF">
          <w:rPr>
            <w:rFonts w:ascii="Cambria" w:hAnsi="Cambria"/>
            <w:sz w:val="16"/>
            <w:szCs w:val="16"/>
          </w:rPr>
          <w:instrText>PAGE   \* MERGEFORMAT</w:instrText>
        </w:r>
        <w:r w:rsidRPr="002F54FF">
          <w:rPr>
            <w:rFonts w:ascii="Cambria" w:hAnsi="Cambria"/>
            <w:sz w:val="16"/>
            <w:szCs w:val="16"/>
          </w:rPr>
          <w:fldChar w:fldCharType="separate"/>
        </w:r>
        <w:r w:rsidR="002E5EA0">
          <w:rPr>
            <w:rFonts w:ascii="Cambria" w:hAnsi="Cambria"/>
            <w:noProof/>
            <w:sz w:val="16"/>
            <w:szCs w:val="16"/>
          </w:rPr>
          <w:t>50</w:t>
        </w:r>
        <w:r w:rsidRPr="002F54FF">
          <w:rPr>
            <w:rFonts w:ascii="Cambria" w:hAnsi="Cambri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52B89" w14:textId="77777777" w:rsidR="007870BD" w:rsidRDefault="007870BD" w:rsidP="00FB4035">
      <w:pPr>
        <w:spacing w:after="0" w:line="240" w:lineRule="auto"/>
      </w:pPr>
      <w:r>
        <w:separator/>
      </w:r>
    </w:p>
  </w:footnote>
  <w:footnote w:type="continuationSeparator" w:id="0">
    <w:p w14:paraId="7668BF46" w14:textId="77777777" w:rsidR="007870BD" w:rsidRDefault="007870BD" w:rsidP="00FB4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345F"/>
    <w:multiLevelType w:val="hybridMultilevel"/>
    <w:tmpl w:val="40C41FF2"/>
    <w:lvl w:ilvl="0" w:tplc="DB8E91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3EC115E"/>
    <w:multiLevelType w:val="hybridMultilevel"/>
    <w:tmpl w:val="3B8E024C"/>
    <w:lvl w:ilvl="0" w:tplc="6CFECA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6705B2"/>
    <w:multiLevelType w:val="hybridMultilevel"/>
    <w:tmpl w:val="13B69B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6C52AB"/>
    <w:multiLevelType w:val="hybridMultilevel"/>
    <w:tmpl w:val="5ADC1C6C"/>
    <w:lvl w:ilvl="0" w:tplc="72DA7740">
      <w:start w:val="1"/>
      <w:numFmt w:val="lowerLetter"/>
      <w:lvlText w:val="%1."/>
      <w:lvlJc w:val="left"/>
      <w:pPr>
        <w:ind w:left="1440" w:hanging="360"/>
      </w:pPr>
      <w:rPr>
        <w:rFonts w:ascii="Cambria" w:eastAsiaTheme="minorHAnsi" w:hAnsi="Cambria"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3A2EB3"/>
    <w:multiLevelType w:val="hybridMultilevel"/>
    <w:tmpl w:val="07F0BC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226FB"/>
    <w:multiLevelType w:val="hybridMultilevel"/>
    <w:tmpl w:val="D69E04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AE228E"/>
    <w:multiLevelType w:val="hybridMultilevel"/>
    <w:tmpl w:val="9CFE4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6651F"/>
    <w:multiLevelType w:val="hybridMultilevel"/>
    <w:tmpl w:val="BCD6FDBC"/>
    <w:lvl w:ilvl="0" w:tplc="1C204C0C">
      <w:start w:val="1"/>
      <w:numFmt w:val="decimal"/>
      <w:lvlText w:val="%1."/>
      <w:lvlJc w:val="left"/>
      <w:pPr>
        <w:ind w:left="720" w:hanging="360"/>
      </w:pPr>
      <w:rPr>
        <w:rFonts w:hint="default"/>
        <w:b w:val="0"/>
      </w:rPr>
    </w:lvl>
    <w:lvl w:ilvl="1" w:tplc="C15ECE66">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DD6E8A"/>
    <w:multiLevelType w:val="hybridMultilevel"/>
    <w:tmpl w:val="AD309DC8"/>
    <w:lvl w:ilvl="0" w:tplc="51323CF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0B8932E0"/>
    <w:multiLevelType w:val="hybridMultilevel"/>
    <w:tmpl w:val="CC34838E"/>
    <w:lvl w:ilvl="0" w:tplc="50DA530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0D610372"/>
    <w:multiLevelType w:val="hybridMultilevel"/>
    <w:tmpl w:val="C4047552"/>
    <w:lvl w:ilvl="0" w:tplc="DC3CABD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E981CA4"/>
    <w:multiLevelType w:val="hybridMultilevel"/>
    <w:tmpl w:val="BD446B1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502156"/>
    <w:multiLevelType w:val="hybridMultilevel"/>
    <w:tmpl w:val="947E534E"/>
    <w:lvl w:ilvl="0" w:tplc="5352EA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780266"/>
    <w:multiLevelType w:val="hybridMultilevel"/>
    <w:tmpl w:val="82BE35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5578A"/>
    <w:multiLevelType w:val="hybridMultilevel"/>
    <w:tmpl w:val="4948D4DE"/>
    <w:lvl w:ilvl="0" w:tplc="9C9A2F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F270D5"/>
    <w:multiLevelType w:val="hybridMultilevel"/>
    <w:tmpl w:val="88940BB8"/>
    <w:lvl w:ilvl="0" w:tplc="EA460E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6E72BC"/>
    <w:multiLevelType w:val="hybridMultilevel"/>
    <w:tmpl w:val="04CC6F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E35729"/>
    <w:multiLevelType w:val="hybridMultilevel"/>
    <w:tmpl w:val="BF907CB4"/>
    <w:lvl w:ilvl="0" w:tplc="EB32678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E6C496E"/>
    <w:multiLevelType w:val="hybridMultilevel"/>
    <w:tmpl w:val="A83815B2"/>
    <w:lvl w:ilvl="0" w:tplc="D1B6D0E4">
      <w:start w:val="1"/>
      <w:numFmt w:val="decimal"/>
      <w:lvlText w:val="%1."/>
      <w:lvlJc w:val="left"/>
      <w:pPr>
        <w:ind w:left="360" w:hanging="360"/>
      </w:pPr>
      <w:rPr>
        <w:rFonts w:hint="default"/>
        <w:strike w:val="0"/>
      </w:rPr>
    </w:lvl>
    <w:lvl w:ilvl="1" w:tplc="E9EA6DD2">
      <w:start w:val="1"/>
      <w:numFmt w:val="lowerLetter"/>
      <w:lvlText w:val="%2."/>
      <w:lvlJc w:val="left"/>
      <w:pPr>
        <w:ind w:left="1440" w:hanging="360"/>
      </w:pPr>
      <w:rPr>
        <w:rFonts w:cstheme="minorBidi" w:hint="default"/>
        <w:color w:val="0033CC"/>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210696"/>
    <w:multiLevelType w:val="hybridMultilevel"/>
    <w:tmpl w:val="ABE27218"/>
    <w:lvl w:ilvl="0" w:tplc="E4DED75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9C9A2FF0">
      <w:start w:val="1"/>
      <w:numFmt w:val="bullet"/>
      <w:lvlText w:val=""/>
      <w:lvlJc w:val="left"/>
      <w:pPr>
        <w:ind w:left="2160" w:hanging="180"/>
      </w:pPr>
      <w:rPr>
        <w:rFonts w:ascii="Symbol" w:hAnsi="Symbol" w:hint="default"/>
      </w:rPr>
    </w:lvl>
    <w:lvl w:ilvl="3" w:tplc="F4A276C0">
      <w:start w:val="1"/>
      <w:numFmt w:val="lowerLetter"/>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7A04FB"/>
    <w:multiLevelType w:val="hybridMultilevel"/>
    <w:tmpl w:val="D4289D60"/>
    <w:lvl w:ilvl="0" w:tplc="0BD68BA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BC67B9"/>
    <w:multiLevelType w:val="hybridMultilevel"/>
    <w:tmpl w:val="CAD4A4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C075DE"/>
    <w:multiLevelType w:val="hybridMultilevel"/>
    <w:tmpl w:val="D48CBF5E"/>
    <w:lvl w:ilvl="0" w:tplc="08F03AAA">
      <w:start w:val="1"/>
      <w:numFmt w:val="decimal"/>
      <w:lvlText w:val="%1."/>
      <w:lvlJc w:val="left"/>
      <w:pPr>
        <w:ind w:left="420" w:hanging="42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D46489"/>
    <w:multiLevelType w:val="hybridMultilevel"/>
    <w:tmpl w:val="EE28134A"/>
    <w:lvl w:ilvl="0" w:tplc="2E3C0278">
      <w:start w:val="1"/>
      <w:numFmt w:val="lowerLetter"/>
      <w:lvlText w:val="%1."/>
      <w:lvlJc w:val="left"/>
      <w:pPr>
        <w:ind w:left="1776" w:hanging="360"/>
      </w:pPr>
      <w:rPr>
        <w:rFonts w:hint="default"/>
      </w:rPr>
    </w:lvl>
    <w:lvl w:ilvl="1" w:tplc="9C9A2FF0">
      <w:start w:val="1"/>
      <w:numFmt w:val="bullet"/>
      <w:lvlText w:val=""/>
      <w:lvlJc w:val="left"/>
      <w:pPr>
        <w:ind w:left="2496" w:hanging="360"/>
      </w:pPr>
      <w:rPr>
        <w:rFonts w:ascii="Symbol" w:hAnsi="Symbol" w:hint="default"/>
      </w:r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2B6B6BCB"/>
    <w:multiLevelType w:val="hybridMultilevel"/>
    <w:tmpl w:val="AE8499DA"/>
    <w:lvl w:ilvl="0" w:tplc="91E206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16080F"/>
    <w:multiLevelType w:val="hybridMultilevel"/>
    <w:tmpl w:val="F8F8F180"/>
    <w:lvl w:ilvl="0" w:tplc="7252284E">
      <w:start w:val="1"/>
      <w:numFmt w:val="lowerLetter"/>
      <w:lvlText w:val="%1."/>
      <w:lvlJc w:val="left"/>
      <w:pPr>
        <w:ind w:left="3195" w:hanging="360"/>
      </w:pPr>
      <w:rPr>
        <w:rFonts w:ascii="Calibri" w:eastAsiaTheme="minorHAnsi" w:hAnsi="Calibri" w:cs="Calibri" w:hint="default"/>
      </w:rPr>
    </w:lvl>
    <w:lvl w:ilvl="1" w:tplc="04150019" w:tentative="1">
      <w:start w:val="1"/>
      <w:numFmt w:val="lowerLetter"/>
      <w:lvlText w:val="%2."/>
      <w:lvlJc w:val="left"/>
      <w:pPr>
        <w:ind w:left="3915" w:hanging="360"/>
      </w:pPr>
    </w:lvl>
    <w:lvl w:ilvl="2" w:tplc="0415001B" w:tentative="1">
      <w:start w:val="1"/>
      <w:numFmt w:val="lowerRoman"/>
      <w:lvlText w:val="%3."/>
      <w:lvlJc w:val="right"/>
      <w:pPr>
        <w:ind w:left="4635" w:hanging="180"/>
      </w:pPr>
    </w:lvl>
    <w:lvl w:ilvl="3" w:tplc="0415000F" w:tentative="1">
      <w:start w:val="1"/>
      <w:numFmt w:val="decimal"/>
      <w:lvlText w:val="%4."/>
      <w:lvlJc w:val="left"/>
      <w:pPr>
        <w:ind w:left="5355" w:hanging="360"/>
      </w:pPr>
    </w:lvl>
    <w:lvl w:ilvl="4" w:tplc="04150019" w:tentative="1">
      <w:start w:val="1"/>
      <w:numFmt w:val="lowerLetter"/>
      <w:lvlText w:val="%5."/>
      <w:lvlJc w:val="left"/>
      <w:pPr>
        <w:ind w:left="6075" w:hanging="360"/>
      </w:pPr>
    </w:lvl>
    <w:lvl w:ilvl="5" w:tplc="0415001B" w:tentative="1">
      <w:start w:val="1"/>
      <w:numFmt w:val="lowerRoman"/>
      <w:lvlText w:val="%6."/>
      <w:lvlJc w:val="right"/>
      <w:pPr>
        <w:ind w:left="6795" w:hanging="180"/>
      </w:pPr>
    </w:lvl>
    <w:lvl w:ilvl="6" w:tplc="0415000F" w:tentative="1">
      <w:start w:val="1"/>
      <w:numFmt w:val="decimal"/>
      <w:lvlText w:val="%7."/>
      <w:lvlJc w:val="left"/>
      <w:pPr>
        <w:ind w:left="7515" w:hanging="360"/>
      </w:pPr>
    </w:lvl>
    <w:lvl w:ilvl="7" w:tplc="04150019" w:tentative="1">
      <w:start w:val="1"/>
      <w:numFmt w:val="lowerLetter"/>
      <w:lvlText w:val="%8."/>
      <w:lvlJc w:val="left"/>
      <w:pPr>
        <w:ind w:left="8235" w:hanging="360"/>
      </w:pPr>
    </w:lvl>
    <w:lvl w:ilvl="8" w:tplc="0415001B" w:tentative="1">
      <w:start w:val="1"/>
      <w:numFmt w:val="lowerRoman"/>
      <w:lvlText w:val="%9."/>
      <w:lvlJc w:val="right"/>
      <w:pPr>
        <w:ind w:left="8955" w:hanging="180"/>
      </w:pPr>
    </w:lvl>
  </w:abstractNum>
  <w:abstractNum w:abstractNumId="26" w15:restartNumberingAfterBreak="0">
    <w:nsid w:val="30EC792F"/>
    <w:multiLevelType w:val="hybridMultilevel"/>
    <w:tmpl w:val="FB3E2684"/>
    <w:lvl w:ilvl="0" w:tplc="106C658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D03025"/>
    <w:multiLevelType w:val="hybridMultilevel"/>
    <w:tmpl w:val="45F2AA66"/>
    <w:lvl w:ilvl="0" w:tplc="792882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7F594F"/>
    <w:multiLevelType w:val="hybridMultilevel"/>
    <w:tmpl w:val="4C8050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F70051A">
      <w:start w:val="1"/>
      <w:numFmt w:val="lowerLetter"/>
      <w:lvlText w:val="%3)"/>
      <w:lvlJc w:val="left"/>
      <w:pPr>
        <w:ind w:left="2340" w:hanging="360"/>
      </w:pPr>
      <w:rPr>
        <w:rFonts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AB1A0C"/>
    <w:multiLevelType w:val="hybridMultilevel"/>
    <w:tmpl w:val="08CE4AE8"/>
    <w:lvl w:ilvl="0" w:tplc="50DA530C">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3C165E5B"/>
    <w:multiLevelType w:val="hybridMultilevel"/>
    <w:tmpl w:val="2E503F98"/>
    <w:lvl w:ilvl="0" w:tplc="76F04B9C">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3701A9"/>
    <w:multiLevelType w:val="hybridMultilevel"/>
    <w:tmpl w:val="B8A04D2A"/>
    <w:lvl w:ilvl="0" w:tplc="93269B6C">
      <w:start w:val="1"/>
      <w:numFmt w:val="decimal"/>
      <w:lvlText w:val="%1."/>
      <w:lvlJc w:val="left"/>
      <w:pPr>
        <w:ind w:left="1080" w:hanging="360"/>
      </w:pPr>
      <w:rPr>
        <w:rFonts w:ascii="Cambria" w:hAnsi="Cambria" w:cstheme="minorBidi" w:hint="default"/>
        <w:b w:val="0"/>
      </w:rPr>
    </w:lvl>
    <w:lvl w:ilvl="1" w:tplc="04150019">
      <w:start w:val="1"/>
      <w:numFmt w:val="lowerLetter"/>
      <w:lvlText w:val="%2."/>
      <w:lvlJc w:val="left"/>
      <w:pPr>
        <w:ind w:left="1800" w:hanging="360"/>
      </w:pPr>
    </w:lvl>
    <w:lvl w:ilvl="2" w:tplc="9C9A2FF0">
      <w:start w:val="1"/>
      <w:numFmt w:val="bullet"/>
      <w:lvlText w:val=""/>
      <w:lvlJc w:val="left"/>
      <w:pPr>
        <w:ind w:left="2520"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E71369C"/>
    <w:multiLevelType w:val="hybridMultilevel"/>
    <w:tmpl w:val="9140C846"/>
    <w:lvl w:ilvl="0" w:tplc="DC3CABD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F962491"/>
    <w:multiLevelType w:val="hybridMultilevel"/>
    <w:tmpl w:val="C1EAA3AE"/>
    <w:lvl w:ilvl="0" w:tplc="FB941542">
      <w:start w:val="1"/>
      <w:numFmt w:val="decimal"/>
      <w:lvlText w:val="%1."/>
      <w:lvlJc w:val="left"/>
      <w:pPr>
        <w:ind w:left="720" w:hanging="360"/>
      </w:pPr>
      <w:rPr>
        <w:rFonts w:hint="default"/>
        <w:b w:val="0"/>
      </w:rPr>
    </w:lvl>
    <w:lvl w:ilvl="1" w:tplc="E19A5D60">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F022C7"/>
    <w:multiLevelType w:val="hybridMultilevel"/>
    <w:tmpl w:val="5F7C805A"/>
    <w:lvl w:ilvl="0" w:tplc="71D8F3EE">
      <w:start w:val="1"/>
      <w:numFmt w:val="decimal"/>
      <w:lvlText w:val="%1."/>
      <w:lvlJc w:val="left"/>
      <w:pPr>
        <w:ind w:left="720" w:hanging="360"/>
      </w:pPr>
      <w:rPr>
        <w:rFonts w:hint="default"/>
        <w:b w:val="0"/>
      </w:rPr>
    </w:lvl>
    <w:lvl w:ilvl="1" w:tplc="285CCF16">
      <w:start w:val="1"/>
      <w:numFmt w:val="lowerLetter"/>
      <w:lvlText w:val="%2."/>
      <w:lvlJc w:val="left"/>
      <w:pPr>
        <w:ind w:left="1440" w:hanging="360"/>
      </w:pPr>
      <w:rPr>
        <w:rFonts w:ascii="Cambria" w:eastAsiaTheme="minorHAnsi" w:hAnsi="Cambria" w:cstheme="minorHAnsi"/>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F23BA7"/>
    <w:multiLevelType w:val="hybridMultilevel"/>
    <w:tmpl w:val="DDE89348"/>
    <w:lvl w:ilvl="0" w:tplc="0415000F">
      <w:start w:val="1"/>
      <w:numFmt w:val="decimal"/>
      <w:lvlText w:val="%1."/>
      <w:lvlJc w:val="left"/>
      <w:pPr>
        <w:ind w:left="720" w:hanging="360"/>
      </w:pPr>
      <w:rPr>
        <w:rFonts w:hint="default"/>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5040998">
      <w:start w:val="1"/>
      <w:numFmt w:val="decimal"/>
      <w:lvlText w:val="%4."/>
      <w:lvlJc w:val="left"/>
      <w:pPr>
        <w:ind w:left="2880" w:hanging="360"/>
      </w:pPr>
      <w:rPr>
        <w:color w:val="FF000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1C145D"/>
    <w:multiLevelType w:val="hybridMultilevel"/>
    <w:tmpl w:val="880A8D7C"/>
    <w:lvl w:ilvl="0" w:tplc="B3E03D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2402D6"/>
    <w:multiLevelType w:val="hybridMultilevel"/>
    <w:tmpl w:val="9DD0BB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DC7040"/>
    <w:multiLevelType w:val="hybridMultilevel"/>
    <w:tmpl w:val="72964C66"/>
    <w:lvl w:ilvl="0" w:tplc="B52A7EE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46CA057A"/>
    <w:multiLevelType w:val="hybridMultilevel"/>
    <w:tmpl w:val="DE04D27A"/>
    <w:lvl w:ilvl="0" w:tplc="D9F88E8A">
      <w:start w:val="1"/>
      <w:numFmt w:val="decimal"/>
      <w:lvlText w:val="%1."/>
      <w:lvlJc w:val="left"/>
      <w:pPr>
        <w:ind w:left="720" w:hanging="360"/>
      </w:pPr>
      <w:rPr>
        <w:rFonts w:hint="default"/>
        <w:b w:val="0"/>
      </w:rPr>
    </w:lvl>
    <w:lvl w:ilvl="1" w:tplc="2DDCAAF0">
      <w:start w:val="1"/>
      <w:numFmt w:val="lowerLetter"/>
      <w:lvlText w:val="%2."/>
      <w:lvlJc w:val="left"/>
      <w:pPr>
        <w:ind w:left="1440" w:hanging="360"/>
      </w:pPr>
      <w:rPr>
        <w:rFonts w:ascii="Cambria" w:eastAsiaTheme="minorHAnsi" w:hAnsi="Cambria"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221A07"/>
    <w:multiLevelType w:val="hybridMultilevel"/>
    <w:tmpl w:val="05BC415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47A37017"/>
    <w:multiLevelType w:val="hybridMultilevel"/>
    <w:tmpl w:val="E83AA4B2"/>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9586776"/>
    <w:multiLevelType w:val="hybridMultilevel"/>
    <w:tmpl w:val="4588FEE4"/>
    <w:lvl w:ilvl="0" w:tplc="2E10814E">
      <w:start w:val="1"/>
      <w:numFmt w:val="decimal"/>
      <w:lvlText w:val="%1."/>
      <w:lvlJc w:val="left"/>
      <w:pPr>
        <w:ind w:left="927" w:hanging="360"/>
      </w:pPr>
      <w:rPr>
        <w:rFonts w:ascii="Cambria" w:eastAsiaTheme="minorHAnsi" w:hAnsi="Cambria" w:cstheme="minorBidi"/>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4BF06BA9"/>
    <w:multiLevelType w:val="hybridMultilevel"/>
    <w:tmpl w:val="6ABE7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203154"/>
    <w:multiLevelType w:val="hybridMultilevel"/>
    <w:tmpl w:val="42427438"/>
    <w:lvl w:ilvl="0" w:tplc="FEDCD8EE">
      <w:start w:val="1"/>
      <w:numFmt w:val="lowerLetter"/>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51D75E07"/>
    <w:multiLevelType w:val="hybridMultilevel"/>
    <w:tmpl w:val="1E4A5BE6"/>
    <w:lvl w:ilvl="0" w:tplc="1930B598">
      <w:start w:val="1"/>
      <w:numFmt w:val="decimal"/>
      <w:lvlText w:val="%1."/>
      <w:lvlJc w:val="left"/>
      <w:pPr>
        <w:ind w:left="360" w:hanging="360"/>
      </w:pPr>
      <w:rPr>
        <w:rFonts w:hint="default"/>
        <w:b w:val="0"/>
        <w:color w:val="FF0000"/>
      </w:rPr>
    </w:lvl>
    <w:lvl w:ilvl="1" w:tplc="ECBC7EF8">
      <w:start w:val="1"/>
      <w:numFmt w:val="lowerLetter"/>
      <w:lvlText w:val="%2."/>
      <w:lvlJc w:val="left"/>
      <w:pPr>
        <w:ind w:left="1080" w:hanging="360"/>
      </w:pPr>
      <w:rPr>
        <w:b w:val="0"/>
      </w:rPr>
    </w:lvl>
    <w:lvl w:ilvl="2" w:tplc="0F06B91C">
      <w:start w:val="1"/>
      <w:numFmt w:val="lowerRoman"/>
      <w:lvlText w:val="%3."/>
      <w:lvlJc w:val="right"/>
      <w:pPr>
        <w:ind w:left="1800" w:hanging="180"/>
      </w:pPr>
      <w:rPr>
        <w:b w:val="0"/>
      </w:rPr>
    </w:lvl>
    <w:lvl w:ilvl="3" w:tplc="EB887454">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3C44638"/>
    <w:multiLevelType w:val="hybridMultilevel"/>
    <w:tmpl w:val="E71232D8"/>
    <w:lvl w:ilvl="0" w:tplc="0415000F">
      <w:start w:val="1"/>
      <w:numFmt w:val="decimal"/>
      <w:lvlText w:val="%1."/>
      <w:lvlJc w:val="left"/>
      <w:pPr>
        <w:ind w:left="720" w:hanging="360"/>
      </w:pPr>
      <w:rPr>
        <w:rFonts w:hint="default"/>
      </w:rPr>
    </w:lvl>
    <w:lvl w:ilvl="1" w:tplc="E15E542E">
      <w:start w:val="1"/>
      <w:numFmt w:val="lowerLetter"/>
      <w:lvlText w:val="%2."/>
      <w:lvlJc w:val="left"/>
      <w:pPr>
        <w:ind w:left="786"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950ECE"/>
    <w:multiLevelType w:val="hybridMultilevel"/>
    <w:tmpl w:val="6568B2AC"/>
    <w:lvl w:ilvl="0" w:tplc="F9F60F72">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400554"/>
    <w:multiLevelType w:val="hybridMultilevel"/>
    <w:tmpl w:val="B5900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D265E0"/>
    <w:multiLevelType w:val="hybridMultilevel"/>
    <w:tmpl w:val="D20A4942"/>
    <w:lvl w:ilvl="0" w:tplc="BD12FED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59444618"/>
    <w:multiLevelType w:val="hybridMultilevel"/>
    <w:tmpl w:val="38B60386"/>
    <w:lvl w:ilvl="0" w:tplc="4DBC9A4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5948731F"/>
    <w:multiLevelType w:val="hybridMultilevel"/>
    <w:tmpl w:val="258A8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E41627"/>
    <w:multiLevelType w:val="hybridMultilevel"/>
    <w:tmpl w:val="C29C8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6338A4"/>
    <w:multiLevelType w:val="hybridMultilevel"/>
    <w:tmpl w:val="931C363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331534"/>
    <w:multiLevelType w:val="hybridMultilevel"/>
    <w:tmpl w:val="CAFCA1C2"/>
    <w:lvl w:ilvl="0" w:tplc="2C66BB26">
      <w:start w:val="1"/>
      <w:numFmt w:val="decimal"/>
      <w:lvlText w:val="%1."/>
      <w:lvlJc w:val="left"/>
      <w:pPr>
        <w:ind w:left="720" w:hanging="360"/>
      </w:pPr>
      <w:rPr>
        <w:rFonts w:ascii="Cambria" w:eastAsiaTheme="minorHAnsi" w:hAnsi="Cambria" w:cstheme="minorHAns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9542D5"/>
    <w:multiLevelType w:val="hybridMultilevel"/>
    <w:tmpl w:val="1FA2E1AA"/>
    <w:lvl w:ilvl="0" w:tplc="CF7C5C14">
      <w:start w:val="1"/>
      <w:numFmt w:val="lowerLetter"/>
      <w:lvlText w:val="%1."/>
      <w:lvlJc w:val="left"/>
      <w:pPr>
        <w:ind w:left="927" w:hanging="360"/>
      </w:pPr>
      <w:rPr>
        <w:rFonts w:hint="default"/>
        <w:color w:val="auto"/>
      </w:rPr>
    </w:lvl>
    <w:lvl w:ilvl="1" w:tplc="9C9A2FF0">
      <w:start w:val="1"/>
      <w:numFmt w:val="bullet"/>
      <w:lvlText w:val=""/>
      <w:lvlJc w:val="left"/>
      <w:pPr>
        <w:ind w:left="1647" w:hanging="360"/>
      </w:pPr>
      <w:rPr>
        <w:rFonts w:ascii="Symbol" w:hAnsi="Symbol"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5EA3551E"/>
    <w:multiLevelType w:val="hybridMultilevel"/>
    <w:tmpl w:val="17C2D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3C1A87"/>
    <w:multiLevelType w:val="hybridMultilevel"/>
    <w:tmpl w:val="79F05DDE"/>
    <w:lvl w:ilvl="0" w:tplc="0415000F">
      <w:start w:val="1"/>
      <w:numFmt w:val="decimal"/>
      <w:lvlText w:val="%1."/>
      <w:lvlJc w:val="left"/>
      <w:pPr>
        <w:ind w:left="720" w:hanging="360"/>
      </w:pPr>
      <w:rPr>
        <w:rFonts w:hint="default"/>
      </w:rPr>
    </w:lvl>
    <w:lvl w:ilvl="1" w:tplc="AA9A744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0A6B47"/>
    <w:multiLevelType w:val="hybridMultilevel"/>
    <w:tmpl w:val="9FB090DE"/>
    <w:lvl w:ilvl="0" w:tplc="DC3CABD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630A485F"/>
    <w:multiLevelType w:val="hybridMultilevel"/>
    <w:tmpl w:val="60B0A07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50C3F61"/>
    <w:multiLevelType w:val="hybridMultilevel"/>
    <w:tmpl w:val="EE28134A"/>
    <w:lvl w:ilvl="0" w:tplc="2E3C0278">
      <w:start w:val="1"/>
      <w:numFmt w:val="lowerLetter"/>
      <w:lvlText w:val="%1."/>
      <w:lvlJc w:val="left"/>
      <w:pPr>
        <w:ind w:left="927" w:hanging="360"/>
      </w:pPr>
      <w:rPr>
        <w:rFonts w:hint="default"/>
      </w:rPr>
    </w:lvl>
    <w:lvl w:ilvl="1" w:tplc="9C9A2FF0">
      <w:start w:val="1"/>
      <w:numFmt w:val="bullet"/>
      <w:lvlText w:val=""/>
      <w:lvlJc w:val="left"/>
      <w:pPr>
        <w:ind w:left="1647" w:hanging="360"/>
      </w:pPr>
      <w:rPr>
        <w:rFonts w:ascii="Symbol" w:hAnsi="Symbol"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67130525"/>
    <w:multiLevelType w:val="hybridMultilevel"/>
    <w:tmpl w:val="936E5C16"/>
    <w:lvl w:ilvl="0" w:tplc="0C7650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867F13"/>
    <w:multiLevelType w:val="hybridMultilevel"/>
    <w:tmpl w:val="0CA809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BB6B50"/>
    <w:multiLevelType w:val="hybridMultilevel"/>
    <w:tmpl w:val="73ECA71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69CD2527"/>
    <w:multiLevelType w:val="hybridMultilevel"/>
    <w:tmpl w:val="D578076A"/>
    <w:lvl w:ilvl="0" w:tplc="DD7C5C54">
      <w:start w:val="1"/>
      <w:numFmt w:val="lowerLetter"/>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C2B0638"/>
    <w:multiLevelType w:val="hybridMultilevel"/>
    <w:tmpl w:val="03AC2B58"/>
    <w:lvl w:ilvl="0" w:tplc="575E34B6">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30087F"/>
    <w:multiLevelType w:val="hybridMultilevel"/>
    <w:tmpl w:val="8716C5A4"/>
    <w:lvl w:ilvl="0" w:tplc="C02E5D4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6B4BB1"/>
    <w:multiLevelType w:val="hybridMultilevel"/>
    <w:tmpl w:val="197851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8E4CC5"/>
    <w:multiLevelType w:val="hybridMultilevel"/>
    <w:tmpl w:val="70A03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2DD5057"/>
    <w:multiLevelType w:val="hybridMultilevel"/>
    <w:tmpl w:val="C40EF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183EFB"/>
    <w:multiLevelType w:val="hybridMultilevel"/>
    <w:tmpl w:val="D9506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7D859E6"/>
    <w:multiLevelType w:val="hybridMultilevel"/>
    <w:tmpl w:val="CAF47360"/>
    <w:lvl w:ilvl="0" w:tplc="CB4CE022">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3A216E"/>
    <w:multiLevelType w:val="hybridMultilevel"/>
    <w:tmpl w:val="09845618"/>
    <w:lvl w:ilvl="0" w:tplc="A7088F4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15:restartNumberingAfterBreak="0">
    <w:nsid w:val="790D3737"/>
    <w:multiLevelType w:val="hybridMultilevel"/>
    <w:tmpl w:val="6E44B694"/>
    <w:lvl w:ilvl="0" w:tplc="F6BAC5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D769F7"/>
    <w:multiLevelType w:val="hybridMultilevel"/>
    <w:tmpl w:val="014C3952"/>
    <w:lvl w:ilvl="0" w:tplc="6BC6EA9E">
      <w:start w:val="1"/>
      <w:numFmt w:val="decimal"/>
      <w:lvlText w:val="%1."/>
      <w:lvlJc w:val="left"/>
      <w:pPr>
        <w:ind w:left="1850" w:hanging="360"/>
      </w:pPr>
      <w:rPr>
        <w:rFonts w:ascii="Cambria" w:eastAsiaTheme="minorHAnsi" w:hAnsi="Cambria" w:cstheme="minorHAnsi"/>
      </w:rPr>
    </w:lvl>
    <w:lvl w:ilvl="1" w:tplc="04150019">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75" w15:restartNumberingAfterBreak="0">
    <w:nsid w:val="7AE91586"/>
    <w:multiLevelType w:val="hybridMultilevel"/>
    <w:tmpl w:val="2A7E6F16"/>
    <w:lvl w:ilvl="0" w:tplc="DC3CABD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15:restartNumberingAfterBreak="0">
    <w:nsid w:val="7DE93474"/>
    <w:multiLevelType w:val="hybridMultilevel"/>
    <w:tmpl w:val="FB1E3212"/>
    <w:lvl w:ilvl="0" w:tplc="4948BFC4">
      <w:start w:val="1"/>
      <w:numFmt w:val="decimal"/>
      <w:lvlText w:val="%1."/>
      <w:lvlJc w:val="left"/>
      <w:pPr>
        <w:ind w:left="720" w:hanging="360"/>
      </w:pPr>
      <w:rPr>
        <w:rFonts w:ascii="Cambria" w:eastAsiaTheme="minorHAnsi" w:hAnsi="Cambria" w:cstheme="minorBid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7"/>
  </w:num>
  <w:num w:numId="2">
    <w:abstractNumId w:val="10"/>
  </w:num>
  <w:num w:numId="3">
    <w:abstractNumId w:val="57"/>
  </w:num>
  <w:num w:numId="4">
    <w:abstractNumId w:val="69"/>
  </w:num>
  <w:num w:numId="5">
    <w:abstractNumId w:val="47"/>
  </w:num>
  <w:num w:numId="6">
    <w:abstractNumId w:val="6"/>
  </w:num>
  <w:num w:numId="7">
    <w:abstractNumId w:val="0"/>
  </w:num>
  <w:num w:numId="8">
    <w:abstractNumId w:val="52"/>
  </w:num>
  <w:num w:numId="9">
    <w:abstractNumId w:val="45"/>
  </w:num>
  <w:num w:numId="10">
    <w:abstractNumId w:val="21"/>
  </w:num>
  <w:num w:numId="11">
    <w:abstractNumId w:val="56"/>
  </w:num>
  <w:num w:numId="12">
    <w:abstractNumId w:val="75"/>
  </w:num>
  <w:num w:numId="13">
    <w:abstractNumId w:val="46"/>
  </w:num>
  <w:num w:numId="14">
    <w:abstractNumId w:val="53"/>
  </w:num>
  <w:num w:numId="15">
    <w:abstractNumId w:val="13"/>
  </w:num>
  <w:num w:numId="16">
    <w:abstractNumId w:val="70"/>
  </w:num>
  <w:num w:numId="17">
    <w:abstractNumId w:val="11"/>
  </w:num>
  <w:num w:numId="18">
    <w:abstractNumId w:val="76"/>
  </w:num>
  <w:num w:numId="19">
    <w:abstractNumId w:val="48"/>
  </w:num>
  <w:num w:numId="20">
    <w:abstractNumId w:val="7"/>
  </w:num>
  <w:num w:numId="21">
    <w:abstractNumId w:val="24"/>
  </w:num>
  <w:num w:numId="22">
    <w:abstractNumId w:val="33"/>
  </w:num>
  <w:num w:numId="23">
    <w:abstractNumId w:val="66"/>
  </w:num>
  <w:num w:numId="24">
    <w:abstractNumId w:val="20"/>
  </w:num>
  <w:num w:numId="25">
    <w:abstractNumId w:val="30"/>
  </w:num>
  <w:num w:numId="26">
    <w:abstractNumId w:val="71"/>
  </w:num>
  <w:num w:numId="27">
    <w:abstractNumId w:val="50"/>
  </w:num>
  <w:num w:numId="28">
    <w:abstractNumId w:val="1"/>
  </w:num>
  <w:num w:numId="29">
    <w:abstractNumId w:val="40"/>
  </w:num>
  <w:num w:numId="30">
    <w:abstractNumId w:val="73"/>
  </w:num>
  <w:num w:numId="31">
    <w:abstractNumId w:val="5"/>
  </w:num>
  <w:num w:numId="32">
    <w:abstractNumId w:val="43"/>
  </w:num>
  <w:num w:numId="33">
    <w:abstractNumId w:val="72"/>
  </w:num>
  <w:num w:numId="34">
    <w:abstractNumId w:val="68"/>
  </w:num>
  <w:num w:numId="35">
    <w:abstractNumId w:val="8"/>
  </w:num>
  <w:num w:numId="36">
    <w:abstractNumId w:val="4"/>
  </w:num>
  <w:num w:numId="37">
    <w:abstractNumId w:val="38"/>
  </w:num>
  <w:num w:numId="38">
    <w:abstractNumId w:val="55"/>
  </w:num>
  <w:num w:numId="39">
    <w:abstractNumId w:val="60"/>
  </w:num>
  <w:num w:numId="40">
    <w:abstractNumId w:val="59"/>
  </w:num>
  <w:num w:numId="41">
    <w:abstractNumId w:val="37"/>
  </w:num>
  <w:num w:numId="42">
    <w:abstractNumId w:val="42"/>
  </w:num>
  <w:num w:numId="43">
    <w:abstractNumId w:val="19"/>
  </w:num>
  <w:num w:numId="44">
    <w:abstractNumId w:val="54"/>
  </w:num>
  <w:num w:numId="45">
    <w:abstractNumId w:val="15"/>
  </w:num>
  <w:num w:numId="46">
    <w:abstractNumId w:val="65"/>
  </w:num>
  <w:num w:numId="47">
    <w:abstractNumId w:val="39"/>
  </w:num>
  <w:num w:numId="48">
    <w:abstractNumId w:val="62"/>
  </w:num>
  <w:num w:numId="49">
    <w:abstractNumId w:val="34"/>
  </w:num>
  <w:num w:numId="50">
    <w:abstractNumId w:val="35"/>
  </w:num>
  <w:num w:numId="51">
    <w:abstractNumId w:val="14"/>
  </w:num>
  <w:num w:numId="52">
    <w:abstractNumId w:val="36"/>
  </w:num>
  <w:num w:numId="53">
    <w:abstractNumId w:val="49"/>
  </w:num>
  <w:num w:numId="54">
    <w:abstractNumId w:val="25"/>
  </w:num>
  <w:num w:numId="55">
    <w:abstractNumId w:val="27"/>
  </w:num>
  <w:num w:numId="56">
    <w:abstractNumId w:val="16"/>
  </w:num>
  <w:num w:numId="57">
    <w:abstractNumId w:val="12"/>
  </w:num>
  <w:num w:numId="58">
    <w:abstractNumId w:val="31"/>
  </w:num>
  <w:num w:numId="59">
    <w:abstractNumId w:val="28"/>
  </w:num>
  <w:num w:numId="60">
    <w:abstractNumId w:val="74"/>
  </w:num>
  <w:num w:numId="61">
    <w:abstractNumId w:val="51"/>
  </w:num>
  <w:num w:numId="62">
    <w:abstractNumId w:val="61"/>
  </w:num>
  <w:num w:numId="63">
    <w:abstractNumId w:val="18"/>
  </w:num>
  <w:num w:numId="64">
    <w:abstractNumId w:val="17"/>
  </w:num>
  <w:num w:numId="65">
    <w:abstractNumId w:val="41"/>
  </w:num>
  <w:num w:numId="66">
    <w:abstractNumId w:val="26"/>
  </w:num>
  <w:num w:numId="67">
    <w:abstractNumId w:val="64"/>
  </w:num>
  <w:num w:numId="68">
    <w:abstractNumId w:val="29"/>
  </w:num>
  <w:num w:numId="69">
    <w:abstractNumId w:val="9"/>
  </w:num>
  <w:num w:numId="70">
    <w:abstractNumId w:val="63"/>
  </w:num>
  <w:num w:numId="71">
    <w:abstractNumId w:val="2"/>
  </w:num>
  <w:num w:numId="72">
    <w:abstractNumId w:val="23"/>
  </w:num>
  <w:num w:numId="73">
    <w:abstractNumId w:val="58"/>
  </w:num>
  <w:num w:numId="74">
    <w:abstractNumId w:val="3"/>
  </w:num>
  <w:num w:numId="75">
    <w:abstractNumId w:val="44"/>
  </w:num>
  <w:num w:numId="76">
    <w:abstractNumId w:val="32"/>
  </w:num>
  <w:num w:numId="77">
    <w:abstractNumId w:val="2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907"/>
    <w:rsid w:val="000004AF"/>
    <w:rsid w:val="00001682"/>
    <w:rsid w:val="0000598C"/>
    <w:rsid w:val="00005AD9"/>
    <w:rsid w:val="00012A77"/>
    <w:rsid w:val="00013A8B"/>
    <w:rsid w:val="00015C63"/>
    <w:rsid w:val="00016641"/>
    <w:rsid w:val="00016CF7"/>
    <w:rsid w:val="000174EF"/>
    <w:rsid w:val="0002159D"/>
    <w:rsid w:val="00023E94"/>
    <w:rsid w:val="00023F73"/>
    <w:rsid w:val="00024955"/>
    <w:rsid w:val="000253C3"/>
    <w:rsid w:val="00025967"/>
    <w:rsid w:val="00025982"/>
    <w:rsid w:val="0002768A"/>
    <w:rsid w:val="000331DA"/>
    <w:rsid w:val="00033600"/>
    <w:rsid w:val="0003551F"/>
    <w:rsid w:val="0003661C"/>
    <w:rsid w:val="00036B39"/>
    <w:rsid w:val="000379D1"/>
    <w:rsid w:val="00040830"/>
    <w:rsid w:val="000457B9"/>
    <w:rsid w:val="0004644A"/>
    <w:rsid w:val="000475C5"/>
    <w:rsid w:val="000505B7"/>
    <w:rsid w:val="0005239F"/>
    <w:rsid w:val="000564C6"/>
    <w:rsid w:val="00062461"/>
    <w:rsid w:val="000632CC"/>
    <w:rsid w:val="00063D82"/>
    <w:rsid w:val="00070ADE"/>
    <w:rsid w:val="00072294"/>
    <w:rsid w:val="0007369D"/>
    <w:rsid w:val="000741FA"/>
    <w:rsid w:val="0007667E"/>
    <w:rsid w:val="00077C87"/>
    <w:rsid w:val="00077D94"/>
    <w:rsid w:val="00082341"/>
    <w:rsid w:val="000823F8"/>
    <w:rsid w:val="00082F68"/>
    <w:rsid w:val="00083ED9"/>
    <w:rsid w:val="000862D8"/>
    <w:rsid w:val="00090934"/>
    <w:rsid w:val="00090BCF"/>
    <w:rsid w:val="00090F4E"/>
    <w:rsid w:val="000919BD"/>
    <w:rsid w:val="0009218B"/>
    <w:rsid w:val="000936BB"/>
    <w:rsid w:val="00095B87"/>
    <w:rsid w:val="000A4914"/>
    <w:rsid w:val="000A4A0A"/>
    <w:rsid w:val="000A6742"/>
    <w:rsid w:val="000A6D4B"/>
    <w:rsid w:val="000A7B8F"/>
    <w:rsid w:val="000B09DB"/>
    <w:rsid w:val="000B390C"/>
    <w:rsid w:val="000B53BD"/>
    <w:rsid w:val="000B596B"/>
    <w:rsid w:val="000B6797"/>
    <w:rsid w:val="000B6EDA"/>
    <w:rsid w:val="000C0025"/>
    <w:rsid w:val="000C033D"/>
    <w:rsid w:val="000C0CFD"/>
    <w:rsid w:val="000C2FAC"/>
    <w:rsid w:val="000C46A2"/>
    <w:rsid w:val="000D0D58"/>
    <w:rsid w:val="000D23A0"/>
    <w:rsid w:val="000D4687"/>
    <w:rsid w:val="000D7613"/>
    <w:rsid w:val="000E13BB"/>
    <w:rsid w:val="000E2AA6"/>
    <w:rsid w:val="000E3643"/>
    <w:rsid w:val="000E3F25"/>
    <w:rsid w:val="000E447E"/>
    <w:rsid w:val="000E6C4B"/>
    <w:rsid w:val="000E71C3"/>
    <w:rsid w:val="000E7DD8"/>
    <w:rsid w:val="000F28CF"/>
    <w:rsid w:val="000F3B9B"/>
    <w:rsid w:val="000F5C6B"/>
    <w:rsid w:val="000F7184"/>
    <w:rsid w:val="00102E31"/>
    <w:rsid w:val="00103644"/>
    <w:rsid w:val="0010732E"/>
    <w:rsid w:val="00110A8A"/>
    <w:rsid w:val="0011285B"/>
    <w:rsid w:val="001136F7"/>
    <w:rsid w:val="00115783"/>
    <w:rsid w:val="001158C2"/>
    <w:rsid w:val="00116463"/>
    <w:rsid w:val="00117EAA"/>
    <w:rsid w:val="00122023"/>
    <w:rsid w:val="00131AA2"/>
    <w:rsid w:val="001326A3"/>
    <w:rsid w:val="00135A97"/>
    <w:rsid w:val="00137741"/>
    <w:rsid w:val="00137858"/>
    <w:rsid w:val="00140280"/>
    <w:rsid w:val="00142179"/>
    <w:rsid w:val="00143F92"/>
    <w:rsid w:val="00147C5A"/>
    <w:rsid w:val="001502C5"/>
    <w:rsid w:val="001517C4"/>
    <w:rsid w:val="00152800"/>
    <w:rsid w:val="00154035"/>
    <w:rsid w:val="0015499E"/>
    <w:rsid w:val="001550E3"/>
    <w:rsid w:val="00156EAA"/>
    <w:rsid w:val="001609BD"/>
    <w:rsid w:val="001612C7"/>
    <w:rsid w:val="0016242E"/>
    <w:rsid w:val="001633C4"/>
    <w:rsid w:val="001652FC"/>
    <w:rsid w:val="00166AB9"/>
    <w:rsid w:val="00166BEA"/>
    <w:rsid w:val="00166DC4"/>
    <w:rsid w:val="00167278"/>
    <w:rsid w:val="00167A70"/>
    <w:rsid w:val="00171FCD"/>
    <w:rsid w:val="00172A5C"/>
    <w:rsid w:val="00173A55"/>
    <w:rsid w:val="00173E58"/>
    <w:rsid w:val="00174483"/>
    <w:rsid w:val="0017553D"/>
    <w:rsid w:val="001808C5"/>
    <w:rsid w:val="00181635"/>
    <w:rsid w:val="00182AF0"/>
    <w:rsid w:val="00183438"/>
    <w:rsid w:val="00183814"/>
    <w:rsid w:val="00183DB7"/>
    <w:rsid w:val="001912EB"/>
    <w:rsid w:val="001918F0"/>
    <w:rsid w:val="00191FB5"/>
    <w:rsid w:val="0019216F"/>
    <w:rsid w:val="00194663"/>
    <w:rsid w:val="0019660E"/>
    <w:rsid w:val="00196A9D"/>
    <w:rsid w:val="001A0378"/>
    <w:rsid w:val="001A0710"/>
    <w:rsid w:val="001A0DC7"/>
    <w:rsid w:val="001A1816"/>
    <w:rsid w:val="001A196C"/>
    <w:rsid w:val="001A21A7"/>
    <w:rsid w:val="001A4D0C"/>
    <w:rsid w:val="001A5535"/>
    <w:rsid w:val="001A6DCD"/>
    <w:rsid w:val="001A77B4"/>
    <w:rsid w:val="001B0936"/>
    <w:rsid w:val="001B0BAE"/>
    <w:rsid w:val="001B1725"/>
    <w:rsid w:val="001B24B1"/>
    <w:rsid w:val="001B4976"/>
    <w:rsid w:val="001B5D9F"/>
    <w:rsid w:val="001B643D"/>
    <w:rsid w:val="001B716C"/>
    <w:rsid w:val="001C3284"/>
    <w:rsid w:val="001C47A4"/>
    <w:rsid w:val="001C5CA3"/>
    <w:rsid w:val="001C6DE0"/>
    <w:rsid w:val="001D02F4"/>
    <w:rsid w:val="001D3479"/>
    <w:rsid w:val="001D4A69"/>
    <w:rsid w:val="001D5667"/>
    <w:rsid w:val="001D666C"/>
    <w:rsid w:val="001E147C"/>
    <w:rsid w:val="001E59BB"/>
    <w:rsid w:val="001E720F"/>
    <w:rsid w:val="001F0087"/>
    <w:rsid w:val="001F1207"/>
    <w:rsid w:val="001F1B0E"/>
    <w:rsid w:val="001F2540"/>
    <w:rsid w:val="001F3045"/>
    <w:rsid w:val="001F3298"/>
    <w:rsid w:val="001F3F4F"/>
    <w:rsid w:val="001F648C"/>
    <w:rsid w:val="001F6549"/>
    <w:rsid w:val="001F72E9"/>
    <w:rsid w:val="0020040A"/>
    <w:rsid w:val="00200790"/>
    <w:rsid w:val="0020238B"/>
    <w:rsid w:val="00203EA5"/>
    <w:rsid w:val="00210A95"/>
    <w:rsid w:val="002119B6"/>
    <w:rsid w:val="00212A54"/>
    <w:rsid w:val="002143CA"/>
    <w:rsid w:val="00214D11"/>
    <w:rsid w:val="00215014"/>
    <w:rsid w:val="002173C1"/>
    <w:rsid w:val="00217F09"/>
    <w:rsid w:val="00217F4A"/>
    <w:rsid w:val="00223201"/>
    <w:rsid w:val="002233C8"/>
    <w:rsid w:val="00223A3E"/>
    <w:rsid w:val="002246FA"/>
    <w:rsid w:val="00225C9D"/>
    <w:rsid w:val="00227691"/>
    <w:rsid w:val="0023158C"/>
    <w:rsid w:val="00232140"/>
    <w:rsid w:val="0023355B"/>
    <w:rsid w:val="00234B2E"/>
    <w:rsid w:val="0023693F"/>
    <w:rsid w:val="00237278"/>
    <w:rsid w:val="002401C2"/>
    <w:rsid w:val="0024140C"/>
    <w:rsid w:val="002420D4"/>
    <w:rsid w:val="002466F9"/>
    <w:rsid w:val="002537B9"/>
    <w:rsid w:val="002556B9"/>
    <w:rsid w:val="0025575D"/>
    <w:rsid w:val="002600B5"/>
    <w:rsid w:val="00260487"/>
    <w:rsid w:val="0026185F"/>
    <w:rsid w:val="00264271"/>
    <w:rsid w:val="002648B3"/>
    <w:rsid w:val="0027017D"/>
    <w:rsid w:val="00270228"/>
    <w:rsid w:val="00271FDC"/>
    <w:rsid w:val="00272367"/>
    <w:rsid w:val="00277A71"/>
    <w:rsid w:val="002826DD"/>
    <w:rsid w:val="002828F2"/>
    <w:rsid w:val="002832B0"/>
    <w:rsid w:val="002849C6"/>
    <w:rsid w:val="002878E6"/>
    <w:rsid w:val="00292BDA"/>
    <w:rsid w:val="00293700"/>
    <w:rsid w:val="00297332"/>
    <w:rsid w:val="00297785"/>
    <w:rsid w:val="00297D1E"/>
    <w:rsid w:val="002A0FE6"/>
    <w:rsid w:val="002A207F"/>
    <w:rsid w:val="002A2BBA"/>
    <w:rsid w:val="002A4199"/>
    <w:rsid w:val="002A6FE1"/>
    <w:rsid w:val="002B0111"/>
    <w:rsid w:val="002B0853"/>
    <w:rsid w:val="002B350B"/>
    <w:rsid w:val="002B3EA9"/>
    <w:rsid w:val="002C287D"/>
    <w:rsid w:val="002D4D89"/>
    <w:rsid w:val="002D5A3F"/>
    <w:rsid w:val="002D7491"/>
    <w:rsid w:val="002D751E"/>
    <w:rsid w:val="002E0004"/>
    <w:rsid w:val="002E2A9C"/>
    <w:rsid w:val="002E4CDD"/>
    <w:rsid w:val="002E5EA0"/>
    <w:rsid w:val="002E7B09"/>
    <w:rsid w:val="002F01D5"/>
    <w:rsid w:val="002F20D4"/>
    <w:rsid w:val="002F39B5"/>
    <w:rsid w:val="002F47F7"/>
    <w:rsid w:val="002F54FF"/>
    <w:rsid w:val="002F68BD"/>
    <w:rsid w:val="0030487B"/>
    <w:rsid w:val="00305415"/>
    <w:rsid w:val="003066D0"/>
    <w:rsid w:val="00306BF5"/>
    <w:rsid w:val="003131BC"/>
    <w:rsid w:val="003139A7"/>
    <w:rsid w:val="00315514"/>
    <w:rsid w:val="00322311"/>
    <w:rsid w:val="0032401C"/>
    <w:rsid w:val="00324E41"/>
    <w:rsid w:val="00327E1C"/>
    <w:rsid w:val="00332FFC"/>
    <w:rsid w:val="003341D5"/>
    <w:rsid w:val="00335B86"/>
    <w:rsid w:val="003411BE"/>
    <w:rsid w:val="00341D7B"/>
    <w:rsid w:val="0034240D"/>
    <w:rsid w:val="00342D06"/>
    <w:rsid w:val="003432DA"/>
    <w:rsid w:val="00344BDE"/>
    <w:rsid w:val="003460DC"/>
    <w:rsid w:val="003461CB"/>
    <w:rsid w:val="003461E2"/>
    <w:rsid w:val="003477F5"/>
    <w:rsid w:val="00354B4B"/>
    <w:rsid w:val="003555CD"/>
    <w:rsid w:val="00361E94"/>
    <w:rsid w:val="00362CBE"/>
    <w:rsid w:val="0036529E"/>
    <w:rsid w:val="00365419"/>
    <w:rsid w:val="0037195D"/>
    <w:rsid w:val="00373ACA"/>
    <w:rsid w:val="00373E6E"/>
    <w:rsid w:val="0037433A"/>
    <w:rsid w:val="00375470"/>
    <w:rsid w:val="00375BE2"/>
    <w:rsid w:val="003775C1"/>
    <w:rsid w:val="00377BEE"/>
    <w:rsid w:val="003802D9"/>
    <w:rsid w:val="00380ECF"/>
    <w:rsid w:val="003812B1"/>
    <w:rsid w:val="003820FE"/>
    <w:rsid w:val="00383E98"/>
    <w:rsid w:val="00391AB5"/>
    <w:rsid w:val="0039254C"/>
    <w:rsid w:val="00392D53"/>
    <w:rsid w:val="00396F29"/>
    <w:rsid w:val="003978E2"/>
    <w:rsid w:val="0039795D"/>
    <w:rsid w:val="003A0BD6"/>
    <w:rsid w:val="003A1D5A"/>
    <w:rsid w:val="003A2C50"/>
    <w:rsid w:val="003A6226"/>
    <w:rsid w:val="003A67A8"/>
    <w:rsid w:val="003B1734"/>
    <w:rsid w:val="003B1B53"/>
    <w:rsid w:val="003B2963"/>
    <w:rsid w:val="003B5528"/>
    <w:rsid w:val="003C0249"/>
    <w:rsid w:val="003C34BA"/>
    <w:rsid w:val="003C3ED7"/>
    <w:rsid w:val="003C61E1"/>
    <w:rsid w:val="003C7215"/>
    <w:rsid w:val="003C7531"/>
    <w:rsid w:val="003C7A7D"/>
    <w:rsid w:val="003C7E94"/>
    <w:rsid w:val="003D1A23"/>
    <w:rsid w:val="003D27C0"/>
    <w:rsid w:val="003D3BB6"/>
    <w:rsid w:val="003D4255"/>
    <w:rsid w:val="003D79D4"/>
    <w:rsid w:val="003E1425"/>
    <w:rsid w:val="003E1C17"/>
    <w:rsid w:val="003E343B"/>
    <w:rsid w:val="003E4F39"/>
    <w:rsid w:val="003E61B9"/>
    <w:rsid w:val="003E65B9"/>
    <w:rsid w:val="003F6279"/>
    <w:rsid w:val="00400DB1"/>
    <w:rsid w:val="004041ED"/>
    <w:rsid w:val="00404CD2"/>
    <w:rsid w:val="00405372"/>
    <w:rsid w:val="00405AC9"/>
    <w:rsid w:val="00406FC2"/>
    <w:rsid w:val="00406FD0"/>
    <w:rsid w:val="00410297"/>
    <w:rsid w:val="004112C2"/>
    <w:rsid w:val="00412DDA"/>
    <w:rsid w:val="00412E6B"/>
    <w:rsid w:val="00413D3A"/>
    <w:rsid w:val="00414D26"/>
    <w:rsid w:val="00415162"/>
    <w:rsid w:val="00420729"/>
    <w:rsid w:val="00421913"/>
    <w:rsid w:val="00421AA4"/>
    <w:rsid w:val="00424DEE"/>
    <w:rsid w:val="00425B89"/>
    <w:rsid w:val="00425FAC"/>
    <w:rsid w:val="00427D62"/>
    <w:rsid w:val="00430AA3"/>
    <w:rsid w:val="00431F26"/>
    <w:rsid w:val="00432B1D"/>
    <w:rsid w:val="0043522A"/>
    <w:rsid w:val="00435E7F"/>
    <w:rsid w:val="004413B9"/>
    <w:rsid w:val="00441CC2"/>
    <w:rsid w:val="00443B01"/>
    <w:rsid w:val="004515DD"/>
    <w:rsid w:val="004545C2"/>
    <w:rsid w:val="00454608"/>
    <w:rsid w:val="004575D6"/>
    <w:rsid w:val="00463818"/>
    <w:rsid w:val="00466380"/>
    <w:rsid w:val="00466677"/>
    <w:rsid w:val="00467114"/>
    <w:rsid w:val="0046774A"/>
    <w:rsid w:val="00472A4A"/>
    <w:rsid w:val="00473ACB"/>
    <w:rsid w:val="00475F4C"/>
    <w:rsid w:val="0047672F"/>
    <w:rsid w:val="0047712F"/>
    <w:rsid w:val="004774F1"/>
    <w:rsid w:val="00482B81"/>
    <w:rsid w:val="00484505"/>
    <w:rsid w:val="00486167"/>
    <w:rsid w:val="00486695"/>
    <w:rsid w:val="00487F61"/>
    <w:rsid w:val="00491EE2"/>
    <w:rsid w:val="004928DD"/>
    <w:rsid w:val="00492B1D"/>
    <w:rsid w:val="0049675B"/>
    <w:rsid w:val="004968B2"/>
    <w:rsid w:val="00496A5C"/>
    <w:rsid w:val="00496E61"/>
    <w:rsid w:val="004A23F6"/>
    <w:rsid w:val="004A425A"/>
    <w:rsid w:val="004A4A42"/>
    <w:rsid w:val="004A4E42"/>
    <w:rsid w:val="004A5F90"/>
    <w:rsid w:val="004A64AB"/>
    <w:rsid w:val="004A658F"/>
    <w:rsid w:val="004A716C"/>
    <w:rsid w:val="004B1237"/>
    <w:rsid w:val="004B29E9"/>
    <w:rsid w:val="004B35A4"/>
    <w:rsid w:val="004C0F6C"/>
    <w:rsid w:val="004C390C"/>
    <w:rsid w:val="004C4836"/>
    <w:rsid w:val="004C5D50"/>
    <w:rsid w:val="004D07C0"/>
    <w:rsid w:val="004D0A25"/>
    <w:rsid w:val="004D1941"/>
    <w:rsid w:val="004D37E3"/>
    <w:rsid w:val="004D44F1"/>
    <w:rsid w:val="004D58FB"/>
    <w:rsid w:val="004D5CE9"/>
    <w:rsid w:val="004D6520"/>
    <w:rsid w:val="004E490F"/>
    <w:rsid w:val="004E6DD7"/>
    <w:rsid w:val="004E79AD"/>
    <w:rsid w:val="004F05B1"/>
    <w:rsid w:val="004F0CF1"/>
    <w:rsid w:val="004F209A"/>
    <w:rsid w:val="004F2138"/>
    <w:rsid w:val="004F3661"/>
    <w:rsid w:val="004F6AB6"/>
    <w:rsid w:val="00500FC5"/>
    <w:rsid w:val="005010CD"/>
    <w:rsid w:val="0050372A"/>
    <w:rsid w:val="00503E13"/>
    <w:rsid w:val="0050532C"/>
    <w:rsid w:val="0050687B"/>
    <w:rsid w:val="005102BB"/>
    <w:rsid w:val="005103B8"/>
    <w:rsid w:val="00510CA1"/>
    <w:rsid w:val="00511DAD"/>
    <w:rsid w:val="0051317C"/>
    <w:rsid w:val="005153E1"/>
    <w:rsid w:val="005164D4"/>
    <w:rsid w:val="00517D0C"/>
    <w:rsid w:val="005210F2"/>
    <w:rsid w:val="00525441"/>
    <w:rsid w:val="00525A6E"/>
    <w:rsid w:val="005267AB"/>
    <w:rsid w:val="0053022E"/>
    <w:rsid w:val="00530D46"/>
    <w:rsid w:val="005313E1"/>
    <w:rsid w:val="00532F44"/>
    <w:rsid w:val="005335FF"/>
    <w:rsid w:val="00533C17"/>
    <w:rsid w:val="005350D9"/>
    <w:rsid w:val="00536273"/>
    <w:rsid w:val="0053640D"/>
    <w:rsid w:val="005409D2"/>
    <w:rsid w:val="005425E5"/>
    <w:rsid w:val="00542993"/>
    <w:rsid w:val="00543171"/>
    <w:rsid w:val="00544ECB"/>
    <w:rsid w:val="005450B8"/>
    <w:rsid w:val="00545729"/>
    <w:rsid w:val="005458C7"/>
    <w:rsid w:val="00545A3B"/>
    <w:rsid w:val="00547564"/>
    <w:rsid w:val="0055301D"/>
    <w:rsid w:val="0055422B"/>
    <w:rsid w:val="005555F8"/>
    <w:rsid w:val="005612AC"/>
    <w:rsid w:val="005619F9"/>
    <w:rsid w:val="00563EAE"/>
    <w:rsid w:val="00565C0A"/>
    <w:rsid w:val="00567C88"/>
    <w:rsid w:val="00573F52"/>
    <w:rsid w:val="00574D23"/>
    <w:rsid w:val="0057630A"/>
    <w:rsid w:val="0057638C"/>
    <w:rsid w:val="00576CAD"/>
    <w:rsid w:val="00577211"/>
    <w:rsid w:val="005779B1"/>
    <w:rsid w:val="0058197A"/>
    <w:rsid w:val="00582A51"/>
    <w:rsid w:val="00582F93"/>
    <w:rsid w:val="0058474A"/>
    <w:rsid w:val="00586E18"/>
    <w:rsid w:val="0058717F"/>
    <w:rsid w:val="005911A0"/>
    <w:rsid w:val="0059173D"/>
    <w:rsid w:val="00592879"/>
    <w:rsid w:val="00593117"/>
    <w:rsid w:val="0059373F"/>
    <w:rsid w:val="00593AD3"/>
    <w:rsid w:val="00595B4A"/>
    <w:rsid w:val="005A060E"/>
    <w:rsid w:val="005A3AD6"/>
    <w:rsid w:val="005B0341"/>
    <w:rsid w:val="005B0D76"/>
    <w:rsid w:val="005B3B0A"/>
    <w:rsid w:val="005B6F36"/>
    <w:rsid w:val="005B7656"/>
    <w:rsid w:val="005B7F9D"/>
    <w:rsid w:val="005C20CD"/>
    <w:rsid w:val="005C23C4"/>
    <w:rsid w:val="005C420E"/>
    <w:rsid w:val="005C4AF0"/>
    <w:rsid w:val="005D2B46"/>
    <w:rsid w:val="005D2ED5"/>
    <w:rsid w:val="005D41F5"/>
    <w:rsid w:val="005D4D0D"/>
    <w:rsid w:val="005D58E7"/>
    <w:rsid w:val="005D59AF"/>
    <w:rsid w:val="005E0542"/>
    <w:rsid w:val="005E4ECF"/>
    <w:rsid w:val="005E66B6"/>
    <w:rsid w:val="005E7DCB"/>
    <w:rsid w:val="005F24A6"/>
    <w:rsid w:val="005F3221"/>
    <w:rsid w:val="005F4729"/>
    <w:rsid w:val="005F54C0"/>
    <w:rsid w:val="00602E46"/>
    <w:rsid w:val="00605A81"/>
    <w:rsid w:val="00606A7C"/>
    <w:rsid w:val="00610FA3"/>
    <w:rsid w:val="006112BE"/>
    <w:rsid w:val="006153C6"/>
    <w:rsid w:val="00615517"/>
    <w:rsid w:val="0061764D"/>
    <w:rsid w:val="00622DFC"/>
    <w:rsid w:val="0062447D"/>
    <w:rsid w:val="00624A5E"/>
    <w:rsid w:val="006273B2"/>
    <w:rsid w:val="0062789E"/>
    <w:rsid w:val="00627F4C"/>
    <w:rsid w:val="006301C9"/>
    <w:rsid w:val="00630EF5"/>
    <w:rsid w:val="00631865"/>
    <w:rsid w:val="00631FC6"/>
    <w:rsid w:val="006335B2"/>
    <w:rsid w:val="00636586"/>
    <w:rsid w:val="00642B1C"/>
    <w:rsid w:val="00645C34"/>
    <w:rsid w:val="006506F2"/>
    <w:rsid w:val="006528F7"/>
    <w:rsid w:val="00653CC3"/>
    <w:rsid w:val="00654DC8"/>
    <w:rsid w:val="00656F84"/>
    <w:rsid w:val="006577C7"/>
    <w:rsid w:val="00661311"/>
    <w:rsid w:val="00663823"/>
    <w:rsid w:val="00664169"/>
    <w:rsid w:val="00664627"/>
    <w:rsid w:val="006653FA"/>
    <w:rsid w:val="00666A3D"/>
    <w:rsid w:val="00666BC0"/>
    <w:rsid w:val="006670AA"/>
    <w:rsid w:val="006716E5"/>
    <w:rsid w:val="006717BE"/>
    <w:rsid w:val="00672788"/>
    <w:rsid w:val="00673A75"/>
    <w:rsid w:val="00680C52"/>
    <w:rsid w:val="00686822"/>
    <w:rsid w:val="00686963"/>
    <w:rsid w:val="006869B9"/>
    <w:rsid w:val="00690028"/>
    <w:rsid w:val="00690A57"/>
    <w:rsid w:val="00690B75"/>
    <w:rsid w:val="00693F5B"/>
    <w:rsid w:val="00694302"/>
    <w:rsid w:val="006A0CB8"/>
    <w:rsid w:val="006A5554"/>
    <w:rsid w:val="006A7BF9"/>
    <w:rsid w:val="006B309E"/>
    <w:rsid w:val="006B4494"/>
    <w:rsid w:val="006B7262"/>
    <w:rsid w:val="006B75F4"/>
    <w:rsid w:val="006C1471"/>
    <w:rsid w:val="006C36DE"/>
    <w:rsid w:val="006C40CB"/>
    <w:rsid w:val="006C4893"/>
    <w:rsid w:val="006C48F1"/>
    <w:rsid w:val="006C56A0"/>
    <w:rsid w:val="006C6B36"/>
    <w:rsid w:val="006D096A"/>
    <w:rsid w:val="006E01C1"/>
    <w:rsid w:val="006E2541"/>
    <w:rsid w:val="006E2761"/>
    <w:rsid w:val="006E3A33"/>
    <w:rsid w:val="006E400B"/>
    <w:rsid w:val="006E4A40"/>
    <w:rsid w:val="006E4E90"/>
    <w:rsid w:val="006F195F"/>
    <w:rsid w:val="006F7012"/>
    <w:rsid w:val="006F7F08"/>
    <w:rsid w:val="00700147"/>
    <w:rsid w:val="0070121D"/>
    <w:rsid w:val="007014C5"/>
    <w:rsid w:val="00703DFB"/>
    <w:rsid w:val="0070473A"/>
    <w:rsid w:val="007070AE"/>
    <w:rsid w:val="007109D3"/>
    <w:rsid w:val="00710A05"/>
    <w:rsid w:val="00710DCD"/>
    <w:rsid w:val="0071419B"/>
    <w:rsid w:val="00715641"/>
    <w:rsid w:val="007175DC"/>
    <w:rsid w:val="00717765"/>
    <w:rsid w:val="007233C9"/>
    <w:rsid w:val="00723D53"/>
    <w:rsid w:val="00724536"/>
    <w:rsid w:val="00730B5C"/>
    <w:rsid w:val="00731287"/>
    <w:rsid w:val="0073147A"/>
    <w:rsid w:val="00735811"/>
    <w:rsid w:val="00735E46"/>
    <w:rsid w:val="00735EBC"/>
    <w:rsid w:val="00737B76"/>
    <w:rsid w:val="00742110"/>
    <w:rsid w:val="00742227"/>
    <w:rsid w:val="0074259D"/>
    <w:rsid w:val="00743AB0"/>
    <w:rsid w:val="00743B13"/>
    <w:rsid w:val="00744E00"/>
    <w:rsid w:val="00745049"/>
    <w:rsid w:val="00745441"/>
    <w:rsid w:val="00745CF3"/>
    <w:rsid w:val="00747D19"/>
    <w:rsid w:val="007508C1"/>
    <w:rsid w:val="00751B98"/>
    <w:rsid w:val="00753F66"/>
    <w:rsid w:val="00754D84"/>
    <w:rsid w:val="0075519D"/>
    <w:rsid w:val="007565E4"/>
    <w:rsid w:val="00757955"/>
    <w:rsid w:val="00762320"/>
    <w:rsid w:val="00762D14"/>
    <w:rsid w:val="00766211"/>
    <w:rsid w:val="00766939"/>
    <w:rsid w:val="00767B05"/>
    <w:rsid w:val="007733BD"/>
    <w:rsid w:val="00774AA8"/>
    <w:rsid w:val="007752FF"/>
    <w:rsid w:val="00776965"/>
    <w:rsid w:val="00777F0C"/>
    <w:rsid w:val="00781DE1"/>
    <w:rsid w:val="00782126"/>
    <w:rsid w:val="007870BD"/>
    <w:rsid w:val="00787B41"/>
    <w:rsid w:val="00792483"/>
    <w:rsid w:val="00795ABF"/>
    <w:rsid w:val="007979D4"/>
    <w:rsid w:val="007A1766"/>
    <w:rsid w:val="007A560B"/>
    <w:rsid w:val="007A6D8B"/>
    <w:rsid w:val="007B26C9"/>
    <w:rsid w:val="007B3E16"/>
    <w:rsid w:val="007B52CE"/>
    <w:rsid w:val="007B58C3"/>
    <w:rsid w:val="007B6347"/>
    <w:rsid w:val="007C2337"/>
    <w:rsid w:val="007C4098"/>
    <w:rsid w:val="007C5951"/>
    <w:rsid w:val="007C6BE1"/>
    <w:rsid w:val="007D499C"/>
    <w:rsid w:val="007D5424"/>
    <w:rsid w:val="007E0899"/>
    <w:rsid w:val="007E3ADF"/>
    <w:rsid w:val="007E47E2"/>
    <w:rsid w:val="007E6A8D"/>
    <w:rsid w:val="007F36B9"/>
    <w:rsid w:val="007F3EB1"/>
    <w:rsid w:val="007F3F75"/>
    <w:rsid w:val="007F3FBE"/>
    <w:rsid w:val="007F4D2F"/>
    <w:rsid w:val="007F501C"/>
    <w:rsid w:val="007F5919"/>
    <w:rsid w:val="007F5F3B"/>
    <w:rsid w:val="007F7094"/>
    <w:rsid w:val="007F7551"/>
    <w:rsid w:val="007F7907"/>
    <w:rsid w:val="00801E36"/>
    <w:rsid w:val="00802569"/>
    <w:rsid w:val="008055A4"/>
    <w:rsid w:val="00805C4B"/>
    <w:rsid w:val="0080623B"/>
    <w:rsid w:val="00806DCE"/>
    <w:rsid w:val="008070C5"/>
    <w:rsid w:val="008115DF"/>
    <w:rsid w:val="0081262A"/>
    <w:rsid w:val="00813ED1"/>
    <w:rsid w:val="00814F56"/>
    <w:rsid w:val="00815937"/>
    <w:rsid w:val="00820570"/>
    <w:rsid w:val="00822C9B"/>
    <w:rsid w:val="00824B79"/>
    <w:rsid w:val="00824EB7"/>
    <w:rsid w:val="00825B7F"/>
    <w:rsid w:val="00830E40"/>
    <w:rsid w:val="0083542B"/>
    <w:rsid w:val="00847F6C"/>
    <w:rsid w:val="00850A75"/>
    <w:rsid w:val="00850CF3"/>
    <w:rsid w:val="00853E2A"/>
    <w:rsid w:val="008550E8"/>
    <w:rsid w:val="00855C97"/>
    <w:rsid w:val="00855D46"/>
    <w:rsid w:val="00857034"/>
    <w:rsid w:val="00862F2C"/>
    <w:rsid w:val="00863D61"/>
    <w:rsid w:val="0086493D"/>
    <w:rsid w:val="00865CCA"/>
    <w:rsid w:val="00866222"/>
    <w:rsid w:val="00871BCA"/>
    <w:rsid w:val="00873184"/>
    <w:rsid w:val="00874F7C"/>
    <w:rsid w:val="00880160"/>
    <w:rsid w:val="00882B1A"/>
    <w:rsid w:val="008837F3"/>
    <w:rsid w:val="00884353"/>
    <w:rsid w:val="008849CC"/>
    <w:rsid w:val="0088617F"/>
    <w:rsid w:val="00886E5A"/>
    <w:rsid w:val="00887B6C"/>
    <w:rsid w:val="00890917"/>
    <w:rsid w:val="00890A5E"/>
    <w:rsid w:val="00891794"/>
    <w:rsid w:val="00892914"/>
    <w:rsid w:val="00897369"/>
    <w:rsid w:val="008978F9"/>
    <w:rsid w:val="008A0796"/>
    <w:rsid w:val="008A22A1"/>
    <w:rsid w:val="008A31A3"/>
    <w:rsid w:val="008A41FD"/>
    <w:rsid w:val="008A6024"/>
    <w:rsid w:val="008B1D2D"/>
    <w:rsid w:val="008B22DE"/>
    <w:rsid w:val="008B32FF"/>
    <w:rsid w:val="008B36BC"/>
    <w:rsid w:val="008B46A4"/>
    <w:rsid w:val="008B4BA2"/>
    <w:rsid w:val="008B4FEF"/>
    <w:rsid w:val="008B69C6"/>
    <w:rsid w:val="008C15DB"/>
    <w:rsid w:val="008C263A"/>
    <w:rsid w:val="008C36A5"/>
    <w:rsid w:val="008C52D8"/>
    <w:rsid w:val="008C7F5B"/>
    <w:rsid w:val="008D222E"/>
    <w:rsid w:val="008D4613"/>
    <w:rsid w:val="008D69E4"/>
    <w:rsid w:val="008E2048"/>
    <w:rsid w:val="008E3C13"/>
    <w:rsid w:val="008E613B"/>
    <w:rsid w:val="008F614D"/>
    <w:rsid w:val="008F64EB"/>
    <w:rsid w:val="008F7F03"/>
    <w:rsid w:val="00903251"/>
    <w:rsid w:val="009038AB"/>
    <w:rsid w:val="00906B62"/>
    <w:rsid w:val="00911287"/>
    <w:rsid w:val="0091134F"/>
    <w:rsid w:val="009113B6"/>
    <w:rsid w:val="009116DE"/>
    <w:rsid w:val="0091231E"/>
    <w:rsid w:val="00914561"/>
    <w:rsid w:val="00916F51"/>
    <w:rsid w:val="00920590"/>
    <w:rsid w:val="00924C9F"/>
    <w:rsid w:val="0092674F"/>
    <w:rsid w:val="009304F3"/>
    <w:rsid w:val="0093059B"/>
    <w:rsid w:val="00930A97"/>
    <w:rsid w:val="00931EFA"/>
    <w:rsid w:val="00936604"/>
    <w:rsid w:val="009377F5"/>
    <w:rsid w:val="00942034"/>
    <w:rsid w:val="00942A85"/>
    <w:rsid w:val="009450BA"/>
    <w:rsid w:val="00946116"/>
    <w:rsid w:val="00950165"/>
    <w:rsid w:val="0095128D"/>
    <w:rsid w:val="00953D9B"/>
    <w:rsid w:val="0095423C"/>
    <w:rsid w:val="00954A2C"/>
    <w:rsid w:val="009550F2"/>
    <w:rsid w:val="00955744"/>
    <w:rsid w:val="00956E08"/>
    <w:rsid w:val="00964282"/>
    <w:rsid w:val="00973B53"/>
    <w:rsid w:val="00975E02"/>
    <w:rsid w:val="00975E83"/>
    <w:rsid w:val="009765B8"/>
    <w:rsid w:val="00977075"/>
    <w:rsid w:val="00977D94"/>
    <w:rsid w:val="00980621"/>
    <w:rsid w:val="00980B8A"/>
    <w:rsid w:val="009810AD"/>
    <w:rsid w:val="0098318E"/>
    <w:rsid w:val="00984F83"/>
    <w:rsid w:val="00986D88"/>
    <w:rsid w:val="0099068A"/>
    <w:rsid w:val="00990F28"/>
    <w:rsid w:val="00991B11"/>
    <w:rsid w:val="00992400"/>
    <w:rsid w:val="00992A54"/>
    <w:rsid w:val="00993457"/>
    <w:rsid w:val="00994D74"/>
    <w:rsid w:val="009A465F"/>
    <w:rsid w:val="009A4B13"/>
    <w:rsid w:val="009A4DF0"/>
    <w:rsid w:val="009A4ED2"/>
    <w:rsid w:val="009A5D26"/>
    <w:rsid w:val="009A5ED6"/>
    <w:rsid w:val="009A5FB3"/>
    <w:rsid w:val="009A7F9B"/>
    <w:rsid w:val="009B02AA"/>
    <w:rsid w:val="009B1CBB"/>
    <w:rsid w:val="009B2F6E"/>
    <w:rsid w:val="009B31FF"/>
    <w:rsid w:val="009B4B75"/>
    <w:rsid w:val="009C0029"/>
    <w:rsid w:val="009C0666"/>
    <w:rsid w:val="009C07EB"/>
    <w:rsid w:val="009C1BCE"/>
    <w:rsid w:val="009C333C"/>
    <w:rsid w:val="009C471B"/>
    <w:rsid w:val="009C63C9"/>
    <w:rsid w:val="009C7E6C"/>
    <w:rsid w:val="009D0893"/>
    <w:rsid w:val="009D146E"/>
    <w:rsid w:val="009D4643"/>
    <w:rsid w:val="009D5EF7"/>
    <w:rsid w:val="009D6257"/>
    <w:rsid w:val="009D7336"/>
    <w:rsid w:val="009E005A"/>
    <w:rsid w:val="009E218B"/>
    <w:rsid w:val="009E492F"/>
    <w:rsid w:val="009E4F6C"/>
    <w:rsid w:val="009E71BE"/>
    <w:rsid w:val="009F0859"/>
    <w:rsid w:val="009F1609"/>
    <w:rsid w:val="009F200F"/>
    <w:rsid w:val="009F241B"/>
    <w:rsid w:val="009F400A"/>
    <w:rsid w:val="009F4A6C"/>
    <w:rsid w:val="00A03E4A"/>
    <w:rsid w:val="00A04D97"/>
    <w:rsid w:val="00A05E3E"/>
    <w:rsid w:val="00A0749C"/>
    <w:rsid w:val="00A11489"/>
    <w:rsid w:val="00A1180B"/>
    <w:rsid w:val="00A141AC"/>
    <w:rsid w:val="00A22A28"/>
    <w:rsid w:val="00A264DF"/>
    <w:rsid w:val="00A26C8F"/>
    <w:rsid w:val="00A3423F"/>
    <w:rsid w:val="00A358DB"/>
    <w:rsid w:val="00A37F2B"/>
    <w:rsid w:val="00A42BFA"/>
    <w:rsid w:val="00A45B83"/>
    <w:rsid w:val="00A46110"/>
    <w:rsid w:val="00A50CB3"/>
    <w:rsid w:val="00A541BF"/>
    <w:rsid w:val="00A548A2"/>
    <w:rsid w:val="00A5610C"/>
    <w:rsid w:val="00A56B58"/>
    <w:rsid w:val="00A60429"/>
    <w:rsid w:val="00A60E49"/>
    <w:rsid w:val="00A6318B"/>
    <w:rsid w:val="00A631B5"/>
    <w:rsid w:val="00A63B18"/>
    <w:rsid w:val="00A6525D"/>
    <w:rsid w:val="00A6774F"/>
    <w:rsid w:val="00A71FA7"/>
    <w:rsid w:val="00A72555"/>
    <w:rsid w:val="00A72C3D"/>
    <w:rsid w:val="00A73A8B"/>
    <w:rsid w:val="00A763E6"/>
    <w:rsid w:val="00A80408"/>
    <w:rsid w:val="00A80C82"/>
    <w:rsid w:val="00A827AC"/>
    <w:rsid w:val="00A83B04"/>
    <w:rsid w:val="00A87111"/>
    <w:rsid w:val="00A91D85"/>
    <w:rsid w:val="00A921EC"/>
    <w:rsid w:val="00A946BD"/>
    <w:rsid w:val="00A94D3A"/>
    <w:rsid w:val="00AA01B9"/>
    <w:rsid w:val="00AA1873"/>
    <w:rsid w:val="00AA1A17"/>
    <w:rsid w:val="00AA1A23"/>
    <w:rsid w:val="00AA28E3"/>
    <w:rsid w:val="00AA583A"/>
    <w:rsid w:val="00AA5D33"/>
    <w:rsid w:val="00AA6064"/>
    <w:rsid w:val="00AA6670"/>
    <w:rsid w:val="00AA7FE2"/>
    <w:rsid w:val="00AB28FC"/>
    <w:rsid w:val="00AB5B72"/>
    <w:rsid w:val="00AB6569"/>
    <w:rsid w:val="00AB670E"/>
    <w:rsid w:val="00AB6788"/>
    <w:rsid w:val="00AC394A"/>
    <w:rsid w:val="00AC4E02"/>
    <w:rsid w:val="00AC4E2D"/>
    <w:rsid w:val="00AC512A"/>
    <w:rsid w:val="00AC5AB7"/>
    <w:rsid w:val="00AC6541"/>
    <w:rsid w:val="00AC673D"/>
    <w:rsid w:val="00AC71BA"/>
    <w:rsid w:val="00AD0AC1"/>
    <w:rsid w:val="00AD13C6"/>
    <w:rsid w:val="00AD4443"/>
    <w:rsid w:val="00AD6DE4"/>
    <w:rsid w:val="00AD72CE"/>
    <w:rsid w:val="00AE2E8A"/>
    <w:rsid w:val="00AE3839"/>
    <w:rsid w:val="00AE3F89"/>
    <w:rsid w:val="00AE5B01"/>
    <w:rsid w:val="00AE7EE2"/>
    <w:rsid w:val="00AE7F5D"/>
    <w:rsid w:val="00AF00DD"/>
    <w:rsid w:val="00AF4590"/>
    <w:rsid w:val="00AF7B22"/>
    <w:rsid w:val="00B007C7"/>
    <w:rsid w:val="00B03992"/>
    <w:rsid w:val="00B03E31"/>
    <w:rsid w:val="00B04A3B"/>
    <w:rsid w:val="00B07165"/>
    <w:rsid w:val="00B1568F"/>
    <w:rsid w:val="00B16C1D"/>
    <w:rsid w:val="00B22ABC"/>
    <w:rsid w:val="00B24573"/>
    <w:rsid w:val="00B2536B"/>
    <w:rsid w:val="00B3067F"/>
    <w:rsid w:val="00B316D0"/>
    <w:rsid w:val="00B35DD0"/>
    <w:rsid w:val="00B43288"/>
    <w:rsid w:val="00B43851"/>
    <w:rsid w:val="00B443B7"/>
    <w:rsid w:val="00B45AF1"/>
    <w:rsid w:val="00B46DF0"/>
    <w:rsid w:val="00B5035C"/>
    <w:rsid w:val="00B5143A"/>
    <w:rsid w:val="00B51465"/>
    <w:rsid w:val="00B54950"/>
    <w:rsid w:val="00B550AB"/>
    <w:rsid w:val="00B56541"/>
    <w:rsid w:val="00B578D7"/>
    <w:rsid w:val="00B602F5"/>
    <w:rsid w:val="00B61428"/>
    <w:rsid w:val="00B61A3D"/>
    <w:rsid w:val="00B6280F"/>
    <w:rsid w:val="00B635A8"/>
    <w:rsid w:val="00B65EE0"/>
    <w:rsid w:val="00B67381"/>
    <w:rsid w:val="00B709EE"/>
    <w:rsid w:val="00B7372A"/>
    <w:rsid w:val="00B73900"/>
    <w:rsid w:val="00B757C7"/>
    <w:rsid w:val="00B81BBA"/>
    <w:rsid w:val="00B833CB"/>
    <w:rsid w:val="00B837C6"/>
    <w:rsid w:val="00B84A99"/>
    <w:rsid w:val="00B85A0B"/>
    <w:rsid w:val="00B868E5"/>
    <w:rsid w:val="00B878A9"/>
    <w:rsid w:val="00B87BDE"/>
    <w:rsid w:val="00B90516"/>
    <w:rsid w:val="00B90AA4"/>
    <w:rsid w:val="00B91069"/>
    <w:rsid w:val="00B914CD"/>
    <w:rsid w:val="00B962F8"/>
    <w:rsid w:val="00BA260D"/>
    <w:rsid w:val="00BA31EE"/>
    <w:rsid w:val="00BA68AC"/>
    <w:rsid w:val="00BB00DC"/>
    <w:rsid w:val="00BB021F"/>
    <w:rsid w:val="00BB37CC"/>
    <w:rsid w:val="00BB4C55"/>
    <w:rsid w:val="00BB6116"/>
    <w:rsid w:val="00BB6BD8"/>
    <w:rsid w:val="00BC2F67"/>
    <w:rsid w:val="00BC30CB"/>
    <w:rsid w:val="00BC30CC"/>
    <w:rsid w:val="00BC4AF9"/>
    <w:rsid w:val="00BC4F02"/>
    <w:rsid w:val="00BC674E"/>
    <w:rsid w:val="00BC737C"/>
    <w:rsid w:val="00BD0233"/>
    <w:rsid w:val="00BD1985"/>
    <w:rsid w:val="00BD292B"/>
    <w:rsid w:val="00BD4A6A"/>
    <w:rsid w:val="00BD4E30"/>
    <w:rsid w:val="00BD605F"/>
    <w:rsid w:val="00BD7D74"/>
    <w:rsid w:val="00BE05EC"/>
    <w:rsid w:val="00BE0B7F"/>
    <w:rsid w:val="00BE2DDC"/>
    <w:rsid w:val="00BE2FA3"/>
    <w:rsid w:val="00BE3782"/>
    <w:rsid w:val="00BE3918"/>
    <w:rsid w:val="00BF0EAD"/>
    <w:rsid w:val="00BF2AC6"/>
    <w:rsid w:val="00BF3E58"/>
    <w:rsid w:val="00BF41DF"/>
    <w:rsid w:val="00BF431D"/>
    <w:rsid w:val="00BF4C28"/>
    <w:rsid w:val="00BF71B0"/>
    <w:rsid w:val="00C01514"/>
    <w:rsid w:val="00C0479E"/>
    <w:rsid w:val="00C052B6"/>
    <w:rsid w:val="00C072C2"/>
    <w:rsid w:val="00C07568"/>
    <w:rsid w:val="00C104C0"/>
    <w:rsid w:val="00C11D0E"/>
    <w:rsid w:val="00C11F01"/>
    <w:rsid w:val="00C14417"/>
    <w:rsid w:val="00C14C6E"/>
    <w:rsid w:val="00C15A12"/>
    <w:rsid w:val="00C20988"/>
    <w:rsid w:val="00C265C2"/>
    <w:rsid w:val="00C26B78"/>
    <w:rsid w:val="00C27402"/>
    <w:rsid w:val="00C27782"/>
    <w:rsid w:val="00C30EF4"/>
    <w:rsid w:val="00C31779"/>
    <w:rsid w:val="00C34C7A"/>
    <w:rsid w:val="00C40064"/>
    <w:rsid w:val="00C4104C"/>
    <w:rsid w:val="00C429B5"/>
    <w:rsid w:val="00C4451B"/>
    <w:rsid w:val="00C458B8"/>
    <w:rsid w:val="00C45E7B"/>
    <w:rsid w:val="00C45F7D"/>
    <w:rsid w:val="00C46CF9"/>
    <w:rsid w:val="00C47AEC"/>
    <w:rsid w:val="00C50841"/>
    <w:rsid w:val="00C524E5"/>
    <w:rsid w:val="00C541F7"/>
    <w:rsid w:val="00C54CC4"/>
    <w:rsid w:val="00C550A8"/>
    <w:rsid w:val="00C56782"/>
    <w:rsid w:val="00C603FB"/>
    <w:rsid w:val="00C611FD"/>
    <w:rsid w:val="00C6232A"/>
    <w:rsid w:val="00C66464"/>
    <w:rsid w:val="00C665F3"/>
    <w:rsid w:val="00C66EE5"/>
    <w:rsid w:val="00C70091"/>
    <w:rsid w:val="00C7028B"/>
    <w:rsid w:val="00C72B6B"/>
    <w:rsid w:val="00C7319F"/>
    <w:rsid w:val="00C73DAA"/>
    <w:rsid w:val="00C7622C"/>
    <w:rsid w:val="00C77E05"/>
    <w:rsid w:val="00C855A5"/>
    <w:rsid w:val="00C87FA1"/>
    <w:rsid w:val="00C907AA"/>
    <w:rsid w:val="00C90B2E"/>
    <w:rsid w:val="00C9325F"/>
    <w:rsid w:val="00C93DF1"/>
    <w:rsid w:val="00C95122"/>
    <w:rsid w:val="00C958EA"/>
    <w:rsid w:val="00C95C54"/>
    <w:rsid w:val="00C95F07"/>
    <w:rsid w:val="00C97D54"/>
    <w:rsid w:val="00CA2552"/>
    <w:rsid w:val="00CA29A1"/>
    <w:rsid w:val="00CA39CD"/>
    <w:rsid w:val="00CA4D29"/>
    <w:rsid w:val="00CA5617"/>
    <w:rsid w:val="00CA5FC8"/>
    <w:rsid w:val="00CB102D"/>
    <w:rsid w:val="00CB4A8E"/>
    <w:rsid w:val="00CB51D7"/>
    <w:rsid w:val="00CC0871"/>
    <w:rsid w:val="00CC0B53"/>
    <w:rsid w:val="00CC0FD5"/>
    <w:rsid w:val="00CC1653"/>
    <w:rsid w:val="00CC4BD5"/>
    <w:rsid w:val="00CC5301"/>
    <w:rsid w:val="00CC5739"/>
    <w:rsid w:val="00CC7F16"/>
    <w:rsid w:val="00CD11B2"/>
    <w:rsid w:val="00CD1B33"/>
    <w:rsid w:val="00CD2C98"/>
    <w:rsid w:val="00CD3FCF"/>
    <w:rsid w:val="00CD59AA"/>
    <w:rsid w:val="00CD77CE"/>
    <w:rsid w:val="00CE2B76"/>
    <w:rsid w:val="00CE3FAE"/>
    <w:rsid w:val="00CE4A10"/>
    <w:rsid w:val="00CE5A03"/>
    <w:rsid w:val="00CE6432"/>
    <w:rsid w:val="00CE7A56"/>
    <w:rsid w:val="00CE7E31"/>
    <w:rsid w:val="00CE7F55"/>
    <w:rsid w:val="00CF0F0E"/>
    <w:rsid w:val="00CF3897"/>
    <w:rsid w:val="00CF4B6F"/>
    <w:rsid w:val="00CF6040"/>
    <w:rsid w:val="00CF6D49"/>
    <w:rsid w:val="00D02124"/>
    <w:rsid w:val="00D03049"/>
    <w:rsid w:val="00D037D8"/>
    <w:rsid w:val="00D05D2D"/>
    <w:rsid w:val="00D10CD6"/>
    <w:rsid w:val="00D10F38"/>
    <w:rsid w:val="00D1102E"/>
    <w:rsid w:val="00D121F2"/>
    <w:rsid w:val="00D14BBD"/>
    <w:rsid w:val="00D211CA"/>
    <w:rsid w:val="00D22350"/>
    <w:rsid w:val="00D244E2"/>
    <w:rsid w:val="00D26B0C"/>
    <w:rsid w:val="00D2728D"/>
    <w:rsid w:val="00D27B1E"/>
    <w:rsid w:val="00D3070D"/>
    <w:rsid w:val="00D31FF4"/>
    <w:rsid w:val="00D32AD3"/>
    <w:rsid w:val="00D36413"/>
    <w:rsid w:val="00D42B9E"/>
    <w:rsid w:val="00D441AD"/>
    <w:rsid w:val="00D442AA"/>
    <w:rsid w:val="00D44E59"/>
    <w:rsid w:val="00D45106"/>
    <w:rsid w:val="00D46302"/>
    <w:rsid w:val="00D46EAE"/>
    <w:rsid w:val="00D46EF4"/>
    <w:rsid w:val="00D47B7E"/>
    <w:rsid w:val="00D5297A"/>
    <w:rsid w:val="00D56CEB"/>
    <w:rsid w:val="00D6220E"/>
    <w:rsid w:val="00D648F3"/>
    <w:rsid w:val="00D6616C"/>
    <w:rsid w:val="00D66BDE"/>
    <w:rsid w:val="00D70C1D"/>
    <w:rsid w:val="00D71AC1"/>
    <w:rsid w:val="00D75BCC"/>
    <w:rsid w:val="00D76DE7"/>
    <w:rsid w:val="00D7735F"/>
    <w:rsid w:val="00D775E9"/>
    <w:rsid w:val="00D77DA7"/>
    <w:rsid w:val="00D820E8"/>
    <w:rsid w:val="00D82C61"/>
    <w:rsid w:val="00D84DB1"/>
    <w:rsid w:val="00D857D6"/>
    <w:rsid w:val="00D8614D"/>
    <w:rsid w:val="00D91BED"/>
    <w:rsid w:val="00D93AB4"/>
    <w:rsid w:val="00D94D70"/>
    <w:rsid w:val="00D95232"/>
    <w:rsid w:val="00D954F1"/>
    <w:rsid w:val="00D975E6"/>
    <w:rsid w:val="00DA1ADB"/>
    <w:rsid w:val="00DA4886"/>
    <w:rsid w:val="00DB08C7"/>
    <w:rsid w:val="00DB3534"/>
    <w:rsid w:val="00DB5241"/>
    <w:rsid w:val="00DB6700"/>
    <w:rsid w:val="00DB6FAF"/>
    <w:rsid w:val="00DB7C2C"/>
    <w:rsid w:val="00DC1090"/>
    <w:rsid w:val="00DC615F"/>
    <w:rsid w:val="00DD0B9D"/>
    <w:rsid w:val="00DD2EE5"/>
    <w:rsid w:val="00DD4652"/>
    <w:rsid w:val="00DD65A9"/>
    <w:rsid w:val="00DD6782"/>
    <w:rsid w:val="00DD7595"/>
    <w:rsid w:val="00DD7779"/>
    <w:rsid w:val="00DE0F57"/>
    <w:rsid w:val="00DE594D"/>
    <w:rsid w:val="00DE5A1B"/>
    <w:rsid w:val="00DF0787"/>
    <w:rsid w:val="00DF19D4"/>
    <w:rsid w:val="00DF2D76"/>
    <w:rsid w:val="00DF5F32"/>
    <w:rsid w:val="00DF6A10"/>
    <w:rsid w:val="00DF7CF0"/>
    <w:rsid w:val="00E0047B"/>
    <w:rsid w:val="00E01656"/>
    <w:rsid w:val="00E01872"/>
    <w:rsid w:val="00E06872"/>
    <w:rsid w:val="00E06B8C"/>
    <w:rsid w:val="00E11A60"/>
    <w:rsid w:val="00E11C72"/>
    <w:rsid w:val="00E11DA1"/>
    <w:rsid w:val="00E123BF"/>
    <w:rsid w:val="00E12879"/>
    <w:rsid w:val="00E12F29"/>
    <w:rsid w:val="00E14F9E"/>
    <w:rsid w:val="00E15670"/>
    <w:rsid w:val="00E17DC8"/>
    <w:rsid w:val="00E223D4"/>
    <w:rsid w:val="00E23708"/>
    <w:rsid w:val="00E2406C"/>
    <w:rsid w:val="00E2438A"/>
    <w:rsid w:val="00E24DAB"/>
    <w:rsid w:val="00E25DBB"/>
    <w:rsid w:val="00E2685B"/>
    <w:rsid w:val="00E2689D"/>
    <w:rsid w:val="00E27C73"/>
    <w:rsid w:val="00E27F0C"/>
    <w:rsid w:val="00E30659"/>
    <w:rsid w:val="00E30CDE"/>
    <w:rsid w:val="00E31805"/>
    <w:rsid w:val="00E33399"/>
    <w:rsid w:val="00E35A93"/>
    <w:rsid w:val="00E40F5F"/>
    <w:rsid w:val="00E4419A"/>
    <w:rsid w:val="00E447AB"/>
    <w:rsid w:val="00E45699"/>
    <w:rsid w:val="00E457A0"/>
    <w:rsid w:val="00E54A65"/>
    <w:rsid w:val="00E54FCB"/>
    <w:rsid w:val="00E61CD7"/>
    <w:rsid w:val="00E665E1"/>
    <w:rsid w:val="00E668C9"/>
    <w:rsid w:val="00E67390"/>
    <w:rsid w:val="00E67F00"/>
    <w:rsid w:val="00E72F15"/>
    <w:rsid w:val="00E72F24"/>
    <w:rsid w:val="00E7464C"/>
    <w:rsid w:val="00E824D0"/>
    <w:rsid w:val="00E82526"/>
    <w:rsid w:val="00E8337B"/>
    <w:rsid w:val="00E8443F"/>
    <w:rsid w:val="00E857E4"/>
    <w:rsid w:val="00E909C1"/>
    <w:rsid w:val="00E931B7"/>
    <w:rsid w:val="00E93B55"/>
    <w:rsid w:val="00E9548D"/>
    <w:rsid w:val="00E95B94"/>
    <w:rsid w:val="00E97C36"/>
    <w:rsid w:val="00EA001E"/>
    <w:rsid w:val="00EA4788"/>
    <w:rsid w:val="00EB0736"/>
    <w:rsid w:val="00EB1AF5"/>
    <w:rsid w:val="00EB1BA5"/>
    <w:rsid w:val="00EB24CA"/>
    <w:rsid w:val="00EB344B"/>
    <w:rsid w:val="00EB4A4A"/>
    <w:rsid w:val="00EB595A"/>
    <w:rsid w:val="00EC05CE"/>
    <w:rsid w:val="00EC07E2"/>
    <w:rsid w:val="00EC1FB6"/>
    <w:rsid w:val="00EC25B0"/>
    <w:rsid w:val="00EC35B3"/>
    <w:rsid w:val="00EC521E"/>
    <w:rsid w:val="00EC70C1"/>
    <w:rsid w:val="00EC79A0"/>
    <w:rsid w:val="00ED0542"/>
    <w:rsid w:val="00ED1B46"/>
    <w:rsid w:val="00ED2982"/>
    <w:rsid w:val="00ED3E77"/>
    <w:rsid w:val="00ED5023"/>
    <w:rsid w:val="00ED55E2"/>
    <w:rsid w:val="00ED7A06"/>
    <w:rsid w:val="00EE0A1E"/>
    <w:rsid w:val="00EE27F2"/>
    <w:rsid w:val="00EE2E96"/>
    <w:rsid w:val="00EF3E44"/>
    <w:rsid w:val="00EF4FFF"/>
    <w:rsid w:val="00EF5C67"/>
    <w:rsid w:val="00EF6DEB"/>
    <w:rsid w:val="00EF7FCA"/>
    <w:rsid w:val="00F05D13"/>
    <w:rsid w:val="00F0626D"/>
    <w:rsid w:val="00F12550"/>
    <w:rsid w:val="00F227FA"/>
    <w:rsid w:val="00F233FB"/>
    <w:rsid w:val="00F337B6"/>
    <w:rsid w:val="00F359CE"/>
    <w:rsid w:val="00F40534"/>
    <w:rsid w:val="00F409F8"/>
    <w:rsid w:val="00F42816"/>
    <w:rsid w:val="00F449A5"/>
    <w:rsid w:val="00F45656"/>
    <w:rsid w:val="00F47860"/>
    <w:rsid w:val="00F50D3A"/>
    <w:rsid w:val="00F51CED"/>
    <w:rsid w:val="00F55519"/>
    <w:rsid w:val="00F56CB2"/>
    <w:rsid w:val="00F572BC"/>
    <w:rsid w:val="00F57D59"/>
    <w:rsid w:val="00F61AEC"/>
    <w:rsid w:val="00F63452"/>
    <w:rsid w:val="00F6398B"/>
    <w:rsid w:val="00F64668"/>
    <w:rsid w:val="00F64984"/>
    <w:rsid w:val="00F652B0"/>
    <w:rsid w:val="00F65E02"/>
    <w:rsid w:val="00F66660"/>
    <w:rsid w:val="00F73F18"/>
    <w:rsid w:val="00F74595"/>
    <w:rsid w:val="00F779AF"/>
    <w:rsid w:val="00F821CF"/>
    <w:rsid w:val="00F825A1"/>
    <w:rsid w:val="00F82918"/>
    <w:rsid w:val="00F829CB"/>
    <w:rsid w:val="00F82C72"/>
    <w:rsid w:val="00F8447A"/>
    <w:rsid w:val="00F864AA"/>
    <w:rsid w:val="00F91223"/>
    <w:rsid w:val="00F91BFE"/>
    <w:rsid w:val="00F93421"/>
    <w:rsid w:val="00F95CA6"/>
    <w:rsid w:val="00F9645B"/>
    <w:rsid w:val="00FA00C5"/>
    <w:rsid w:val="00FA0C1A"/>
    <w:rsid w:val="00FA49B9"/>
    <w:rsid w:val="00FA5A94"/>
    <w:rsid w:val="00FA5C36"/>
    <w:rsid w:val="00FB2909"/>
    <w:rsid w:val="00FB3C9A"/>
    <w:rsid w:val="00FB4035"/>
    <w:rsid w:val="00FB6495"/>
    <w:rsid w:val="00FC16E7"/>
    <w:rsid w:val="00FC2156"/>
    <w:rsid w:val="00FC2436"/>
    <w:rsid w:val="00FC3938"/>
    <w:rsid w:val="00FC4FD4"/>
    <w:rsid w:val="00FD18B8"/>
    <w:rsid w:val="00FD19D6"/>
    <w:rsid w:val="00FE0713"/>
    <w:rsid w:val="00FE08D6"/>
    <w:rsid w:val="00FE1F67"/>
    <w:rsid w:val="00FE347B"/>
    <w:rsid w:val="00FF72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E408C"/>
  <w15:docId w15:val="{E4F0C581-11B4-42FF-B681-2E6918C4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7907"/>
  </w:style>
  <w:style w:type="paragraph" w:styleId="Nagwek1">
    <w:name w:val="heading 1"/>
    <w:basedOn w:val="Normalny"/>
    <w:next w:val="Normalny"/>
    <w:link w:val="Nagwek1Znak"/>
    <w:uiPriority w:val="9"/>
    <w:qFormat/>
    <w:rsid w:val="00306B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AB67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F7907"/>
    <w:pPr>
      <w:spacing w:after="200" w:line="276" w:lineRule="auto"/>
      <w:ind w:left="720"/>
      <w:contextualSpacing/>
    </w:pPr>
  </w:style>
  <w:style w:type="character" w:styleId="Odwoaniedokomentarza">
    <w:name w:val="annotation reference"/>
    <w:basedOn w:val="Domylnaczcionkaakapitu"/>
    <w:uiPriority w:val="99"/>
    <w:unhideWhenUsed/>
    <w:rsid w:val="007F7907"/>
    <w:rPr>
      <w:sz w:val="16"/>
      <w:szCs w:val="16"/>
    </w:rPr>
  </w:style>
  <w:style w:type="paragraph" w:styleId="Tekstkomentarza">
    <w:name w:val="annotation text"/>
    <w:basedOn w:val="Normalny"/>
    <w:link w:val="TekstkomentarzaZnak"/>
    <w:uiPriority w:val="99"/>
    <w:unhideWhenUsed/>
    <w:rsid w:val="007F7907"/>
    <w:pPr>
      <w:spacing w:line="240" w:lineRule="auto"/>
    </w:pPr>
    <w:rPr>
      <w:sz w:val="20"/>
      <w:szCs w:val="20"/>
    </w:rPr>
  </w:style>
  <w:style w:type="character" w:customStyle="1" w:styleId="TekstkomentarzaZnak">
    <w:name w:val="Tekst komentarza Znak"/>
    <w:basedOn w:val="Domylnaczcionkaakapitu"/>
    <w:link w:val="Tekstkomentarza"/>
    <w:uiPriority w:val="99"/>
    <w:rsid w:val="007F7907"/>
    <w:rPr>
      <w:sz w:val="20"/>
      <w:szCs w:val="20"/>
    </w:rPr>
  </w:style>
  <w:style w:type="paragraph" w:styleId="Tekstdymka">
    <w:name w:val="Balloon Text"/>
    <w:basedOn w:val="Normalny"/>
    <w:link w:val="TekstdymkaZnak"/>
    <w:uiPriority w:val="99"/>
    <w:semiHidden/>
    <w:unhideWhenUsed/>
    <w:rsid w:val="007F79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7907"/>
    <w:rPr>
      <w:rFonts w:ascii="Segoe UI" w:hAnsi="Segoe UI" w:cs="Segoe UI"/>
      <w:sz w:val="18"/>
      <w:szCs w:val="18"/>
    </w:rPr>
  </w:style>
  <w:style w:type="paragraph" w:customStyle="1" w:styleId="Default">
    <w:name w:val="Default"/>
    <w:rsid w:val="00B22ABC"/>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380ECF"/>
    <w:rPr>
      <w:b/>
      <w:bCs/>
    </w:rPr>
  </w:style>
  <w:style w:type="character" w:customStyle="1" w:styleId="TematkomentarzaZnak">
    <w:name w:val="Temat komentarza Znak"/>
    <w:basedOn w:val="TekstkomentarzaZnak"/>
    <w:link w:val="Tematkomentarza"/>
    <w:uiPriority w:val="99"/>
    <w:semiHidden/>
    <w:rsid w:val="00380ECF"/>
    <w:rPr>
      <w:b/>
      <w:bCs/>
      <w:sz w:val="20"/>
      <w:szCs w:val="20"/>
    </w:rPr>
  </w:style>
  <w:style w:type="paragraph" w:styleId="Nagwek">
    <w:name w:val="header"/>
    <w:basedOn w:val="Normalny"/>
    <w:link w:val="NagwekZnak"/>
    <w:uiPriority w:val="99"/>
    <w:unhideWhenUsed/>
    <w:rsid w:val="00FB40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4035"/>
  </w:style>
  <w:style w:type="paragraph" w:styleId="Stopka">
    <w:name w:val="footer"/>
    <w:basedOn w:val="Normalny"/>
    <w:link w:val="StopkaZnak"/>
    <w:uiPriority w:val="99"/>
    <w:unhideWhenUsed/>
    <w:rsid w:val="00FB40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4035"/>
  </w:style>
  <w:style w:type="table" w:styleId="Tabela-Siatka">
    <w:name w:val="Table Grid"/>
    <w:basedOn w:val="Standardowy"/>
    <w:uiPriority w:val="39"/>
    <w:rsid w:val="00710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7009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70091"/>
    <w:rPr>
      <w:sz w:val="20"/>
      <w:szCs w:val="20"/>
    </w:rPr>
  </w:style>
  <w:style w:type="character" w:styleId="Odwoanieprzypisukocowego">
    <w:name w:val="endnote reference"/>
    <w:basedOn w:val="Domylnaczcionkaakapitu"/>
    <w:uiPriority w:val="99"/>
    <w:semiHidden/>
    <w:unhideWhenUsed/>
    <w:rsid w:val="00C70091"/>
    <w:rPr>
      <w:vertAlign w:val="superscript"/>
    </w:rPr>
  </w:style>
  <w:style w:type="character" w:customStyle="1" w:styleId="alb">
    <w:name w:val="a_lb"/>
    <w:basedOn w:val="Domylnaczcionkaakapitu"/>
    <w:rsid w:val="00A94D3A"/>
  </w:style>
  <w:style w:type="paragraph" w:customStyle="1" w:styleId="xmsonormal">
    <w:name w:val="x_msonormal"/>
    <w:basedOn w:val="Normalny"/>
    <w:rsid w:val="00690A5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
    <w:name w:val="Tekst treści_"/>
    <w:link w:val="Teksttreci0"/>
    <w:rsid w:val="00592879"/>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92879"/>
    <w:pPr>
      <w:widowControl w:val="0"/>
      <w:shd w:val="clear" w:color="auto" w:fill="FFFFFF"/>
      <w:spacing w:after="0" w:line="240" w:lineRule="auto"/>
      <w:jc w:val="both"/>
    </w:pPr>
    <w:rPr>
      <w:rFonts w:ascii="Times New Roman" w:eastAsia="Times New Roman" w:hAnsi="Times New Roman" w:cs="Times New Roman"/>
    </w:rPr>
  </w:style>
  <w:style w:type="character" w:customStyle="1" w:styleId="Nagwek1Znak">
    <w:name w:val="Nagłówek 1 Znak"/>
    <w:basedOn w:val="Domylnaczcionkaakapitu"/>
    <w:link w:val="Nagwek1"/>
    <w:uiPriority w:val="9"/>
    <w:rsid w:val="00306BF5"/>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306BF5"/>
    <w:pPr>
      <w:outlineLvl w:val="9"/>
    </w:pPr>
    <w:rPr>
      <w:lang w:eastAsia="pl-PL"/>
    </w:rPr>
  </w:style>
  <w:style w:type="character" w:styleId="Pogrubienie">
    <w:name w:val="Strong"/>
    <w:basedOn w:val="Domylnaczcionkaakapitu"/>
    <w:uiPriority w:val="22"/>
    <w:qFormat/>
    <w:rsid w:val="0036529E"/>
    <w:rPr>
      <w:b/>
      <w:bCs/>
    </w:rPr>
  </w:style>
  <w:style w:type="character" w:customStyle="1" w:styleId="Nagwek2Znak">
    <w:name w:val="Nagłówek 2 Znak"/>
    <w:basedOn w:val="Domylnaczcionkaakapitu"/>
    <w:link w:val="Nagwek2"/>
    <w:uiPriority w:val="9"/>
    <w:semiHidden/>
    <w:rsid w:val="00AB6788"/>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CC0871"/>
    <w:pPr>
      <w:tabs>
        <w:tab w:val="right" w:leader="dot" w:pos="9060"/>
      </w:tabs>
      <w:spacing w:after="100"/>
    </w:pPr>
    <w:rPr>
      <w:rFonts w:ascii="Calibri" w:hAnsi="Calibri" w:cs="Calibri"/>
      <w:b/>
      <w:sz w:val="28"/>
      <w:szCs w:val="28"/>
    </w:rPr>
  </w:style>
  <w:style w:type="paragraph" w:styleId="Spistreci2">
    <w:name w:val="toc 2"/>
    <w:basedOn w:val="Normalny"/>
    <w:next w:val="Normalny"/>
    <w:autoRedefine/>
    <w:uiPriority w:val="39"/>
    <w:unhideWhenUsed/>
    <w:rsid w:val="00AB6788"/>
    <w:pPr>
      <w:spacing w:after="100"/>
      <w:ind w:left="220"/>
    </w:pPr>
  </w:style>
  <w:style w:type="character" w:styleId="Hipercze">
    <w:name w:val="Hyperlink"/>
    <w:basedOn w:val="Domylnaczcionkaakapitu"/>
    <w:uiPriority w:val="99"/>
    <w:unhideWhenUsed/>
    <w:rsid w:val="00AB6788"/>
    <w:rPr>
      <w:color w:val="0563C1" w:themeColor="hyperlink"/>
      <w:u w:val="single"/>
    </w:rPr>
  </w:style>
  <w:style w:type="paragraph" w:styleId="Poprawka">
    <w:name w:val="Revision"/>
    <w:hidden/>
    <w:uiPriority w:val="99"/>
    <w:semiHidden/>
    <w:rsid w:val="005210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394589">
      <w:bodyDiv w:val="1"/>
      <w:marLeft w:val="0"/>
      <w:marRight w:val="0"/>
      <w:marTop w:val="0"/>
      <w:marBottom w:val="0"/>
      <w:divBdr>
        <w:top w:val="none" w:sz="0" w:space="0" w:color="auto"/>
        <w:left w:val="none" w:sz="0" w:space="0" w:color="auto"/>
        <w:bottom w:val="none" w:sz="0" w:space="0" w:color="auto"/>
        <w:right w:val="none" w:sz="0" w:space="0" w:color="auto"/>
      </w:divBdr>
      <w:divsChild>
        <w:div w:id="651719355">
          <w:marLeft w:val="360"/>
          <w:marRight w:val="0"/>
          <w:marTop w:val="0"/>
          <w:marBottom w:val="0"/>
          <w:divBdr>
            <w:top w:val="none" w:sz="0" w:space="0" w:color="auto"/>
            <w:left w:val="none" w:sz="0" w:space="0" w:color="auto"/>
            <w:bottom w:val="none" w:sz="0" w:space="0" w:color="auto"/>
            <w:right w:val="none" w:sz="0" w:space="0" w:color="auto"/>
          </w:divBdr>
        </w:div>
        <w:div w:id="1392121375">
          <w:marLeft w:val="360"/>
          <w:marRight w:val="0"/>
          <w:marTop w:val="0"/>
          <w:marBottom w:val="0"/>
          <w:divBdr>
            <w:top w:val="none" w:sz="0" w:space="0" w:color="auto"/>
            <w:left w:val="none" w:sz="0" w:space="0" w:color="auto"/>
            <w:bottom w:val="none" w:sz="0" w:space="0" w:color="auto"/>
            <w:right w:val="none" w:sz="0" w:space="0" w:color="auto"/>
          </w:divBdr>
        </w:div>
      </w:divsChild>
    </w:div>
    <w:div w:id="1130053401">
      <w:bodyDiv w:val="1"/>
      <w:marLeft w:val="0"/>
      <w:marRight w:val="0"/>
      <w:marTop w:val="0"/>
      <w:marBottom w:val="0"/>
      <w:divBdr>
        <w:top w:val="none" w:sz="0" w:space="0" w:color="auto"/>
        <w:left w:val="none" w:sz="0" w:space="0" w:color="auto"/>
        <w:bottom w:val="none" w:sz="0" w:space="0" w:color="auto"/>
        <w:right w:val="none" w:sz="0" w:space="0" w:color="auto"/>
      </w:divBdr>
      <w:divsChild>
        <w:div w:id="876118013">
          <w:marLeft w:val="360"/>
          <w:marRight w:val="0"/>
          <w:marTop w:val="0"/>
          <w:marBottom w:val="72"/>
          <w:divBdr>
            <w:top w:val="none" w:sz="0" w:space="0" w:color="auto"/>
            <w:left w:val="none" w:sz="0" w:space="0" w:color="auto"/>
            <w:bottom w:val="none" w:sz="0" w:space="0" w:color="auto"/>
            <w:right w:val="none" w:sz="0" w:space="0" w:color="auto"/>
          </w:divBdr>
        </w:div>
        <w:div w:id="1540044091">
          <w:marLeft w:val="360"/>
          <w:marRight w:val="0"/>
          <w:marTop w:val="72"/>
          <w:marBottom w:val="72"/>
          <w:divBdr>
            <w:top w:val="none" w:sz="0" w:space="0" w:color="auto"/>
            <w:left w:val="none" w:sz="0" w:space="0" w:color="auto"/>
            <w:bottom w:val="none" w:sz="0" w:space="0" w:color="auto"/>
            <w:right w:val="none" w:sz="0" w:space="0" w:color="auto"/>
          </w:divBdr>
        </w:div>
      </w:divsChild>
    </w:div>
    <w:div w:id="1805394262">
      <w:bodyDiv w:val="1"/>
      <w:marLeft w:val="0"/>
      <w:marRight w:val="0"/>
      <w:marTop w:val="0"/>
      <w:marBottom w:val="0"/>
      <w:divBdr>
        <w:top w:val="none" w:sz="0" w:space="0" w:color="auto"/>
        <w:left w:val="none" w:sz="0" w:space="0" w:color="auto"/>
        <w:bottom w:val="none" w:sz="0" w:space="0" w:color="auto"/>
        <w:right w:val="none" w:sz="0" w:space="0" w:color="auto"/>
      </w:divBdr>
      <w:divsChild>
        <w:div w:id="42751672">
          <w:marLeft w:val="360"/>
          <w:marRight w:val="0"/>
          <w:marTop w:val="0"/>
          <w:marBottom w:val="72"/>
          <w:divBdr>
            <w:top w:val="none" w:sz="0" w:space="0" w:color="auto"/>
            <w:left w:val="none" w:sz="0" w:space="0" w:color="auto"/>
            <w:bottom w:val="none" w:sz="0" w:space="0" w:color="auto"/>
            <w:right w:val="none" w:sz="0" w:space="0" w:color="auto"/>
          </w:divBdr>
        </w:div>
        <w:div w:id="298924788">
          <w:marLeft w:val="360"/>
          <w:marRight w:val="0"/>
          <w:marTop w:val="0"/>
          <w:marBottom w:val="72"/>
          <w:divBdr>
            <w:top w:val="none" w:sz="0" w:space="0" w:color="auto"/>
            <w:left w:val="none" w:sz="0" w:space="0" w:color="auto"/>
            <w:bottom w:val="none" w:sz="0" w:space="0" w:color="auto"/>
            <w:right w:val="none" w:sz="0" w:space="0" w:color="auto"/>
          </w:divBdr>
        </w:div>
        <w:div w:id="1129468950">
          <w:marLeft w:val="360"/>
          <w:marRight w:val="0"/>
          <w:marTop w:val="0"/>
          <w:marBottom w:val="72"/>
          <w:divBdr>
            <w:top w:val="none" w:sz="0" w:space="0" w:color="auto"/>
            <w:left w:val="none" w:sz="0" w:space="0" w:color="auto"/>
            <w:bottom w:val="none" w:sz="0" w:space="0" w:color="auto"/>
            <w:right w:val="none" w:sz="0" w:space="0" w:color="auto"/>
          </w:divBdr>
        </w:div>
        <w:div w:id="1197540646">
          <w:marLeft w:val="360"/>
          <w:marRight w:val="0"/>
          <w:marTop w:val="0"/>
          <w:marBottom w:val="72"/>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5A2D3-9C72-4F35-B7F0-8F18D6C20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16200</Words>
  <Characters>97200</Characters>
  <Application>Microsoft Office Word</Application>
  <DocSecurity>0</DocSecurity>
  <Lines>810</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Matejczuk</dc:creator>
  <cp:keywords/>
  <dc:description/>
  <cp:lastModifiedBy>Robert Jaranowski ROO</cp:lastModifiedBy>
  <cp:revision>2</cp:revision>
  <cp:lastPrinted>2021-10-28T12:18:00Z</cp:lastPrinted>
  <dcterms:created xsi:type="dcterms:W3CDTF">2021-10-28T12:19:00Z</dcterms:created>
  <dcterms:modified xsi:type="dcterms:W3CDTF">2021-10-28T12:19:00Z</dcterms:modified>
</cp:coreProperties>
</file>